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6F919" w14:textId="6361B1CB" w:rsidR="00422962" w:rsidRPr="00CE1EA3" w:rsidRDefault="00422962" w:rsidP="009E14DC">
      <w:pPr>
        <w:spacing w:after="0"/>
        <w:jc w:val="right"/>
        <w:rPr>
          <w:rFonts w:cs="Times New Roman"/>
          <w:b/>
          <w:szCs w:val="24"/>
          <w:lang w:val="lt-LT"/>
        </w:rPr>
      </w:pPr>
      <w:r w:rsidRPr="00CE1EA3">
        <w:rPr>
          <w:rFonts w:cs="Times New Roman"/>
          <w:b/>
          <w:szCs w:val="24"/>
          <w:lang w:val="lt-LT"/>
        </w:rPr>
        <w:t>B</w:t>
      </w:r>
      <w:r w:rsidR="00AC5D5A" w:rsidRPr="00CE1EA3">
        <w:rPr>
          <w:rFonts w:cs="Times New Roman"/>
          <w:b/>
          <w:szCs w:val="24"/>
          <w:lang w:val="lt-LT"/>
        </w:rPr>
        <w:t xml:space="preserve"> </w:t>
      </w:r>
      <w:r w:rsidR="00801B4C" w:rsidRPr="00CE1EA3">
        <w:rPr>
          <w:rFonts w:cs="Times New Roman"/>
          <w:b/>
          <w:szCs w:val="24"/>
          <w:lang w:val="lt-LT"/>
        </w:rPr>
        <w:t xml:space="preserve">DALIS. </w:t>
      </w:r>
    </w:p>
    <w:p w14:paraId="2ECD7116" w14:textId="77777777" w:rsidR="00CA5989" w:rsidRPr="00CE1EA3" w:rsidRDefault="00CA5989" w:rsidP="003D534B">
      <w:pPr>
        <w:rPr>
          <w:rFonts w:cs="Times New Roman"/>
          <w:b/>
          <w:bCs/>
          <w:caps/>
          <w:szCs w:val="24"/>
          <w:lang w:val="lt-LT"/>
        </w:rPr>
      </w:pPr>
    </w:p>
    <w:p w14:paraId="2D560868" w14:textId="610242E7" w:rsidR="003D534B" w:rsidRPr="00CE1EA3" w:rsidRDefault="003D534B" w:rsidP="00460C6B">
      <w:pPr>
        <w:spacing w:after="0"/>
        <w:jc w:val="center"/>
        <w:rPr>
          <w:rFonts w:cs="Times New Roman"/>
          <w:b/>
          <w:bCs/>
          <w:szCs w:val="24"/>
          <w:lang w:val="lt-LT"/>
        </w:rPr>
      </w:pPr>
      <w:r w:rsidRPr="00CE1EA3">
        <w:rPr>
          <w:rFonts w:cs="Times New Roman"/>
          <w:b/>
          <w:bCs/>
          <w:caps/>
          <w:szCs w:val="24"/>
          <w:lang w:val="lt-LT"/>
        </w:rPr>
        <w:t xml:space="preserve">ugdymo įstaigų </w:t>
      </w:r>
      <w:r w:rsidRPr="00CE1EA3">
        <w:rPr>
          <w:rFonts w:cs="Times New Roman"/>
          <w:b/>
          <w:bCs/>
          <w:szCs w:val="24"/>
          <w:lang w:val="lt-LT"/>
        </w:rPr>
        <w:t>MAITINIMO PASLAUGŲ</w:t>
      </w:r>
    </w:p>
    <w:p w14:paraId="44177F14" w14:textId="130279AB" w:rsidR="00CA5989" w:rsidRPr="00CE1EA3" w:rsidRDefault="00CA5989" w:rsidP="00460C6B">
      <w:pPr>
        <w:spacing w:after="0"/>
        <w:jc w:val="center"/>
        <w:rPr>
          <w:rFonts w:cs="Times New Roman"/>
          <w:szCs w:val="24"/>
          <w:lang w:val="lt-LT" w:eastAsia="ja-JP"/>
        </w:rPr>
      </w:pPr>
      <w:r w:rsidRPr="00CE1EA3">
        <w:rPr>
          <w:rFonts w:cs="Times New Roman"/>
          <w:color w:val="000000" w:themeColor="text1"/>
          <w:szCs w:val="24"/>
          <w:lang w:val="lt-LT" w:eastAsia="ja-JP"/>
        </w:rPr>
        <w:t xml:space="preserve">CENTRALIZUOTO </w:t>
      </w:r>
      <w:r w:rsidRPr="00CE1EA3">
        <w:rPr>
          <w:rFonts w:cs="Times New Roman"/>
          <w:szCs w:val="24"/>
          <w:lang w:val="lt-LT" w:eastAsia="ja-JP"/>
        </w:rPr>
        <w:t>VIEŠOJO PIRKIMO TAIKANT DINAMINĘ PIRKIMO SISTEMĄ</w:t>
      </w:r>
    </w:p>
    <w:p w14:paraId="61F76796" w14:textId="3B545538" w:rsidR="00034DD5" w:rsidRPr="00CE1EA3" w:rsidRDefault="00422962" w:rsidP="00460C6B">
      <w:pPr>
        <w:spacing w:after="0"/>
        <w:jc w:val="center"/>
        <w:rPr>
          <w:rFonts w:cs="Times New Roman"/>
          <w:b/>
          <w:i/>
          <w:szCs w:val="24"/>
          <w:lang w:val="lt-LT"/>
        </w:rPr>
      </w:pPr>
      <w:r w:rsidRPr="00CE1EA3">
        <w:rPr>
          <w:rFonts w:cs="Times New Roman"/>
          <w:b/>
          <w:szCs w:val="24"/>
          <w:lang w:val="lt-LT"/>
        </w:rPr>
        <w:t>TECHNINĖ SPECIFIKACIJA</w:t>
      </w:r>
    </w:p>
    <w:p w14:paraId="64DD61FA" w14:textId="77777777" w:rsidR="00C17A80" w:rsidRPr="00CE1EA3" w:rsidRDefault="00C17A80" w:rsidP="00E652EA">
      <w:pPr>
        <w:spacing w:after="0"/>
        <w:jc w:val="center"/>
        <w:rPr>
          <w:rFonts w:cs="Times New Roman"/>
          <w:b/>
          <w:szCs w:val="24"/>
          <w:lang w:val="lt-LT"/>
        </w:rPr>
      </w:pPr>
    </w:p>
    <w:p w14:paraId="52608EFA" w14:textId="77777777" w:rsidR="000E205D" w:rsidRPr="00CE1EA3" w:rsidRDefault="000E205D" w:rsidP="000E205D">
      <w:pPr>
        <w:keepNext/>
        <w:tabs>
          <w:tab w:val="left" w:pos="5174"/>
        </w:tabs>
        <w:spacing w:after="0"/>
        <w:ind w:right="140"/>
        <w:jc w:val="center"/>
        <w:outlineLvl w:val="0"/>
        <w:rPr>
          <w:rFonts w:eastAsia="Times New Roman" w:cs="Times New Roman"/>
          <w:b/>
          <w:szCs w:val="24"/>
          <w:lang w:val="lt-LT"/>
        </w:rPr>
      </w:pPr>
      <w:r w:rsidRPr="00CE1EA3">
        <w:rPr>
          <w:rFonts w:eastAsia="Times New Roman" w:cs="Times New Roman"/>
          <w:b/>
          <w:szCs w:val="24"/>
          <w:lang w:val="lt-LT"/>
        </w:rPr>
        <w:t xml:space="preserve">I SKYRIUS </w:t>
      </w:r>
    </w:p>
    <w:p w14:paraId="5D59E8C2" w14:textId="77777777" w:rsidR="000E205D" w:rsidRPr="00CE1EA3" w:rsidRDefault="000E205D" w:rsidP="000E205D">
      <w:pPr>
        <w:widowControl w:val="0"/>
        <w:tabs>
          <w:tab w:val="left" w:pos="709"/>
          <w:tab w:val="left" w:pos="851"/>
        </w:tabs>
        <w:autoSpaceDE w:val="0"/>
        <w:autoSpaceDN w:val="0"/>
        <w:adjustRightInd w:val="0"/>
        <w:spacing w:after="0"/>
        <w:ind w:firstLine="1276"/>
        <w:jc w:val="center"/>
        <w:rPr>
          <w:rFonts w:eastAsia="Times New Roman" w:cs="Times New Roman"/>
          <w:b/>
          <w:szCs w:val="24"/>
          <w:lang w:val="lt-LT" w:eastAsia="lt-LT"/>
        </w:rPr>
      </w:pPr>
      <w:r w:rsidRPr="00CE1EA3">
        <w:rPr>
          <w:rFonts w:eastAsia="Times New Roman" w:cs="Times New Roman"/>
          <w:b/>
          <w:szCs w:val="24"/>
          <w:lang w:val="lt-LT" w:eastAsia="lt-LT"/>
        </w:rPr>
        <w:t>TEISĖS AKTAI, REGLAMENTUOJANTYS MAITINIMO PASLAUGOS TEIKIMĄ, MAISTO RUOŠIMĄ, HIGIENĄ BEI KITUS REIKALAVIMUS, SUSIJUSIUS SU MAITINIMU BENDROJO UGDYMO MOKYKLOSE</w:t>
      </w:r>
    </w:p>
    <w:p w14:paraId="5D432F72" w14:textId="77777777" w:rsidR="000E205D" w:rsidRPr="00CE1EA3" w:rsidRDefault="000E205D" w:rsidP="000E205D">
      <w:pPr>
        <w:spacing w:after="0"/>
        <w:ind w:left="644"/>
        <w:rPr>
          <w:rFonts w:eastAsia="Calibri" w:cs="Times New Roman"/>
          <w:szCs w:val="24"/>
          <w:highlight w:val="yellow"/>
          <w:lang w:val="lt-LT" w:eastAsia="lt-LT"/>
        </w:rPr>
      </w:pPr>
    </w:p>
    <w:p w14:paraId="75800180" w14:textId="2E519657" w:rsidR="000E205D" w:rsidRPr="00CE1EA3" w:rsidRDefault="00436BED" w:rsidP="00436BED">
      <w:pPr>
        <w:spacing w:after="0"/>
        <w:rPr>
          <w:rFonts w:eastAsia="Calibri" w:cs="Times New Roman"/>
          <w:szCs w:val="24"/>
          <w:lang w:val="lt-LT" w:eastAsia="lt-LT"/>
        </w:rPr>
      </w:pPr>
      <w:r w:rsidRPr="00CE1EA3">
        <w:rPr>
          <w:rFonts w:eastAsia="Calibri" w:cs="Times New Roman"/>
          <w:szCs w:val="24"/>
          <w:lang w:val="lt-LT" w:eastAsia="lt-LT"/>
        </w:rPr>
        <w:t xml:space="preserve">1.1. </w:t>
      </w:r>
      <w:r w:rsidR="00207CF0" w:rsidRPr="00CE1EA3">
        <w:rPr>
          <w:rFonts w:eastAsia="Calibri" w:cs="Times New Roman"/>
          <w:szCs w:val="24"/>
          <w:lang w:val="lt-LT" w:eastAsia="lt-LT"/>
        </w:rPr>
        <w:t>Maitinimo p</w:t>
      </w:r>
      <w:r w:rsidR="000E205D" w:rsidRPr="00CE1EA3">
        <w:rPr>
          <w:rFonts w:eastAsia="Calibri" w:cs="Times New Roman"/>
          <w:szCs w:val="24"/>
          <w:lang w:val="lt-LT" w:eastAsia="lt-LT"/>
        </w:rPr>
        <w:t>aslaugų t</w:t>
      </w:r>
      <w:r w:rsidR="00A4298A" w:rsidRPr="00CE1EA3">
        <w:rPr>
          <w:rFonts w:eastAsia="Calibri" w:cs="Times New Roman"/>
          <w:szCs w:val="24"/>
          <w:lang w:val="lt-LT" w:eastAsia="lt-LT"/>
        </w:rPr>
        <w:t>ie</w:t>
      </w:r>
      <w:r w:rsidR="000E205D" w:rsidRPr="00CE1EA3">
        <w:rPr>
          <w:rFonts w:eastAsia="Calibri" w:cs="Times New Roman"/>
          <w:szCs w:val="24"/>
          <w:lang w:val="lt-LT" w:eastAsia="lt-LT"/>
        </w:rPr>
        <w:t>kėjas</w:t>
      </w:r>
      <w:r w:rsidR="00207CF0" w:rsidRPr="00CE1EA3">
        <w:rPr>
          <w:rFonts w:eastAsia="Calibri" w:cs="Times New Roman"/>
          <w:szCs w:val="24"/>
          <w:lang w:val="lt-LT" w:eastAsia="lt-LT"/>
        </w:rPr>
        <w:t xml:space="preserve"> (toliau – </w:t>
      </w:r>
      <w:r w:rsidR="006F6D49" w:rsidRPr="00CE1EA3">
        <w:rPr>
          <w:rFonts w:eastAsia="Calibri" w:cs="Times New Roman"/>
          <w:szCs w:val="24"/>
          <w:lang w:val="lt-LT" w:eastAsia="lt-LT"/>
        </w:rPr>
        <w:t>Tiekėjas</w:t>
      </w:r>
      <w:r w:rsidR="00207CF0" w:rsidRPr="00CE1EA3">
        <w:rPr>
          <w:rFonts w:eastAsia="Calibri" w:cs="Times New Roman"/>
          <w:szCs w:val="24"/>
          <w:lang w:val="lt-LT" w:eastAsia="lt-LT"/>
        </w:rPr>
        <w:t>)</w:t>
      </w:r>
      <w:r w:rsidR="000E205D" w:rsidRPr="00CE1EA3">
        <w:rPr>
          <w:rFonts w:eastAsia="Calibri" w:cs="Times New Roman"/>
          <w:szCs w:val="24"/>
          <w:lang w:val="lt-LT" w:eastAsia="lt-LT"/>
        </w:rPr>
        <w:t xml:space="preserve"> maitinimo paslaugą turi teikti vadovaujantis šiais dokumentais (jų aktualiomis redakcijomis):</w:t>
      </w:r>
    </w:p>
    <w:p w14:paraId="4AC68A94" w14:textId="783D0D4A" w:rsidR="000E205D" w:rsidRPr="00CE1EA3" w:rsidRDefault="002B6C5D" w:rsidP="002B6C5D">
      <w:pPr>
        <w:tabs>
          <w:tab w:val="left" w:pos="450"/>
          <w:tab w:val="left" w:pos="810"/>
          <w:tab w:val="left" w:pos="990"/>
        </w:tabs>
        <w:spacing w:after="0"/>
        <w:ind w:left="450"/>
        <w:rPr>
          <w:rFonts w:eastAsia="Calibri" w:cs="Times New Roman"/>
          <w:szCs w:val="24"/>
          <w:lang w:val="lt-LT" w:eastAsia="lt-LT"/>
        </w:rPr>
      </w:pPr>
      <w:r w:rsidRPr="00CE1EA3">
        <w:rPr>
          <w:rFonts w:eastAsia="Calibri" w:cs="Times New Roman"/>
          <w:szCs w:val="24"/>
          <w:lang w:val="lt-LT" w:eastAsia="lt-LT"/>
        </w:rPr>
        <w:t xml:space="preserve">1.1.1. </w:t>
      </w:r>
      <w:r w:rsidR="000E205D" w:rsidRPr="00CE1EA3">
        <w:rPr>
          <w:rFonts w:eastAsia="Calibri" w:cs="Times New Roman"/>
          <w:szCs w:val="24"/>
          <w:lang w:val="lt-LT" w:eastAsia="lt-LT"/>
        </w:rPr>
        <w:t>Europos Parlamento ir Tarybos reglamento (EB) Nr.852/2004 „Dėl maisto produktų higienos“;</w:t>
      </w:r>
    </w:p>
    <w:p w14:paraId="4D680D65" w14:textId="2A5BCB06" w:rsidR="00E531C7" w:rsidRPr="00CE1EA3" w:rsidRDefault="002B6C5D" w:rsidP="002B6C5D">
      <w:pPr>
        <w:tabs>
          <w:tab w:val="left" w:pos="450"/>
          <w:tab w:val="left" w:pos="990"/>
        </w:tabs>
        <w:spacing w:after="0"/>
        <w:ind w:left="450"/>
        <w:rPr>
          <w:rFonts w:eastAsia="Calibri" w:cs="Times New Roman"/>
          <w:szCs w:val="24"/>
          <w:lang w:val="lt-LT" w:eastAsia="lt-LT"/>
        </w:rPr>
      </w:pPr>
      <w:r w:rsidRPr="00CE1EA3">
        <w:rPr>
          <w:szCs w:val="24"/>
          <w:lang w:val="lt-LT"/>
        </w:rPr>
        <w:t xml:space="preserve">1.1.2. </w:t>
      </w:r>
      <w:r w:rsidR="00E531C7" w:rsidRPr="00CE1EA3">
        <w:rPr>
          <w:szCs w:val="24"/>
          <w:lang w:val="lt-LT"/>
        </w:rPr>
        <w:t>Lietuvos Respublikos maisto įstatymas.</w:t>
      </w:r>
    </w:p>
    <w:p w14:paraId="4F3986E3" w14:textId="2199C4DC" w:rsidR="00600F48" w:rsidRPr="00CE1EA3" w:rsidRDefault="002B6C5D" w:rsidP="002B6C5D">
      <w:pPr>
        <w:tabs>
          <w:tab w:val="left" w:pos="720"/>
          <w:tab w:val="left" w:pos="990"/>
        </w:tabs>
        <w:spacing w:after="0"/>
        <w:ind w:left="450"/>
        <w:rPr>
          <w:rFonts w:eastAsia="Calibri" w:cs="Times New Roman"/>
          <w:szCs w:val="24"/>
          <w:lang w:val="lt-LT" w:eastAsia="lt-LT"/>
        </w:rPr>
      </w:pPr>
      <w:r w:rsidRPr="00CE1EA3">
        <w:rPr>
          <w:szCs w:val="24"/>
          <w:lang w:val="lt-LT"/>
        </w:rPr>
        <w:t xml:space="preserve">1.1.3. </w:t>
      </w:r>
      <w:r w:rsidR="0083691F" w:rsidRPr="00CE1EA3">
        <w:rPr>
          <w:szCs w:val="24"/>
          <w:lang w:val="lt-LT"/>
        </w:rPr>
        <w:t>Lietuvos Respublikos Socialinės paramos mokiniams įstatymas.</w:t>
      </w:r>
    </w:p>
    <w:p w14:paraId="3DBF2C01" w14:textId="015DB4E3" w:rsidR="000E205D" w:rsidRPr="00CE1EA3" w:rsidRDefault="002B6C5D" w:rsidP="002B6C5D">
      <w:pPr>
        <w:tabs>
          <w:tab w:val="left" w:pos="720"/>
          <w:tab w:val="left" w:pos="990"/>
        </w:tabs>
        <w:spacing w:after="0"/>
        <w:ind w:left="450"/>
        <w:rPr>
          <w:rFonts w:eastAsia="Calibri" w:cs="Times New Roman"/>
          <w:szCs w:val="24"/>
          <w:lang w:val="lt-LT" w:eastAsia="lt-LT"/>
        </w:rPr>
      </w:pPr>
      <w:r w:rsidRPr="00CE1EA3">
        <w:rPr>
          <w:rFonts w:eastAsia="Calibri" w:cs="Times New Roman"/>
          <w:szCs w:val="24"/>
          <w:lang w:val="lt-LT" w:eastAsia="lt-LT"/>
        </w:rPr>
        <w:t xml:space="preserve">1.1.4. </w:t>
      </w:r>
      <w:r w:rsidR="000E205D" w:rsidRPr="00CE1EA3">
        <w:rPr>
          <w:rFonts w:eastAsia="Calibri" w:cs="Times New Roman"/>
          <w:szCs w:val="24"/>
          <w:lang w:val="lt-LT" w:eastAsia="lt-LT"/>
        </w:rPr>
        <w:t>Lietuvos Respublikos higienos normomis HN</w:t>
      </w:r>
      <w:r w:rsidR="004E5DB2" w:rsidRPr="00CE1EA3">
        <w:rPr>
          <w:rFonts w:eastAsia="Calibri" w:cs="Times New Roman"/>
          <w:szCs w:val="24"/>
          <w:lang w:val="lt-LT" w:eastAsia="lt-LT"/>
        </w:rPr>
        <w:t xml:space="preserve"> </w:t>
      </w:r>
      <w:r w:rsidR="000E205D" w:rsidRPr="00CE1EA3">
        <w:rPr>
          <w:rFonts w:eastAsia="Calibri" w:cs="Times New Roman"/>
          <w:szCs w:val="24"/>
          <w:lang w:val="lt-LT" w:eastAsia="lt-LT"/>
        </w:rPr>
        <w:t>15:20</w:t>
      </w:r>
      <w:r w:rsidR="00C26E3C" w:rsidRPr="00CE1EA3">
        <w:rPr>
          <w:rFonts w:eastAsia="Calibri" w:cs="Times New Roman"/>
          <w:szCs w:val="24"/>
          <w:lang w:val="lt-LT" w:eastAsia="lt-LT"/>
        </w:rPr>
        <w:t>05</w:t>
      </w:r>
      <w:r w:rsidR="000E205D" w:rsidRPr="00CE1EA3">
        <w:rPr>
          <w:rFonts w:eastAsia="Calibri" w:cs="Times New Roman"/>
          <w:szCs w:val="24"/>
          <w:lang w:val="lt-LT" w:eastAsia="lt-LT"/>
        </w:rPr>
        <w:t xml:space="preserve"> „Maisto higiena“ ir Lietuvos higienos normomis HN</w:t>
      </w:r>
      <w:r w:rsidR="004E5DB2" w:rsidRPr="00CE1EA3">
        <w:rPr>
          <w:rFonts w:eastAsia="Calibri" w:cs="Times New Roman"/>
          <w:szCs w:val="24"/>
          <w:lang w:val="lt-LT" w:eastAsia="lt-LT"/>
        </w:rPr>
        <w:t xml:space="preserve"> </w:t>
      </w:r>
      <w:r w:rsidR="000E205D" w:rsidRPr="00CE1EA3">
        <w:rPr>
          <w:rFonts w:eastAsia="Calibri" w:cs="Times New Roman"/>
          <w:szCs w:val="24"/>
          <w:lang w:val="lt-LT" w:eastAsia="lt-LT"/>
        </w:rPr>
        <w:t>21:2011 „Mokykla, vykdanti bendrojo ugdymo programas, bendrieji sveikatos reikalavimai“;</w:t>
      </w:r>
    </w:p>
    <w:p w14:paraId="6A07ECD7" w14:textId="093CA946" w:rsidR="000E205D" w:rsidRPr="00CE1EA3" w:rsidRDefault="002B6C5D" w:rsidP="002B6C5D">
      <w:pPr>
        <w:tabs>
          <w:tab w:val="left" w:pos="720"/>
          <w:tab w:val="left" w:pos="810"/>
          <w:tab w:val="left" w:pos="990"/>
        </w:tabs>
        <w:spacing w:after="0"/>
        <w:ind w:left="450"/>
        <w:rPr>
          <w:rFonts w:eastAsia="Calibri" w:cs="Times New Roman"/>
          <w:szCs w:val="24"/>
          <w:lang w:val="lt-LT" w:eastAsia="lt-LT"/>
        </w:rPr>
      </w:pPr>
      <w:r w:rsidRPr="00CE1EA3">
        <w:rPr>
          <w:rFonts w:eastAsia="Calibri" w:cs="Times New Roman"/>
          <w:szCs w:val="24"/>
          <w:lang w:val="lt-LT" w:eastAsia="lt-LT"/>
        </w:rPr>
        <w:t xml:space="preserve">1.1.5. </w:t>
      </w:r>
      <w:r w:rsidR="000E205D" w:rsidRPr="00CE1EA3">
        <w:rPr>
          <w:rFonts w:eastAsia="Calibri" w:cs="Times New Roman"/>
          <w:szCs w:val="24"/>
          <w:lang w:val="lt-LT" w:eastAsia="lt-LT"/>
        </w:rPr>
        <w:t xml:space="preserve">Lietuvos Respublikos </w:t>
      </w:r>
      <w:r w:rsidR="00124E1C" w:rsidRPr="00CE1EA3">
        <w:rPr>
          <w:rFonts w:eastAsia="Calibri" w:cs="Times New Roman"/>
          <w:szCs w:val="24"/>
          <w:lang w:val="lt-LT" w:eastAsia="lt-LT"/>
        </w:rPr>
        <w:t xml:space="preserve">sveikatos apsaugos </w:t>
      </w:r>
      <w:r w:rsidR="000E205D" w:rsidRPr="00CE1EA3">
        <w:rPr>
          <w:rFonts w:eastAsia="Calibri" w:cs="Times New Roman"/>
          <w:szCs w:val="24"/>
          <w:lang w:val="lt-LT" w:eastAsia="lt-LT"/>
        </w:rPr>
        <w:t>ministro 2011 m. lapkričio 11 d. įsakymu Nr. V-964</w:t>
      </w:r>
      <w:r w:rsidR="009A2F6F" w:rsidRPr="00CE1EA3">
        <w:rPr>
          <w:rFonts w:eastAsia="Calibri" w:cs="Times New Roman"/>
          <w:szCs w:val="24"/>
          <w:lang w:val="lt-LT" w:eastAsia="lt-LT"/>
        </w:rPr>
        <w:t xml:space="preserve"> </w:t>
      </w:r>
      <w:r w:rsidR="000E205D" w:rsidRPr="00CE1EA3">
        <w:rPr>
          <w:rFonts w:eastAsia="Calibri" w:cs="Times New Roman"/>
          <w:szCs w:val="24"/>
          <w:lang w:val="lt-LT" w:eastAsia="lt-LT"/>
        </w:rPr>
        <w:t>„Dėl vaikų maitinimo organizavimo tvarkos aprašo patvirtinimo“ (toliau - Tvarkos aprašas);</w:t>
      </w:r>
    </w:p>
    <w:p w14:paraId="4D15E313" w14:textId="3E92FC9F" w:rsidR="000E205D" w:rsidRPr="00CE1EA3" w:rsidRDefault="002B6C5D" w:rsidP="002B6C5D">
      <w:pPr>
        <w:tabs>
          <w:tab w:val="left" w:pos="720"/>
          <w:tab w:val="left" w:pos="990"/>
        </w:tabs>
        <w:spacing w:after="0"/>
        <w:ind w:left="450"/>
        <w:rPr>
          <w:rFonts w:eastAsia="Calibri" w:cs="Times New Roman"/>
          <w:szCs w:val="24"/>
          <w:lang w:val="lt-LT" w:eastAsia="lt-LT"/>
        </w:rPr>
      </w:pPr>
      <w:r w:rsidRPr="00CE1EA3">
        <w:rPr>
          <w:rFonts w:eastAsia="Calibri" w:cs="Times New Roman"/>
          <w:szCs w:val="24"/>
          <w:lang w:val="lt-LT" w:eastAsia="lt-LT"/>
        </w:rPr>
        <w:t xml:space="preserve">1.1.6. </w:t>
      </w:r>
      <w:r w:rsidR="000E205D" w:rsidRPr="00CE1EA3">
        <w:rPr>
          <w:rFonts w:eastAsia="Calibri" w:cs="Times New Roman"/>
          <w:szCs w:val="24"/>
          <w:lang w:val="lt-LT" w:eastAsia="lt-LT"/>
        </w:rPr>
        <w:t xml:space="preserve">Lietuvos Respublikos sveikatos apsaugos ministro </w:t>
      </w:r>
      <w:r w:rsidR="000E205D" w:rsidRPr="00CE1EA3">
        <w:rPr>
          <w:rFonts w:eastAsia="Calibri" w:cs="Times New Roman"/>
          <w:color w:val="000000"/>
          <w:szCs w:val="24"/>
          <w:lang w:val="lt-LT"/>
        </w:rPr>
        <w:t xml:space="preserve">2010 m. spalio 4 d. </w:t>
      </w:r>
      <w:r w:rsidR="000E205D" w:rsidRPr="00CE1EA3">
        <w:rPr>
          <w:rFonts w:eastAsia="Calibri" w:cs="Times New Roman"/>
          <w:szCs w:val="24"/>
          <w:lang w:val="lt-LT" w:eastAsia="lt-LT"/>
        </w:rPr>
        <w:t xml:space="preserve">įsakymu </w:t>
      </w:r>
      <w:r w:rsidR="000E205D" w:rsidRPr="00CE1EA3">
        <w:rPr>
          <w:rFonts w:eastAsia="Calibri" w:cs="Times New Roman"/>
          <w:color w:val="000000"/>
          <w:szCs w:val="24"/>
          <w:lang w:val="lt-LT"/>
        </w:rPr>
        <w:t>Nr. V-877</w:t>
      </w:r>
      <w:r w:rsidR="000E205D" w:rsidRPr="00CE1EA3">
        <w:rPr>
          <w:rFonts w:eastAsia="Calibri" w:cs="Times New Roman"/>
          <w:szCs w:val="24"/>
          <w:lang w:val="lt-LT" w:eastAsia="lt-LT"/>
        </w:rPr>
        <w:t xml:space="preserve"> „Dėl</w:t>
      </w:r>
      <w:r w:rsidR="009A2F6F" w:rsidRPr="00CE1EA3">
        <w:rPr>
          <w:rFonts w:eastAsia="Calibri" w:cs="Times New Roman"/>
          <w:szCs w:val="24"/>
          <w:lang w:val="lt-LT" w:eastAsia="lt-LT"/>
        </w:rPr>
        <w:t xml:space="preserve"> </w:t>
      </w:r>
      <w:r w:rsidR="000E205D" w:rsidRPr="00CE1EA3">
        <w:rPr>
          <w:rFonts w:eastAsia="Calibri" w:cs="Times New Roman"/>
          <w:szCs w:val="24"/>
          <w:lang w:val="lt-LT" w:eastAsia="lt-LT"/>
        </w:rPr>
        <w:t>pusryčių, pietų ir pavakarių patiekalų gamybai reikalingų produktų rinkinių sąrašas pagal mokinių amžiaus grupes patvirtinimo“;</w:t>
      </w:r>
    </w:p>
    <w:p w14:paraId="5BB52A1D" w14:textId="636CF94D" w:rsidR="000E205D" w:rsidRPr="00CE1EA3" w:rsidRDefault="002B6C5D" w:rsidP="002B6C5D">
      <w:pPr>
        <w:tabs>
          <w:tab w:val="left" w:pos="900"/>
          <w:tab w:val="left" w:pos="990"/>
        </w:tabs>
        <w:spacing w:after="0"/>
        <w:ind w:left="450"/>
        <w:rPr>
          <w:rFonts w:eastAsia="Calibri" w:cs="Times New Roman"/>
          <w:szCs w:val="24"/>
          <w:lang w:val="lt-LT" w:eastAsia="lt-LT"/>
        </w:rPr>
      </w:pPr>
      <w:r w:rsidRPr="00CE1EA3">
        <w:rPr>
          <w:rFonts w:eastAsia="Calibri" w:cs="Times New Roman"/>
          <w:szCs w:val="24"/>
          <w:lang w:val="lt-LT" w:eastAsia="lt-LT"/>
        </w:rPr>
        <w:t xml:space="preserve">1.1.7. </w:t>
      </w:r>
      <w:r w:rsidR="000E205D" w:rsidRPr="00CE1EA3">
        <w:rPr>
          <w:rFonts w:eastAsia="Calibri" w:cs="Times New Roman"/>
          <w:szCs w:val="24"/>
          <w:lang w:val="lt-LT" w:eastAsia="lt-LT"/>
        </w:rPr>
        <w:t xml:space="preserve">Lietuvos Respublikos sveikatos apsaugos ministro </w:t>
      </w:r>
      <w:r w:rsidR="000E205D" w:rsidRPr="00CE1EA3">
        <w:rPr>
          <w:rFonts w:eastAsia="Calibri" w:cs="Times New Roman"/>
          <w:color w:val="000000"/>
          <w:szCs w:val="24"/>
          <w:lang w:val="lt-LT"/>
        </w:rPr>
        <w:t xml:space="preserve">1999 m. lapkričio 25 d. </w:t>
      </w:r>
      <w:r w:rsidR="000E205D" w:rsidRPr="00CE1EA3">
        <w:rPr>
          <w:rFonts w:eastAsia="Calibri" w:cs="Times New Roman"/>
          <w:szCs w:val="24"/>
          <w:lang w:val="lt-LT" w:eastAsia="lt-LT"/>
        </w:rPr>
        <w:t xml:space="preserve">įsakymu </w:t>
      </w:r>
      <w:r w:rsidR="000E205D" w:rsidRPr="00CE1EA3">
        <w:rPr>
          <w:rFonts w:eastAsia="Calibri" w:cs="Times New Roman"/>
          <w:color w:val="000000"/>
          <w:szCs w:val="24"/>
          <w:lang w:val="lt-LT"/>
        </w:rPr>
        <w:t>Nr. 510</w:t>
      </w:r>
      <w:r w:rsidR="000E205D" w:rsidRPr="00CE1EA3">
        <w:rPr>
          <w:rFonts w:eastAsia="Calibri" w:cs="Times New Roman"/>
          <w:szCs w:val="24"/>
          <w:lang w:val="lt-LT" w:eastAsia="lt-LT"/>
        </w:rPr>
        <w:t xml:space="preserve"> „Dėl rekomenduojamų paros maistinių medžiagų ir energijos normų tvirtinimo“;</w:t>
      </w:r>
    </w:p>
    <w:p w14:paraId="63DE1C13" w14:textId="420852D5" w:rsidR="006A61C2" w:rsidRPr="00CE1EA3" w:rsidRDefault="002B6C5D" w:rsidP="002B6C5D">
      <w:pPr>
        <w:tabs>
          <w:tab w:val="left" w:pos="720"/>
          <w:tab w:val="left" w:pos="990"/>
        </w:tabs>
        <w:spacing w:after="0"/>
        <w:ind w:left="450"/>
        <w:rPr>
          <w:rFonts w:eastAsia="Calibri" w:cs="Times New Roman"/>
          <w:szCs w:val="24"/>
          <w:lang w:val="lt-LT" w:eastAsia="lt-LT"/>
        </w:rPr>
      </w:pPr>
      <w:r w:rsidRPr="00CE1EA3">
        <w:rPr>
          <w:rFonts w:eastAsia="Times New Roman"/>
          <w:color w:val="000000"/>
          <w:szCs w:val="24"/>
          <w:lang w:val="lt-LT" w:eastAsia="lt-LT"/>
        </w:rPr>
        <w:t xml:space="preserve">1.1.8. </w:t>
      </w:r>
      <w:r w:rsidR="006A61C2" w:rsidRPr="00CE1EA3">
        <w:rPr>
          <w:rFonts w:eastAsia="Times New Roman"/>
          <w:color w:val="000000"/>
          <w:szCs w:val="24"/>
          <w:lang w:val="lt-LT" w:eastAsia="lt-LT"/>
        </w:rPr>
        <w:t>Aplinkos ministro 1999-07-14 įsakymu Nr. 217 „Dėl atliekų tvarkymo taisyklių patvirtinimo“.</w:t>
      </w:r>
    </w:p>
    <w:p w14:paraId="3F7D29FD" w14:textId="3BDFFD4B" w:rsidR="00E16792" w:rsidRPr="00CE1EA3" w:rsidRDefault="008D0C30" w:rsidP="002B6C5D">
      <w:pPr>
        <w:tabs>
          <w:tab w:val="left" w:pos="720"/>
          <w:tab w:val="left" w:pos="990"/>
        </w:tabs>
        <w:spacing w:after="0"/>
        <w:ind w:left="450"/>
        <w:rPr>
          <w:rFonts w:eastAsia="Calibri" w:cs="Times New Roman"/>
          <w:szCs w:val="24"/>
          <w:lang w:val="lt-LT" w:eastAsia="lt-LT"/>
        </w:rPr>
      </w:pPr>
      <w:r w:rsidRPr="00CE1EA3">
        <w:rPr>
          <w:rFonts w:eastAsia="Times New Roman"/>
          <w:szCs w:val="24"/>
          <w:lang w:val="lt-LT" w:eastAsia="lt-LT"/>
        </w:rPr>
        <w:t xml:space="preserve">1.1.9. </w:t>
      </w:r>
      <w:r w:rsidR="00E16792" w:rsidRPr="00CE1EA3">
        <w:rPr>
          <w:rFonts w:eastAsia="Times New Roman"/>
          <w:szCs w:val="24"/>
          <w:lang w:val="lt-LT" w:eastAsia="lt-LT"/>
        </w:rPr>
        <w:t>Valstybinės maisto ir veterinarijos tarnybos direktoriaus 2005-03-23 įsakymu Nr. B1-190 „Dėl šalutinių gyvūninių produktų ir jų gaminių tvarkymo ir apskaitos reikalavimų patvirtinimo“.</w:t>
      </w:r>
    </w:p>
    <w:p w14:paraId="501D8F0C" w14:textId="53556449" w:rsidR="000E205D" w:rsidRPr="00CE1EA3" w:rsidRDefault="008D0C30" w:rsidP="002B6C5D">
      <w:pPr>
        <w:tabs>
          <w:tab w:val="left" w:pos="1080"/>
        </w:tabs>
        <w:spacing w:after="0"/>
        <w:ind w:left="450"/>
        <w:rPr>
          <w:rFonts w:eastAsia="Calibri" w:cs="Times New Roman"/>
          <w:szCs w:val="24"/>
          <w:lang w:val="lt-LT" w:eastAsia="lt-LT"/>
        </w:rPr>
      </w:pPr>
      <w:r w:rsidRPr="00CE1EA3">
        <w:rPr>
          <w:rFonts w:eastAsia="Calibri" w:cs="Times New Roman"/>
          <w:szCs w:val="24"/>
          <w:lang w:val="lt-LT" w:eastAsia="lt-LT"/>
        </w:rPr>
        <w:t xml:space="preserve">1.1.10. </w:t>
      </w:r>
      <w:r w:rsidR="000E205D" w:rsidRPr="00CE1EA3">
        <w:rPr>
          <w:rFonts w:eastAsia="Calibri" w:cs="Times New Roman"/>
          <w:szCs w:val="24"/>
          <w:lang w:val="lt-LT" w:eastAsia="lt-LT"/>
        </w:rPr>
        <w:t xml:space="preserve">Kitais galiojančiais teisės aktais, reglamentuojančiais </w:t>
      </w:r>
      <w:r w:rsidR="00FD0545" w:rsidRPr="00CE1EA3">
        <w:rPr>
          <w:rFonts w:eastAsia="Calibri" w:cs="Times New Roman"/>
          <w:szCs w:val="24"/>
          <w:lang w:val="lt-LT" w:eastAsia="lt-LT"/>
        </w:rPr>
        <w:t xml:space="preserve">vaikų </w:t>
      </w:r>
      <w:r w:rsidR="000E205D" w:rsidRPr="00CE1EA3">
        <w:rPr>
          <w:rFonts w:eastAsia="Calibri" w:cs="Times New Roman"/>
          <w:szCs w:val="24"/>
          <w:lang w:val="lt-LT" w:eastAsia="lt-LT"/>
        </w:rPr>
        <w:t>maitinimą ir maisto higieną</w:t>
      </w:r>
      <w:r w:rsidR="00E531C7" w:rsidRPr="00CE1EA3">
        <w:rPr>
          <w:rFonts w:eastAsia="Calibri" w:cs="Times New Roman"/>
          <w:szCs w:val="24"/>
          <w:lang w:val="lt-LT" w:eastAsia="lt-LT"/>
        </w:rPr>
        <w:t>, ženklinimą</w:t>
      </w:r>
      <w:r w:rsidR="00E16792" w:rsidRPr="00CE1EA3">
        <w:rPr>
          <w:rFonts w:eastAsia="Calibri" w:cs="Times New Roman"/>
          <w:szCs w:val="24"/>
          <w:lang w:val="lt-LT" w:eastAsia="lt-LT"/>
        </w:rPr>
        <w:t xml:space="preserve">, tvarkymą </w:t>
      </w:r>
      <w:r w:rsidR="00E531C7" w:rsidRPr="00CE1EA3">
        <w:rPr>
          <w:rFonts w:eastAsia="Calibri" w:cs="Times New Roman"/>
          <w:szCs w:val="24"/>
          <w:lang w:val="lt-LT" w:eastAsia="lt-LT"/>
        </w:rPr>
        <w:t>ir laikymą</w:t>
      </w:r>
      <w:r w:rsidR="00F71893" w:rsidRPr="00CE1EA3">
        <w:rPr>
          <w:rFonts w:eastAsia="Calibri" w:cs="Times New Roman"/>
          <w:szCs w:val="24"/>
          <w:lang w:val="lt-LT" w:eastAsia="lt-LT"/>
        </w:rPr>
        <w:t>.</w:t>
      </w:r>
    </w:p>
    <w:p w14:paraId="1905AA82" w14:textId="3988F076" w:rsidR="000E205D" w:rsidRPr="00CE1EA3" w:rsidRDefault="002B6C5D" w:rsidP="002B6C5D">
      <w:pPr>
        <w:tabs>
          <w:tab w:val="left" w:pos="360"/>
        </w:tabs>
        <w:spacing w:after="0"/>
        <w:rPr>
          <w:rFonts w:eastAsia="Calibri" w:cs="Times New Roman"/>
          <w:szCs w:val="24"/>
          <w:lang w:val="lt-LT" w:eastAsia="lt-LT"/>
        </w:rPr>
      </w:pPr>
      <w:r w:rsidRPr="00CE1EA3">
        <w:rPr>
          <w:rFonts w:eastAsia="Calibri" w:cs="Times New Roman"/>
          <w:szCs w:val="24"/>
          <w:lang w:val="lt-LT" w:eastAsia="lt-LT"/>
        </w:rPr>
        <w:t xml:space="preserve">1.2. </w:t>
      </w:r>
      <w:r w:rsidR="000E205D" w:rsidRPr="00CE1EA3">
        <w:rPr>
          <w:rFonts w:eastAsia="Calibri" w:cs="Times New Roman"/>
          <w:szCs w:val="24"/>
          <w:lang w:val="lt-LT" w:eastAsia="lt-LT"/>
        </w:rPr>
        <w:t xml:space="preserve">Savivaldybių, kurių pavaldume yra mokyklos, kurioms perkamos maitinimo paslaugos (toliau – Savivaldybė), teisės aktai, reglamentuojantys vaikų maitinimą (jų aktualios redakcijos), pateikiami </w:t>
      </w:r>
      <w:r w:rsidR="000E205D" w:rsidRPr="00CE1EA3">
        <w:rPr>
          <w:rFonts w:eastAsia="Calibri" w:cs="Times New Roman"/>
          <w:i/>
          <w:iCs/>
          <w:szCs w:val="24"/>
          <w:lang w:val="lt-LT" w:eastAsia="lt-LT"/>
        </w:rPr>
        <w:t>1 priede</w:t>
      </w:r>
      <w:r w:rsidR="000E205D" w:rsidRPr="00CE1EA3">
        <w:rPr>
          <w:rFonts w:eastAsia="Calibri" w:cs="Times New Roman"/>
          <w:szCs w:val="24"/>
          <w:lang w:val="lt-LT" w:eastAsia="lt-LT"/>
        </w:rPr>
        <w:t>.</w:t>
      </w:r>
    </w:p>
    <w:p w14:paraId="6AEB09A8" w14:textId="3A621318" w:rsidR="000E205D" w:rsidRPr="00CE1EA3" w:rsidRDefault="000E205D" w:rsidP="002D0ED9">
      <w:pPr>
        <w:keepNext/>
        <w:tabs>
          <w:tab w:val="left" w:pos="5174"/>
        </w:tabs>
        <w:spacing w:after="0"/>
        <w:ind w:right="140"/>
        <w:jc w:val="center"/>
        <w:outlineLvl w:val="0"/>
        <w:rPr>
          <w:rFonts w:eastAsia="Times New Roman" w:cs="Times New Roman"/>
          <w:b/>
          <w:szCs w:val="24"/>
          <w:lang w:val="lt-LT"/>
        </w:rPr>
      </w:pPr>
      <w:r w:rsidRPr="00CE1EA3">
        <w:rPr>
          <w:rFonts w:eastAsia="Times New Roman" w:cs="Times New Roman"/>
          <w:b/>
          <w:szCs w:val="24"/>
          <w:lang w:val="lt-LT"/>
        </w:rPr>
        <w:t>II SKYRIUS</w:t>
      </w:r>
    </w:p>
    <w:p w14:paraId="55DE706F" w14:textId="77777777" w:rsidR="000E205D" w:rsidRPr="00CE1EA3" w:rsidRDefault="000E205D" w:rsidP="000E205D">
      <w:pPr>
        <w:keepNext/>
        <w:tabs>
          <w:tab w:val="left" w:pos="5174"/>
        </w:tabs>
        <w:spacing w:after="0"/>
        <w:ind w:right="140"/>
        <w:jc w:val="center"/>
        <w:outlineLvl w:val="0"/>
        <w:rPr>
          <w:rFonts w:eastAsia="Times New Roman" w:cs="Times New Roman"/>
          <w:b/>
          <w:szCs w:val="24"/>
          <w:lang w:val="lt-LT"/>
        </w:rPr>
      </w:pPr>
      <w:r w:rsidRPr="00CE1EA3">
        <w:rPr>
          <w:rFonts w:eastAsia="Times New Roman" w:cs="Times New Roman"/>
          <w:b/>
          <w:szCs w:val="24"/>
          <w:lang w:val="lt-LT"/>
        </w:rPr>
        <w:t>PIRKIMO OBJEKTAS</w:t>
      </w:r>
    </w:p>
    <w:p w14:paraId="518C3CA6" w14:textId="77777777" w:rsidR="000E205D" w:rsidRPr="00CE1EA3" w:rsidRDefault="000E205D" w:rsidP="000E205D">
      <w:pPr>
        <w:spacing w:after="0"/>
        <w:rPr>
          <w:rFonts w:eastAsia="Times New Roman" w:cs="Times New Roman"/>
          <w:szCs w:val="24"/>
          <w:lang w:val="lt-LT"/>
        </w:rPr>
      </w:pPr>
    </w:p>
    <w:p w14:paraId="0BFF7C7B" w14:textId="067F582F" w:rsidR="000E205D" w:rsidRPr="00CE1EA3" w:rsidRDefault="009050AA" w:rsidP="00117330">
      <w:pPr>
        <w:pStyle w:val="ListParagraph"/>
        <w:tabs>
          <w:tab w:val="left" w:pos="450"/>
        </w:tabs>
        <w:spacing w:after="0"/>
        <w:ind w:left="90"/>
        <w:rPr>
          <w:rFonts w:eastAsia="Calibri" w:cs="Times New Roman"/>
          <w:bCs/>
          <w:iCs/>
          <w:szCs w:val="24"/>
          <w:lang w:val="lt-LT" w:eastAsia="lt-LT"/>
        </w:rPr>
      </w:pPr>
      <w:r w:rsidRPr="00CE1EA3">
        <w:rPr>
          <w:rFonts w:eastAsia="Calibri" w:cs="Times New Roman"/>
          <w:bCs/>
          <w:iCs/>
          <w:szCs w:val="24"/>
          <w:lang w:val="lt-LT" w:eastAsia="lt-LT"/>
        </w:rPr>
        <w:t>2.1.</w:t>
      </w:r>
      <w:r w:rsidR="00117330" w:rsidRPr="00CE1EA3">
        <w:rPr>
          <w:rFonts w:eastAsia="Calibri" w:cs="Times New Roman"/>
          <w:bCs/>
          <w:iCs/>
          <w:szCs w:val="24"/>
          <w:lang w:val="lt-LT" w:eastAsia="lt-LT"/>
        </w:rPr>
        <w:t xml:space="preserve"> </w:t>
      </w:r>
      <w:r w:rsidR="000E205D" w:rsidRPr="00CE1EA3">
        <w:rPr>
          <w:rFonts w:eastAsia="Calibri" w:cs="Times New Roman"/>
          <w:bCs/>
          <w:iCs/>
          <w:szCs w:val="24"/>
          <w:lang w:val="lt-LT" w:eastAsia="lt-LT"/>
        </w:rPr>
        <w:t xml:space="preserve">Pirkimo objektas – </w:t>
      </w:r>
      <w:r w:rsidR="00FD0545" w:rsidRPr="00CE1EA3">
        <w:rPr>
          <w:rFonts w:eastAsia="Calibri" w:cs="Times New Roman"/>
          <w:bCs/>
          <w:iCs/>
          <w:szCs w:val="24"/>
          <w:lang w:val="lt-LT" w:eastAsia="lt-LT"/>
        </w:rPr>
        <w:t xml:space="preserve">vaikų </w:t>
      </w:r>
      <w:r w:rsidR="000E205D" w:rsidRPr="00CE1EA3">
        <w:rPr>
          <w:rFonts w:eastAsia="Calibri" w:cs="Times New Roman"/>
          <w:bCs/>
          <w:iCs/>
          <w:szCs w:val="24"/>
          <w:lang w:val="lt-LT" w:eastAsia="lt-LT"/>
        </w:rPr>
        <w:t>maitinimo paslauga, BVPŽ kodas 55523100-3 (maisto mokykloms paslaugos).</w:t>
      </w:r>
    </w:p>
    <w:p w14:paraId="63573BCB" w14:textId="70FEBF07" w:rsidR="000E205D" w:rsidRPr="00CE1EA3" w:rsidRDefault="009050AA" w:rsidP="009050AA">
      <w:pPr>
        <w:spacing w:after="0"/>
        <w:ind w:left="90"/>
        <w:rPr>
          <w:rFonts w:eastAsia="Calibri" w:cs="Times New Roman"/>
          <w:b/>
          <w:bCs/>
          <w:i/>
          <w:iCs/>
          <w:szCs w:val="24"/>
          <w:u w:val="single"/>
          <w:lang w:val="lt-LT" w:eastAsia="lt-LT"/>
        </w:rPr>
      </w:pPr>
      <w:r w:rsidRPr="00CE1EA3">
        <w:rPr>
          <w:rFonts w:eastAsia="Calibri" w:cs="Times New Roman"/>
          <w:szCs w:val="24"/>
          <w:lang w:val="lt-LT"/>
        </w:rPr>
        <w:t xml:space="preserve">2.2. </w:t>
      </w:r>
      <w:r w:rsidR="000E205D" w:rsidRPr="00CE1EA3">
        <w:rPr>
          <w:rFonts w:eastAsia="Calibri" w:cs="Times New Roman"/>
          <w:szCs w:val="24"/>
          <w:lang w:val="lt-LT"/>
        </w:rPr>
        <w:t>Perkančioji organizacija</w:t>
      </w:r>
      <w:r w:rsidR="000E205D" w:rsidRPr="00CE1EA3">
        <w:rPr>
          <w:rFonts w:eastAsia="Calibri" w:cs="Times New Roman"/>
          <w:szCs w:val="24"/>
          <w:lang w:val="lt-LT" w:eastAsia="lt-LT"/>
        </w:rPr>
        <w:t xml:space="preserve"> perka </w:t>
      </w:r>
      <w:r w:rsidR="00FD0545" w:rsidRPr="00CE1EA3">
        <w:rPr>
          <w:rFonts w:eastAsia="Calibri" w:cs="Times New Roman"/>
          <w:szCs w:val="24"/>
          <w:lang w:val="lt-LT" w:eastAsia="lt-LT"/>
        </w:rPr>
        <w:t xml:space="preserve">vaikų </w:t>
      </w:r>
      <w:r w:rsidR="000E205D" w:rsidRPr="00CE1EA3">
        <w:rPr>
          <w:rFonts w:eastAsia="Calibri" w:cs="Times New Roman"/>
          <w:szCs w:val="24"/>
          <w:lang w:val="lt-LT" w:eastAsia="lt-LT"/>
        </w:rPr>
        <w:t>maitinimo paslaugas (toliau – Paslaugos).</w:t>
      </w:r>
      <w:r w:rsidR="00ED5407" w:rsidRPr="00CE1EA3">
        <w:rPr>
          <w:rFonts w:eastAsia="Calibri" w:cs="Times New Roman"/>
          <w:szCs w:val="24"/>
          <w:lang w:val="lt-LT" w:eastAsia="lt-LT"/>
        </w:rPr>
        <w:t xml:space="preserve"> </w:t>
      </w:r>
    </w:p>
    <w:p w14:paraId="249DD508" w14:textId="77777777" w:rsidR="000E205D" w:rsidRPr="00CE1EA3" w:rsidRDefault="000E205D" w:rsidP="000E205D">
      <w:pPr>
        <w:spacing w:after="0"/>
        <w:contextualSpacing/>
        <w:rPr>
          <w:rFonts w:eastAsia="Calibri" w:cs="Times New Roman"/>
          <w:b/>
          <w:szCs w:val="24"/>
          <w:lang w:val="lt-LT"/>
        </w:rPr>
      </w:pPr>
    </w:p>
    <w:p w14:paraId="5602582A" w14:textId="77777777" w:rsidR="000E205D" w:rsidRPr="00CE1EA3" w:rsidRDefault="000E205D" w:rsidP="000E205D">
      <w:pPr>
        <w:spacing w:after="0"/>
        <w:contextualSpacing/>
        <w:jc w:val="center"/>
        <w:rPr>
          <w:rFonts w:eastAsia="Calibri" w:cs="Times New Roman"/>
          <w:b/>
          <w:szCs w:val="24"/>
          <w:lang w:val="lt-LT"/>
        </w:rPr>
      </w:pPr>
      <w:r w:rsidRPr="00CE1EA3">
        <w:rPr>
          <w:rFonts w:eastAsia="Calibri" w:cs="Times New Roman"/>
          <w:b/>
          <w:szCs w:val="24"/>
          <w:lang w:val="lt-LT"/>
        </w:rPr>
        <w:lastRenderedPageBreak/>
        <w:t>III SKYRIUS</w:t>
      </w:r>
    </w:p>
    <w:p w14:paraId="32FD2F4E" w14:textId="77777777" w:rsidR="000E205D" w:rsidRPr="00CE1EA3" w:rsidRDefault="000E205D" w:rsidP="000E205D">
      <w:pPr>
        <w:spacing w:after="0"/>
        <w:contextualSpacing/>
        <w:jc w:val="center"/>
        <w:rPr>
          <w:rFonts w:eastAsia="Calibri" w:cs="Times New Roman"/>
          <w:b/>
          <w:szCs w:val="24"/>
          <w:lang w:val="lt-LT"/>
        </w:rPr>
      </w:pPr>
      <w:r w:rsidRPr="00CE1EA3">
        <w:rPr>
          <w:rFonts w:eastAsia="Calibri" w:cs="Times New Roman"/>
          <w:b/>
          <w:szCs w:val="24"/>
          <w:lang w:val="lt-LT"/>
        </w:rPr>
        <w:t>APMOKĖJIMO UŽ PASLAUGAS TVARKA</w:t>
      </w:r>
    </w:p>
    <w:p w14:paraId="360C9A54" w14:textId="77777777" w:rsidR="000E205D" w:rsidRPr="00CE1EA3" w:rsidRDefault="000E205D" w:rsidP="00754913">
      <w:pPr>
        <w:spacing w:after="0"/>
        <w:ind w:left="357" w:hanging="357"/>
        <w:contextualSpacing/>
        <w:rPr>
          <w:rFonts w:eastAsia="Calibri" w:cs="Times New Roman"/>
          <w:szCs w:val="24"/>
          <w:lang w:val="lt-LT"/>
        </w:rPr>
      </w:pPr>
    </w:p>
    <w:p w14:paraId="1C895DF0" w14:textId="66245C69" w:rsidR="000E205D" w:rsidRPr="00CE1EA3" w:rsidRDefault="008D0C30" w:rsidP="008D0C30">
      <w:pPr>
        <w:tabs>
          <w:tab w:val="left" w:pos="450"/>
        </w:tabs>
        <w:spacing w:after="0"/>
        <w:ind w:left="90"/>
        <w:rPr>
          <w:rFonts w:eastAsia="Calibri" w:cs="Times New Roman"/>
          <w:b/>
          <w:bCs/>
          <w:i/>
          <w:iCs/>
          <w:szCs w:val="24"/>
          <w:u w:val="single"/>
          <w:lang w:val="lt-LT" w:eastAsia="lt-LT"/>
        </w:rPr>
      </w:pPr>
      <w:r w:rsidRPr="00CE1EA3">
        <w:rPr>
          <w:rFonts w:eastAsia="Calibri" w:cs="Times New Roman"/>
          <w:szCs w:val="24"/>
          <w:lang w:val="lt-LT"/>
        </w:rPr>
        <w:t xml:space="preserve">3.1. </w:t>
      </w:r>
      <w:r w:rsidR="000E205D" w:rsidRPr="00CE1EA3">
        <w:rPr>
          <w:rFonts w:eastAsia="Calibri" w:cs="Times New Roman"/>
          <w:szCs w:val="24"/>
          <w:lang w:val="lt-LT"/>
        </w:rPr>
        <w:t xml:space="preserve">Už </w:t>
      </w:r>
      <w:r w:rsidR="00FD0545" w:rsidRPr="00CE1EA3">
        <w:rPr>
          <w:rFonts w:eastAsia="Calibri" w:cs="Times New Roman"/>
          <w:szCs w:val="24"/>
          <w:lang w:val="lt-LT"/>
        </w:rPr>
        <w:t>vaikams</w:t>
      </w:r>
      <w:r w:rsidR="000E205D" w:rsidRPr="00CE1EA3">
        <w:rPr>
          <w:rFonts w:eastAsia="Calibri" w:cs="Times New Roman"/>
          <w:szCs w:val="24"/>
          <w:lang w:val="lt-LT"/>
        </w:rPr>
        <w:t xml:space="preserve">, kurie teisės aktų numatyta tvarka yra įgiję teisę gauti nemokamą maitinimą, </w:t>
      </w:r>
      <w:r w:rsidR="00D22EC7" w:rsidRPr="00CE1EA3">
        <w:rPr>
          <w:rFonts w:eastAsia="Calibri" w:cs="Times New Roman"/>
          <w:szCs w:val="24"/>
          <w:lang w:val="lt-LT"/>
        </w:rPr>
        <w:t>T</w:t>
      </w:r>
      <w:r w:rsidR="00A4298A" w:rsidRPr="00CE1EA3">
        <w:rPr>
          <w:rFonts w:eastAsia="Calibri" w:cs="Times New Roman"/>
          <w:szCs w:val="24"/>
          <w:lang w:val="lt-LT"/>
        </w:rPr>
        <w:t>ie</w:t>
      </w:r>
      <w:r w:rsidR="000E205D" w:rsidRPr="00CE1EA3">
        <w:rPr>
          <w:rFonts w:eastAsia="Calibri" w:cs="Times New Roman"/>
          <w:szCs w:val="24"/>
          <w:lang w:val="lt-LT"/>
        </w:rPr>
        <w:t>kėjo suteiktas Paslaugas sumokės Perkančioji organizacija</w:t>
      </w:r>
      <w:r w:rsidR="00115C59" w:rsidRPr="00CE1EA3">
        <w:rPr>
          <w:rFonts w:eastAsia="Calibri" w:cs="Times New Roman"/>
          <w:szCs w:val="24"/>
          <w:lang w:val="lt-LT"/>
        </w:rPr>
        <w:t xml:space="preserve"> (toliau tekste </w:t>
      </w:r>
      <w:r w:rsidR="00CD28C7" w:rsidRPr="00CE1EA3">
        <w:rPr>
          <w:rFonts w:eastAsia="Calibri" w:cs="Times New Roman"/>
          <w:szCs w:val="24"/>
          <w:lang w:val="lt-LT"/>
        </w:rPr>
        <w:t>–</w:t>
      </w:r>
      <w:r w:rsidR="00115C59" w:rsidRPr="00CE1EA3">
        <w:rPr>
          <w:rFonts w:eastAsia="Calibri" w:cs="Times New Roman"/>
          <w:szCs w:val="24"/>
          <w:lang w:val="lt-LT"/>
        </w:rPr>
        <w:t xml:space="preserve"> </w:t>
      </w:r>
      <w:r w:rsidR="00CD28C7" w:rsidRPr="00CE1EA3">
        <w:rPr>
          <w:rFonts w:eastAsia="Calibri" w:cs="Times New Roman"/>
          <w:szCs w:val="24"/>
          <w:lang w:val="lt-LT"/>
        </w:rPr>
        <w:t>Perkančioji organizacija,</w:t>
      </w:r>
      <w:r w:rsidR="00115C59" w:rsidRPr="00CE1EA3">
        <w:rPr>
          <w:rFonts w:eastAsia="MS Mincho" w:cs="Times New Roman"/>
          <w:szCs w:val="24"/>
          <w:lang w:val="lt-LT"/>
        </w:rPr>
        <w:t>)</w:t>
      </w:r>
      <w:r w:rsidR="000E205D" w:rsidRPr="00CE1EA3">
        <w:rPr>
          <w:rFonts w:eastAsia="Calibri" w:cs="Times New Roman"/>
          <w:bCs/>
          <w:iCs/>
          <w:szCs w:val="24"/>
          <w:lang w:val="lt-LT" w:eastAsia="lt-LT"/>
        </w:rPr>
        <w:t>, už kitas mokamo</w:t>
      </w:r>
      <w:r w:rsidR="006F6D49" w:rsidRPr="00CE1EA3">
        <w:rPr>
          <w:rFonts w:eastAsia="Calibri" w:cs="Times New Roman"/>
          <w:bCs/>
          <w:iCs/>
          <w:szCs w:val="24"/>
          <w:lang w:val="lt-LT" w:eastAsia="lt-LT"/>
        </w:rPr>
        <w:t xml:space="preserve"> maitinimo ir / ar</w:t>
      </w:r>
      <w:r w:rsidR="00396789" w:rsidRPr="00CE1EA3">
        <w:rPr>
          <w:rFonts w:eastAsia="Calibri" w:cs="Times New Roman"/>
          <w:bCs/>
          <w:iCs/>
          <w:szCs w:val="24"/>
          <w:lang w:val="lt-LT" w:eastAsia="lt-LT"/>
        </w:rPr>
        <w:t xml:space="preserve"> </w:t>
      </w:r>
      <w:r w:rsidR="00396789" w:rsidRPr="00CE1EA3">
        <w:rPr>
          <w:rFonts w:eastAsia="Calibri" w:cs="Times New Roman"/>
          <w:szCs w:val="24"/>
          <w:lang w:val="lt-LT"/>
        </w:rPr>
        <w:t xml:space="preserve">papildomo maitinimo – užkandžių stalo (bufeto) </w:t>
      </w:r>
      <w:r w:rsidR="00F71893" w:rsidRPr="00CE1EA3">
        <w:rPr>
          <w:rFonts w:eastAsia="Calibri" w:cs="Times New Roman"/>
          <w:szCs w:val="24"/>
          <w:lang w:val="lt-LT"/>
        </w:rPr>
        <w:t xml:space="preserve">užkandžius / </w:t>
      </w:r>
      <w:r w:rsidR="00396789" w:rsidRPr="00CE1EA3">
        <w:rPr>
          <w:rFonts w:eastAsia="Calibri" w:cs="Times New Roman"/>
          <w:szCs w:val="24"/>
          <w:lang w:val="lt-LT"/>
        </w:rPr>
        <w:t>patiekalus</w:t>
      </w:r>
      <w:r w:rsidR="00005898" w:rsidRPr="00CE1EA3">
        <w:rPr>
          <w:rFonts w:eastAsia="Calibri" w:cs="Times New Roman"/>
          <w:szCs w:val="24"/>
          <w:lang w:val="lt-LT"/>
        </w:rPr>
        <w:t xml:space="preserve"> </w:t>
      </w:r>
      <w:r w:rsidR="00396789" w:rsidRPr="00CE1EA3">
        <w:rPr>
          <w:rFonts w:eastAsia="Calibri" w:cs="Times New Roman"/>
          <w:szCs w:val="24"/>
          <w:lang w:val="lt-LT"/>
        </w:rPr>
        <w:t>(toliau – užkandžių bufetas</w:t>
      </w:r>
      <w:r w:rsidR="000E205D" w:rsidRPr="00CE1EA3">
        <w:rPr>
          <w:rFonts w:eastAsia="Calibri" w:cs="Times New Roman"/>
          <w:bCs/>
          <w:iCs/>
          <w:szCs w:val="24"/>
          <w:lang w:val="lt-LT" w:eastAsia="lt-LT"/>
        </w:rPr>
        <w:t xml:space="preserve">) </w:t>
      </w:r>
      <w:r w:rsidR="00754913" w:rsidRPr="00CE1EA3">
        <w:rPr>
          <w:rFonts w:eastAsia="Calibri" w:cs="Times New Roman"/>
          <w:bCs/>
          <w:iCs/>
          <w:szCs w:val="24"/>
          <w:lang w:val="lt-LT" w:eastAsia="lt-LT"/>
        </w:rPr>
        <w:t>T</w:t>
      </w:r>
      <w:r w:rsidR="00A4298A" w:rsidRPr="00CE1EA3">
        <w:rPr>
          <w:rFonts w:eastAsia="Calibri" w:cs="Times New Roman"/>
          <w:bCs/>
          <w:iCs/>
          <w:szCs w:val="24"/>
          <w:lang w:val="lt-LT" w:eastAsia="lt-LT"/>
        </w:rPr>
        <w:t>ie</w:t>
      </w:r>
      <w:r w:rsidR="000E205D" w:rsidRPr="00CE1EA3">
        <w:rPr>
          <w:rFonts w:eastAsia="Calibri" w:cs="Times New Roman"/>
          <w:bCs/>
          <w:iCs/>
          <w:szCs w:val="24"/>
          <w:lang w:val="lt-LT" w:eastAsia="lt-LT"/>
        </w:rPr>
        <w:t>kėjo suteiktas Paslaugas mokės tretieji asmenys (</w:t>
      </w:r>
      <w:r w:rsidR="00FD0545" w:rsidRPr="00CE1EA3">
        <w:rPr>
          <w:rFonts w:eastAsia="Calibri" w:cs="Times New Roman"/>
          <w:bCs/>
          <w:iCs/>
          <w:szCs w:val="24"/>
          <w:lang w:val="lt-LT" w:eastAsia="lt-LT"/>
        </w:rPr>
        <w:t>vaikai</w:t>
      </w:r>
      <w:r w:rsidR="000E205D" w:rsidRPr="00CE1EA3">
        <w:rPr>
          <w:rFonts w:eastAsia="Calibri" w:cs="Times New Roman"/>
          <w:bCs/>
          <w:iCs/>
          <w:szCs w:val="24"/>
          <w:lang w:val="lt-LT" w:eastAsia="lt-LT"/>
        </w:rPr>
        <w:t xml:space="preserve">, tėvai, </w:t>
      </w:r>
      <w:r w:rsidR="00D22EC7" w:rsidRPr="00CE1EA3">
        <w:rPr>
          <w:rFonts w:eastAsia="Calibri" w:cs="Times New Roman"/>
          <w:bCs/>
          <w:iCs/>
          <w:szCs w:val="24"/>
          <w:lang w:val="lt-LT" w:eastAsia="lt-LT"/>
        </w:rPr>
        <w:t xml:space="preserve">ugdymo įstaigos </w:t>
      </w:r>
      <w:r w:rsidR="000E205D" w:rsidRPr="00CE1EA3">
        <w:rPr>
          <w:rFonts w:eastAsia="Calibri" w:cs="Times New Roman"/>
          <w:bCs/>
          <w:iCs/>
          <w:szCs w:val="24"/>
          <w:lang w:val="lt-LT" w:eastAsia="lt-LT"/>
        </w:rPr>
        <w:t>darbuotojai).</w:t>
      </w:r>
    </w:p>
    <w:p w14:paraId="5CE5765C" w14:textId="1066E17F" w:rsidR="000E205D" w:rsidRPr="00CE1EA3" w:rsidRDefault="008D0C30" w:rsidP="008D0C30">
      <w:pPr>
        <w:tabs>
          <w:tab w:val="left" w:pos="450"/>
        </w:tabs>
        <w:spacing w:after="0"/>
        <w:ind w:left="90"/>
        <w:rPr>
          <w:rFonts w:eastAsia="Calibri" w:cs="Times New Roman"/>
          <w:b/>
          <w:bCs/>
          <w:i/>
          <w:iCs/>
          <w:szCs w:val="24"/>
          <w:u w:val="single"/>
          <w:lang w:val="lt-LT" w:eastAsia="lt-LT"/>
        </w:rPr>
      </w:pPr>
      <w:r w:rsidRPr="00CE1EA3">
        <w:rPr>
          <w:rFonts w:eastAsia="Times New Roman" w:cs="Times New Roman"/>
          <w:szCs w:val="24"/>
          <w:lang w:val="lt-LT" w:eastAsia="lt-LT"/>
        </w:rPr>
        <w:t xml:space="preserve">3.2. </w:t>
      </w:r>
      <w:r w:rsidR="000E205D" w:rsidRPr="00CE1EA3">
        <w:rPr>
          <w:rFonts w:eastAsia="Times New Roman" w:cs="Times New Roman"/>
          <w:szCs w:val="24"/>
          <w:lang w:val="lt-LT" w:eastAsia="lt-LT"/>
        </w:rPr>
        <w:t xml:space="preserve">Nemokamas </w:t>
      </w:r>
      <w:r w:rsidR="00FD0545" w:rsidRPr="00CE1EA3">
        <w:rPr>
          <w:rFonts w:eastAsia="Times New Roman" w:cs="Times New Roman"/>
          <w:szCs w:val="24"/>
          <w:lang w:val="lt-LT" w:eastAsia="lt-LT"/>
        </w:rPr>
        <w:t xml:space="preserve">vaikų </w:t>
      </w:r>
      <w:r w:rsidR="000E205D" w:rsidRPr="00CE1EA3">
        <w:rPr>
          <w:rFonts w:eastAsia="Times New Roman" w:cs="Times New Roman"/>
          <w:szCs w:val="24"/>
          <w:lang w:val="lt-LT" w:eastAsia="lt-LT"/>
        </w:rPr>
        <w:t>maitinimas finansuojamas iš valstybės biudžeto specialios tikslinės dotacijos savivaldybių biudžetams maisto produktams įsigyti ir iš savivaldybės biudžeto lėšų – gamybos išlaidoms finansuoti.</w:t>
      </w:r>
    </w:p>
    <w:p w14:paraId="772D67EB" w14:textId="712D482B" w:rsidR="00AB6FC6" w:rsidRPr="00CE1EA3" w:rsidRDefault="008D0C30" w:rsidP="008D0C30">
      <w:pPr>
        <w:tabs>
          <w:tab w:val="left" w:pos="450"/>
        </w:tabs>
        <w:spacing w:after="0"/>
        <w:ind w:left="90"/>
        <w:rPr>
          <w:rFonts w:eastAsia="Calibri" w:cs="Times New Roman"/>
          <w:szCs w:val="24"/>
          <w:lang w:val="lt-LT"/>
        </w:rPr>
      </w:pPr>
      <w:r w:rsidRPr="00CE1EA3">
        <w:rPr>
          <w:rFonts w:eastAsia="Calibri" w:cs="Times New Roman"/>
          <w:szCs w:val="24"/>
          <w:lang w:val="lt-LT"/>
        </w:rPr>
        <w:t xml:space="preserve">3.3. </w:t>
      </w:r>
      <w:r w:rsidR="000E205D" w:rsidRPr="00CE1EA3">
        <w:rPr>
          <w:rFonts w:eastAsia="Calibri" w:cs="Times New Roman"/>
          <w:szCs w:val="24"/>
          <w:lang w:val="lt-LT"/>
        </w:rPr>
        <w:t>Už nemokamą ir mokamą maitinimą bus apmokama</w:t>
      </w:r>
      <w:r w:rsidR="00AB6FC6" w:rsidRPr="00CE1EA3">
        <w:rPr>
          <w:rFonts w:eastAsia="Calibri" w:cs="Times New Roman"/>
          <w:szCs w:val="24"/>
          <w:lang w:val="lt-LT"/>
        </w:rPr>
        <w:t>:</w:t>
      </w:r>
      <w:r w:rsidR="000E205D" w:rsidRPr="00CE1EA3">
        <w:rPr>
          <w:rFonts w:eastAsia="Calibri" w:cs="Times New Roman"/>
          <w:szCs w:val="24"/>
          <w:lang w:val="lt-LT"/>
        </w:rPr>
        <w:t xml:space="preserve"> </w:t>
      </w:r>
    </w:p>
    <w:p w14:paraId="54A64A05" w14:textId="1E73E6FC" w:rsidR="000E205D" w:rsidRPr="00CE1EA3" w:rsidRDefault="008D0C30" w:rsidP="008D0C30">
      <w:pPr>
        <w:tabs>
          <w:tab w:val="left" w:pos="900"/>
        </w:tabs>
        <w:spacing w:after="0"/>
        <w:ind w:left="360"/>
        <w:rPr>
          <w:rFonts w:eastAsia="Calibri" w:cs="Times New Roman"/>
          <w:szCs w:val="24"/>
          <w:lang w:val="lt-LT"/>
        </w:rPr>
      </w:pPr>
      <w:r w:rsidRPr="00CE1EA3">
        <w:rPr>
          <w:rFonts w:eastAsia="Calibri" w:cs="Times New Roman"/>
          <w:szCs w:val="24"/>
          <w:lang w:val="lt-LT"/>
        </w:rPr>
        <w:t xml:space="preserve">3.3.1. </w:t>
      </w:r>
      <w:r w:rsidR="004B2CB7" w:rsidRPr="00CE1EA3">
        <w:rPr>
          <w:rFonts w:eastAsia="Calibri" w:cs="Times New Roman"/>
          <w:szCs w:val="24"/>
          <w:lang w:val="lt-LT"/>
        </w:rPr>
        <w:t>u</w:t>
      </w:r>
      <w:r w:rsidR="000E205D" w:rsidRPr="00CE1EA3">
        <w:rPr>
          <w:rFonts w:eastAsia="Calibri" w:cs="Times New Roman"/>
          <w:szCs w:val="24"/>
          <w:lang w:val="lt-LT"/>
        </w:rPr>
        <w:t xml:space="preserve">ž nemokamą maitinimą </w:t>
      </w:r>
      <w:r w:rsidR="000E205D" w:rsidRPr="00CE1EA3">
        <w:rPr>
          <w:rFonts w:eastAsia="Calibri" w:cs="Times New Roman"/>
          <w:bCs/>
          <w:iCs/>
          <w:szCs w:val="24"/>
          <w:lang w:val="lt-LT" w:eastAsia="lt-LT"/>
        </w:rPr>
        <w:t>įkainiais, nustatytais nemokamam maitinimui Savivaldybės administracijos direktoriaus įsakymais dėl lėšų dydžio nustatymo maisto produktams ir</w:t>
      </w:r>
      <w:r w:rsidR="000E205D" w:rsidRPr="00CE1EA3">
        <w:rPr>
          <w:rFonts w:eastAsia="Times New Roman" w:cs="Times New Roman"/>
          <w:szCs w:val="24"/>
          <w:lang w:val="lt-LT" w:eastAsia="lt-LT"/>
        </w:rPr>
        <w:t xml:space="preserve"> iš savivaldybės biudžeto lėšų – gamybos išlaidoms finansuoti.</w:t>
      </w:r>
    </w:p>
    <w:p w14:paraId="0A727990" w14:textId="73B0100F" w:rsidR="000E205D" w:rsidRPr="00CE1EA3" w:rsidRDefault="008D0C30" w:rsidP="008D0C30">
      <w:pPr>
        <w:tabs>
          <w:tab w:val="left" w:pos="900"/>
        </w:tabs>
        <w:spacing w:after="0"/>
        <w:ind w:left="360"/>
        <w:rPr>
          <w:rFonts w:eastAsia="Calibri" w:cs="Times New Roman"/>
          <w:szCs w:val="24"/>
          <w:lang w:val="lt-LT" w:eastAsia="lt-LT"/>
        </w:rPr>
      </w:pPr>
      <w:r w:rsidRPr="00CE1EA3">
        <w:rPr>
          <w:rFonts w:eastAsia="Calibri" w:cs="Times New Roman"/>
          <w:szCs w:val="24"/>
          <w:lang w:val="lt-LT"/>
        </w:rPr>
        <w:t xml:space="preserve">3.3.2. </w:t>
      </w:r>
      <w:r w:rsidR="004B2CB7" w:rsidRPr="00CE1EA3">
        <w:rPr>
          <w:rFonts w:eastAsia="Calibri" w:cs="Times New Roman"/>
          <w:szCs w:val="24"/>
          <w:lang w:val="lt-LT"/>
        </w:rPr>
        <w:t>u</w:t>
      </w:r>
      <w:r w:rsidR="000E205D" w:rsidRPr="00CE1EA3">
        <w:rPr>
          <w:rFonts w:eastAsia="Calibri" w:cs="Times New Roman"/>
          <w:szCs w:val="24"/>
          <w:lang w:val="lt-LT"/>
        </w:rPr>
        <w:t xml:space="preserve">ž mokamą maitinimą </w:t>
      </w:r>
      <w:r w:rsidR="000E205D" w:rsidRPr="00CE1EA3">
        <w:rPr>
          <w:rFonts w:eastAsia="Calibri" w:cs="Times New Roman"/>
          <w:bCs/>
          <w:iCs/>
          <w:szCs w:val="24"/>
          <w:lang w:val="lt-LT" w:eastAsia="lt-LT"/>
        </w:rPr>
        <w:t xml:space="preserve">įkainiais, </w:t>
      </w:r>
      <w:r w:rsidR="000E205D" w:rsidRPr="00CE1EA3">
        <w:rPr>
          <w:rFonts w:eastAsia="Calibri" w:cs="Times New Roman"/>
          <w:szCs w:val="24"/>
          <w:lang w:val="lt-LT" w:eastAsia="lt-LT"/>
        </w:rPr>
        <w:t xml:space="preserve">kuriuos pasiūlo </w:t>
      </w:r>
      <w:r w:rsidR="006F6D49" w:rsidRPr="00CE1EA3">
        <w:rPr>
          <w:rFonts w:eastAsia="Calibri" w:cs="Times New Roman"/>
          <w:szCs w:val="24"/>
          <w:lang w:val="lt-LT" w:eastAsia="lt-LT"/>
        </w:rPr>
        <w:t>T</w:t>
      </w:r>
      <w:r w:rsidR="000E205D" w:rsidRPr="00CE1EA3">
        <w:rPr>
          <w:rFonts w:eastAsia="Calibri" w:cs="Times New Roman"/>
          <w:szCs w:val="24"/>
          <w:lang w:val="lt-LT" w:eastAsia="lt-LT"/>
        </w:rPr>
        <w:t>iekėjas.</w:t>
      </w:r>
    </w:p>
    <w:p w14:paraId="06F44C87" w14:textId="2291494A" w:rsidR="000E205D" w:rsidRPr="00CE1EA3" w:rsidRDefault="008D0C30" w:rsidP="006E560C">
      <w:pPr>
        <w:tabs>
          <w:tab w:val="left" w:pos="450"/>
        </w:tabs>
        <w:spacing w:after="0"/>
        <w:ind w:left="90"/>
        <w:rPr>
          <w:rFonts w:eastAsia="Calibri" w:cs="Times New Roman"/>
          <w:bCs/>
          <w:iCs/>
          <w:szCs w:val="24"/>
          <w:lang w:val="lt-LT" w:eastAsia="lt-LT"/>
        </w:rPr>
      </w:pPr>
      <w:r w:rsidRPr="00CE1EA3">
        <w:rPr>
          <w:rFonts w:eastAsia="Calibri" w:cs="Times New Roman"/>
          <w:bCs/>
          <w:iCs/>
          <w:szCs w:val="24"/>
          <w:lang w:val="lt-LT" w:eastAsia="lt-LT"/>
        </w:rPr>
        <w:t xml:space="preserve">3.4. </w:t>
      </w:r>
      <w:r w:rsidR="00FD0545" w:rsidRPr="00CE1EA3">
        <w:rPr>
          <w:rFonts w:eastAsia="Calibri" w:cs="Times New Roman"/>
          <w:bCs/>
          <w:iCs/>
          <w:szCs w:val="24"/>
          <w:lang w:val="lt-LT" w:eastAsia="lt-LT"/>
        </w:rPr>
        <w:t xml:space="preserve">Vaikų </w:t>
      </w:r>
      <w:r w:rsidR="000E205D" w:rsidRPr="00CE1EA3">
        <w:rPr>
          <w:rFonts w:eastAsia="Calibri" w:cs="Times New Roman"/>
          <w:bCs/>
          <w:iCs/>
          <w:szCs w:val="24"/>
          <w:lang w:val="lt-LT" w:eastAsia="lt-LT"/>
        </w:rPr>
        <w:t>atsiskaitymo už suteiktas Paslaugas būdai nurodyti sutartyje.</w:t>
      </w:r>
    </w:p>
    <w:p w14:paraId="65287E27" w14:textId="77777777" w:rsidR="000E205D" w:rsidRPr="00CE1EA3" w:rsidRDefault="000E205D" w:rsidP="000E205D">
      <w:pPr>
        <w:spacing w:after="0"/>
        <w:jc w:val="center"/>
        <w:rPr>
          <w:rFonts w:eastAsia="Calibri" w:cs="Times New Roman"/>
          <w:b/>
          <w:bCs/>
          <w:iCs/>
          <w:szCs w:val="24"/>
          <w:lang w:val="lt-LT" w:eastAsia="lt-LT"/>
        </w:rPr>
      </w:pPr>
    </w:p>
    <w:p w14:paraId="5D7C9753" w14:textId="77777777" w:rsidR="000E205D" w:rsidRPr="00CE1EA3" w:rsidRDefault="000E205D" w:rsidP="000E205D">
      <w:pPr>
        <w:spacing w:after="0"/>
        <w:jc w:val="center"/>
        <w:rPr>
          <w:rFonts w:eastAsia="Calibri" w:cs="Times New Roman"/>
          <w:b/>
          <w:bCs/>
          <w:iCs/>
          <w:szCs w:val="24"/>
          <w:lang w:val="lt-LT" w:eastAsia="lt-LT"/>
        </w:rPr>
      </w:pPr>
      <w:r w:rsidRPr="00CE1EA3">
        <w:rPr>
          <w:rFonts w:eastAsia="Calibri" w:cs="Times New Roman"/>
          <w:b/>
          <w:bCs/>
          <w:iCs/>
          <w:szCs w:val="24"/>
          <w:lang w:val="lt-LT" w:eastAsia="lt-LT"/>
        </w:rPr>
        <w:t>IV SKYRIUS</w:t>
      </w:r>
    </w:p>
    <w:p w14:paraId="0FC64058" w14:textId="77777777" w:rsidR="000E205D" w:rsidRPr="00CE1EA3" w:rsidRDefault="000E205D" w:rsidP="000E205D">
      <w:pPr>
        <w:spacing w:after="0"/>
        <w:jc w:val="center"/>
        <w:rPr>
          <w:rFonts w:eastAsia="Calibri" w:cs="Times New Roman"/>
          <w:b/>
          <w:bCs/>
          <w:iCs/>
          <w:szCs w:val="24"/>
          <w:lang w:val="lt-LT" w:eastAsia="lt-LT"/>
        </w:rPr>
      </w:pPr>
      <w:r w:rsidRPr="00CE1EA3">
        <w:rPr>
          <w:rFonts w:eastAsia="Calibri" w:cs="Times New Roman"/>
          <w:b/>
          <w:bCs/>
          <w:iCs/>
          <w:szCs w:val="24"/>
          <w:lang w:val="lt-LT" w:eastAsia="lt-LT"/>
        </w:rPr>
        <w:t>MAITINAMŲ ASMENŲ SKAIČIUS</w:t>
      </w:r>
    </w:p>
    <w:p w14:paraId="66BBBEF8" w14:textId="77777777" w:rsidR="001B5180" w:rsidRPr="00CE1EA3" w:rsidRDefault="001B5180" w:rsidP="000E205D">
      <w:pPr>
        <w:spacing w:after="0"/>
        <w:jc w:val="center"/>
        <w:rPr>
          <w:rFonts w:eastAsia="Calibri" w:cs="Times New Roman"/>
          <w:b/>
          <w:bCs/>
          <w:iCs/>
          <w:szCs w:val="24"/>
          <w:lang w:val="lt-LT" w:eastAsia="lt-LT"/>
        </w:rPr>
      </w:pPr>
    </w:p>
    <w:p w14:paraId="439F26BE" w14:textId="332B9F7C" w:rsidR="000E205D" w:rsidRPr="00CE1EA3" w:rsidRDefault="00CE141C" w:rsidP="00CE141C">
      <w:pPr>
        <w:tabs>
          <w:tab w:val="left" w:pos="90"/>
        </w:tabs>
        <w:spacing w:after="0"/>
        <w:ind w:left="90"/>
        <w:rPr>
          <w:rFonts w:eastAsia="Calibri" w:cs="Times New Roman"/>
          <w:b/>
          <w:bCs/>
          <w:i/>
          <w:iCs/>
          <w:szCs w:val="24"/>
          <w:u w:val="single"/>
          <w:lang w:val="lt-LT" w:eastAsia="lt-LT"/>
        </w:rPr>
      </w:pPr>
      <w:r w:rsidRPr="00CE1EA3">
        <w:rPr>
          <w:rFonts w:eastAsia="Times New Roman" w:cs="Times New Roman"/>
          <w:szCs w:val="24"/>
          <w:lang w:val="lt-LT" w:eastAsia="lt-LT"/>
        </w:rPr>
        <w:t xml:space="preserve">4.1. </w:t>
      </w:r>
      <w:r w:rsidR="000E205D" w:rsidRPr="00CE1EA3">
        <w:rPr>
          <w:rFonts w:eastAsia="Times New Roman" w:cs="Times New Roman"/>
          <w:szCs w:val="24"/>
          <w:lang w:val="lt-LT" w:eastAsia="lt-LT"/>
        </w:rPr>
        <w:t>Maitinimo dienų skaičius kasmet priklauso nuo Švietimo ir mokslo ministro įsakymu tvirtinamų bendrojo ugdymo planų.</w:t>
      </w:r>
    </w:p>
    <w:p w14:paraId="4B9E1865" w14:textId="42BB0082" w:rsidR="000E205D" w:rsidRPr="00CE1EA3" w:rsidRDefault="00CE141C" w:rsidP="001438B3">
      <w:pPr>
        <w:spacing w:after="0"/>
        <w:ind w:left="90"/>
        <w:rPr>
          <w:rFonts w:eastAsia="Calibri" w:cs="Times New Roman"/>
          <w:b/>
          <w:bCs/>
          <w:i/>
          <w:iCs/>
          <w:szCs w:val="24"/>
          <w:u w:val="single"/>
          <w:lang w:val="lt-LT" w:eastAsia="lt-LT"/>
        </w:rPr>
      </w:pPr>
      <w:r w:rsidRPr="00CE1EA3">
        <w:rPr>
          <w:rFonts w:eastAsia="Times New Roman" w:cs="Times New Roman"/>
          <w:szCs w:val="24"/>
          <w:lang w:val="lt-LT" w:eastAsia="lt-LT"/>
        </w:rPr>
        <w:t xml:space="preserve">4.2. </w:t>
      </w:r>
      <w:r w:rsidR="000E205D" w:rsidRPr="00CE1EA3">
        <w:rPr>
          <w:rFonts w:eastAsia="Times New Roman" w:cs="Times New Roman"/>
          <w:szCs w:val="24"/>
          <w:lang w:val="lt-LT" w:eastAsia="lt-LT"/>
        </w:rPr>
        <w:t>Perkančiosios organizacijos nurodyti numatomi maitinamų asmenų skaičiai yra preliminarūs.</w:t>
      </w:r>
    </w:p>
    <w:p w14:paraId="0B1ABE93" w14:textId="25326453" w:rsidR="000E205D" w:rsidRPr="00CE1EA3" w:rsidRDefault="001438B3" w:rsidP="001438B3">
      <w:pPr>
        <w:spacing w:after="0"/>
        <w:ind w:left="90"/>
        <w:rPr>
          <w:rFonts w:eastAsia="Calibri" w:cs="Times New Roman"/>
          <w:b/>
          <w:bCs/>
          <w:i/>
          <w:iCs/>
          <w:szCs w:val="24"/>
          <w:u w:val="single"/>
          <w:lang w:val="lt-LT" w:eastAsia="lt-LT"/>
        </w:rPr>
      </w:pPr>
      <w:r w:rsidRPr="00CE1EA3">
        <w:rPr>
          <w:rFonts w:eastAsia="Calibri" w:cs="Times New Roman"/>
          <w:szCs w:val="24"/>
          <w:lang w:val="lt-LT"/>
        </w:rPr>
        <w:t xml:space="preserve">4.3. </w:t>
      </w:r>
      <w:r w:rsidR="00D22EC7" w:rsidRPr="00CE1EA3">
        <w:rPr>
          <w:rFonts w:eastAsia="Calibri" w:cs="Times New Roman"/>
          <w:szCs w:val="24"/>
          <w:lang w:val="lt-LT"/>
        </w:rPr>
        <w:t>Preliminarų b</w:t>
      </w:r>
      <w:r w:rsidR="000E205D" w:rsidRPr="00CE1EA3">
        <w:rPr>
          <w:rFonts w:eastAsia="Times New Roman" w:cs="Times New Roman"/>
          <w:szCs w:val="24"/>
          <w:lang w:val="lt-LT" w:eastAsia="lt-LT"/>
        </w:rPr>
        <w:t xml:space="preserve">esimaitinančių asmenų skaičių </w:t>
      </w:r>
      <w:r w:rsidR="000E205D" w:rsidRPr="00CE1EA3">
        <w:rPr>
          <w:rFonts w:eastAsia="Calibri" w:cs="Times New Roman"/>
          <w:szCs w:val="24"/>
          <w:lang w:val="lt-LT"/>
        </w:rPr>
        <w:t>Perkančioji organizacija iki kiekvienų mokslo metų rugsėjo 3</w:t>
      </w:r>
      <w:r w:rsidR="009E14DC" w:rsidRPr="00CE1EA3">
        <w:rPr>
          <w:rFonts w:eastAsia="Calibri" w:cs="Times New Roman"/>
          <w:szCs w:val="24"/>
          <w:lang w:val="lt-LT"/>
        </w:rPr>
        <w:t>0</w:t>
      </w:r>
      <w:r w:rsidR="000E205D" w:rsidRPr="00CE1EA3">
        <w:rPr>
          <w:rFonts w:eastAsia="Calibri" w:cs="Times New Roman"/>
          <w:szCs w:val="24"/>
          <w:lang w:val="lt-LT"/>
        </w:rPr>
        <w:t xml:space="preserve"> d. patikslins pagal faktinę padėtį</w:t>
      </w:r>
      <w:r w:rsidR="00D22EC7" w:rsidRPr="00CE1EA3">
        <w:rPr>
          <w:rFonts w:eastAsia="Calibri" w:cs="Times New Roman"/>
          <w:szCs w:val="24"/>
          <w:lang w:val="lt-LT"/>
        </w:rPr>
        <w:t xml:space="preserve"> (pagal patvirtintus savivaldybės </w:t>
      </w:r>
      <w:r w:rsidR="00C339F6" w:rsidRPr="00CE1EA3">
        <w:rPr>
          <w:rFonts w:eastAsia="Calibri" w:cs="Times New Roman"/>
          <w:szCs w:val="24"/>
          <w:lang w:val="lt-LT"/>
        </w:rPr>
        <w:t>besimokinančių vaikų</w:t>
      </w:r>
      <w:r w:rsidR="00D22EC7" w:rsidRPr="00CE1EA3">
        <w:rPr>
          <w:rFonts w:eastAsia="Calibri" w:cs="Times New Roman"/>
          <w:szCs w:val="24"/>
          <w:lang w:val="lt-LT"/>
        </w:rPr>
        <w:t xml:space="preserve"> sąrašus ir turimą ugdymo įstaigos personalo skaičių)</w:t>
      </w:r>
      <w:r w:rsidR="000E205D" w:rsidRPr="00CE1EA3">
        <w:rPr>
          <w:rFonts w:eastAsia="Calibri" w:cs="Times New Roman"/>
          <w:szCs w:val="24"/>
          <w:lang w:val="lt-LT"/>
        </w:rPr>
        <w:t>.</w:t>
      </w:r>
      <w:r w:rsidR="00C339F6" w:rsidRPr="00CE1EA3">
        <w:rPr>
          <w:rFonts w:eastAsia="Calibri" w:cs="Times New Roman"/>
          <w:szCs w:val="24"/>
          <w:lang w:val="lt-LT"/>
        </w:rPr>
        <w:t xml:space="preserve"> Atskiru Perkančiosios ir Tiekėjo susitarimu gali būti įleidžiami ir aptarnaujami asmenys iš išorės. Šių asmenų maitinimas nėra šio pirkimo objektas ir patiekalai bei produktų sąnaudos turi būti apskaitomi atskirai.</w:t>
      </w:r>
      <w:r w:rsidR="000E205D" w:rsidRPr="00CE1EA3">
        <w:rPr>
          <w:rFonts w:eastAsia="Calibri" w:cs="Times New Roman"/>
          <w:szCs w:val="24"/>
          <w:lang w:val="lt-LT"/>
        </w:rPr>
        <w:t xml:space="preserve"> </w:t>
      </w:r>
    </w:p>
    <w:p w14:paraId="57682101" w14:textId="77777777" w:rsidR="000E205D" w:rsidRPr="00CE1EA3" w:rsidRDefault="000E205D" w:rsidP="000E205D">
      <w:pPr>
        <w:spacing w:after="0"/>
        <w:rPr>
          <w:rFonts w:eastAsia="Calibri" w:cs="Times New Roman"/>
          <w:color w:val="000000"/>
          <w:szCs w:val="24"/>
          <w:lang w:val="lt-LT"/>
        </w:rPr>
      </w:pPr>
    </w:p>
    <w:p w14:paraId="56305D5A" w14:textId="77777777" w:rsidR="00EE5B8E" w:rsidRPr="00CE1EA3" w:rsidRDefault="00EE5B8E" w:rsidP="000E205D">
      <w:pPr>
        <w:spacing w:after="0"/>
        <w:ind w:left="644"/>
        <w:jc w:val="center"/>
        <w:rPr>
          <w:rFonts w:eastAsia="Calibri" w:cs="Times New Roman"/>
          <w:b/>
          <w:bCs/>
          <w:szCs w:val="24"/>
          <w:lang w:val="lt-LT" w:eastAsia="lt-LT"/>
        </w:rPr>
      </w:pPr>
    </w:p>
    <w:p w14:paraId="653C8A13" w14:textId="2EBF9EE1" w:rsidR="00EE5B8E" w:rsidRPr="00CE1EA3" w:rsidRDefault="001B5180" w:rsidP="00EE5B8E">
      <w:pPr>
        <w:spacing w:after="0"/>
        <w:jc w:val="center"/>
        <w:rPr>
          <w:rFonts w:eastAsia="Calibri" w:cs="Times New Roman"/>
          <w:b/>
          <w:bCs/>
          <w:szCs w:val="24"/>
          <w:lang w:val="lt-LT"/>
        </w:rPr>
      </w:pPr>
      <w:bookmarkStart w:id="0" w:name="_Hlk150623151"/>
      <w:r w:rsidRPr="00CE1EA3">
        <w:rPr>
          <w:rFonts w:eastAsia="Calibri" w:cs="Times New Roman"/>
          <w:b/>
          <w:bCs/>
          <w:szCs w:val="24"/>
          <w:lang w:val="lt-LT"/>
        </w:rPr>
        <w:t xml:space="preserve">V </w:t>
      </w:r>
      <w:r w:rsidR="00EE5B8E" w:rsidRPr="00CE1EA3">
        <w:rPr>
          <w:rFonts w:eastAsia="Calibri" w:cs="Times New Roman"/>
          <w:b/>
          <w:bCs/>
          <w:szCs w:val="24"/>
          <w:lang w:val="lt-LT"/>
        </w:rPr>
        <w:t>SKYRIUS</w:t>
      </w:r>
    </w:p>
    <w:bookmarkEnd w:id="0"/>
    <w:p w14:paraId="5E89F7BB" w14:textId="77777777" w:rsidR="00EE5B8E" w:rsidRPr="00CE1EA3" w:rsidRDefault="00EE5B8E" w:rsidP="00EE5B8E">
      <w:pPr>
        <w:spacing w:after="0"/>
        <w:jc w:val="center"/>
        <w:rPr>
          <w:rFonts w:eastAsia="Calibri" w:cs="Times New Roman"/>
          <w:b/>
          <w:bCs/>
          <w:szCs w:val="24"/>
          <w:lang w:val="lt-LT"/>
        </w:rPr>
      </w:pPr>
      <w:r w:rsidRPr="00CE1EA3">
        <w:rPr>
          <w:rFonts w:eastAsia="Calibri" w:cs="Times New Roman"/>
          <w:b/>
          <w:bCs/>
          <w:szCs w:val="24"/>
          <w:lang w:val="lt-LT"/>
        </w:rPr>
        <w:t>MAITINIMO ORGANIZAVIMO BŪDAI</w:t>
      </w:r>
    </w:p>
    <w:p w14:paraId="6DF1B24C" w14:textId="77777777" w:rsidR="00EE5B8E" w:rsidRPr="00CE1EA3" w:rsidRDefault="00EE5B8E" w:rsidP="00EE5B8E">
      <w:pPr>
        <w:spacing w:after="0"/>
        <w:rPr>
          <w:rFonts w:eastAsia="Calibri" w:cs="Times New Roman"/>
          <w:szCs w:val="24"/>
          <w:lang w:val="lt-LT"/>
        </w:rPr>
      </w:pPr>
    </w:p>
    <w:p w14:paraId="6C5206FE" w14:textId="3F73E7D1" w:rsidR="00EE5B8E" w:rsidRPr="00CE1EA3" w:rsidRDefault="001438B3" w:rsidP="0020677C">
      <w:pPr>
        <w:spacing w:after="0"/>
        <w:rPr>
          <w:rFonts w:eastAsia="Calibri" w:cs="Times New Roman"/>
          <w:szCs w:val="24"/>
          <w:lang w:val="lt-LT"/>
        </w:rPr>
      </w:pPr>
      <w:r w:rsidRPr="00CE1EA3">
        <w:rPr>
          <w:rFonts w:eastAsia="Calibri" w:cs="Times New Roman"/>
          <w:szCs w:val="24"/>
          <w:lang w:val="lt-LT"/>
        </w:rPr>
        <w:t xml:space="preserve">5.1. </w:t>
      </w:r>
      <w:r w:rsidR="00EE5B8E" w:rsidRPr="00CE1EA3">
        <w:rPr>
          <w:rFonts w:eastAsia="Calibri" w:cs="Times New Roman"/>
          <w:szCs w:val="24"/>
          <w:lang w:val="lt-LT"/>
        </w:rPr>
        <w:t>Maitinimas organizuojamas pilnai aptarnaujant valgyklos personalui.</w:t>
      </w:r>
    </w:p>
    <w:p w14:paraId="387ADB17" w14:textId="6195E4DC" w:rsidR="00F0383A" w:rsidRPr="00CE1EA3" w:rsidRDefault="001438B3" w:rsidP="0020677C">
      <w:pPr>
        <w:spacing w:after="0"/>
        <w:rPr>
          <w:rFonts w:eastAsia="Calibri" w:cs="Times New Roman"/>
          <w:szCs w:val="24"/>
          <w:lang w:val="lt-LT"/>
        </w:rPr>
      </w:pPr>
      <w:r w:rsidRPr="00CE1EA3">
        <w:rPr>
          <w:rFonts w:eastAsia="Calibri" w:cs="Times New Roman"/>
          <w:szCs w:val="24"/>
          <w:lang w:val="lt-LT"/>
        </w:rPr>
        <w:t xml:space="preserve">5.2. </w:t>
      </w:r>
      <w:r w:rsidR="0088119A" w:rsidRPr="00CE1EA3">
        <w:rPr>
          <w:rFonts w:eastAsia="Calibri" w:cs="Times New Roman"/>
          <w:szCs w:val="24"/>
          <w:lang w:val="lt-LT"/>
        </w:rPr>
        <w:t xml:space="preserve">Vaikų maitinimo organizavimas </w:t>
      </w:r>
      <w:r w:rsidR="007A1F03" w:rsidRPr="00CE1EA3">
        <w:rPr>
          <w:rFonts w:eastAsia="Calibri" w:cs="Times New Roman"/>
          <w:szCs w:val="24"/>
          <w:lang w:val="lt-LT"/>
        </w:rPr>
        <w:t xml:space="preserve">švediško stalo (savitarnos) </w:t>
      </w:r>
      <w:r w:rsidR="0088119A" w:rsidRPr="00CE1EA3">
        <w:rPr>
          <w:rFonts w:eastAsia="Calibri" w:cs="Times New Roman"/>
          <w:szCs w:val="24"/>
          <w:lang w:val="lt-LT"/>
        </w:rPr>
        <w:t>principu,</w:t>
      </w:r>
      <w:r w:rsidR="0088119A" w:rsidRPr="00CE1EA3">
        <w:rPr>
          <w:rFonts w:eastAsia="Calibri" w:cs="Times New Roman"/>
          <w:i/>
          <w:iCs/>
          <w:szCs w:val="24"/>
          <w:lang w:val="lt-LT"/>
        </w:rPr>
        <w:t xml:space="preserve"> (jei</w:t>
      </w:r>
      <w:r w:rsidR="008674A6" w:rsidRPr="00CE1EA3">
        <w:rPr>
          <w:rFonts w:eastAsia="Calibri" w:cs="Times New Roman"/>
          <w:i/>
          <w:iCs/>
          <w:szCs w:val="24"/>
          <w:lang w:val="lt-LT"/>
        </w:rPr>
        <w:t xml:space="preserve"> taikoma</w:t>
      </w:r>
      <w:r w:rsidR="0088119A" w:rsidRPr="00CE1EA3">
        <w:rPr>
          <w:rFonts w:eastAsia="Calibri" w:cs="Times New Roman"/>
          <w:i/>
          <w:iCs/>
          <w:szCs w:val="24"/>
          <w:lang w:val="lt-LT"/>
        </w:rPr>
        <w:t>)</w:t>
      </w:r>
      <w:r w:rsidR="00F0383A" w:rsidRPr="00CE1EA3">
        <w:rPr>
          <w:rFonts w:eastAsia="Calibri" w:cs="Times New Roman"/>
          <w:szCs w:val="24"/>
          <w:lang w:val="lt-LT"/>
        </w:rPr>
        <w:t>:</w:t>
      </w:r>
    </w:p>
    <w:p w14:paraId="6F22472C" w14:textId="4D4CE25A" w:rsidR="001B5180" w:rsidRPr="00CE1EA3" w:rsidRDefault="0020677C" w:rsidP="0020677C">
      <w:pPr>
        <w:spacing w:after="0"/>
        <w:ind w:left="397"/>
        <w:rPr>
          <w:rFonts w:eastAsia="Calibri" w:cs="Times New Roman"/>
          <w:szCs w:val="24"/>
          <w:lang w:val="lt-LT"/>
        </w:rPr>
      </w:pPr>
      <w:bookmarkStart w:id="1" w:name="_Hlk150432826"/>
      <w:r w:rsidRPr="00CE1EA3">
        <w:rPr>
          <w:rFonts w:eastAsia="Calibri" w:cs="Times New Roman"/>
          <w:szCs w:val="24"/>
          <w:lang w:val="lt-LT"/>
        </w:rPr>
        <w:t xml:space="preserve">5.2.1. </w:t>
      </w:r>
      <w:r w:rsidR="00EE5B8E" w:rsidRPr="00CE1EA3">
        <w:rPr>
          <w:rFonts w:eastAsia="Calibri" w:cs="Times New Roman"/>
          <w:szCs w:val="24"/>
          <w:lang w:val="lt-LT"/>
        </w:rPr>
        <w:t>dalin</w:t>
      </w:r>
      <w:r w:rsidR="0088119A" w:rsidRPr="00CE1EA3">
        <w:rPr>
          <w:rFonts w:eastAsia="Calibri" w:cs="Times New Roman"/>
          <w:szCs w:val="24"/>
          <w:lang w:val="lt-LT"/>
        </w:rPr>
        <w:t>is švediškas stalas</w:t>
      </w:r>
      <w:r w:rsidR="00EE5B8E" w:rsidRPr="00CE1EA3">
        <w:rPr>
          <w:rFonts w:eastAsia="Calibri" w:cs="Times New Roman"/>
          <w:szCs w:val="24"/>
          <w:lang w:val="lt-LT"/>
        </w:rPr>
        <w:t xml:space="preserve"> </w:t>
      </w:r>
      <w:bookmarkEnd w:id="1"/>
      <w:r w:rsidR="00EE5B8E" w:rsidRPr="00CE1EA3">
        <w:rPr>
          <w:rFonts w:eastAsia="Calibri" w:cs="Times New Roman"/>
          <w:szCs w:val="24"/>
          <w:lang w:val="lt-LT"/>
        </w:rPr>
        <w:t xml:space="preserve">t. y. kai sudaryta galimybė patiems vaikams pasirinkti ir įsidėti tik tam tikrų patiekalų ar jų dalių, pvz., tik daržovių ar vaisių salotų (daržovių baras) arba tik sriubų ir pan. Duonos ir pyrago gaminių, vaisių ar gėrimų pasirinkimo galimybė nereiškia </w:t>
      </w:r>
      <w:r w:rsidR="0088119A" w:rsidRPr="00CE1EA3">
        <w:rPr>
          <w:rFonts w:eastAsia="Calibri" w:cs="Times New Roman"/>
          <w:szCs w:val="24"/>
          <w:lang w:val="lt-LT"/>
        </w:rPr>
        <w:t>dalinio švediško stalo principo įdiegimo;</w:t>
      </w:r>
    </w:p>
    <w:p w14:paraId="04E45E16" w14:textId="064FF90A" w:rsidR="00EE5B8E" w:rsidRPr="00CE1EA3" w:rsidRDefault="0020677C" w:rsidP="0020677C">
      <w:pPr>
        <w:spacing w:after="0"/>
        <w:ind w:left="360"/>
        <w:rPr>
          <w:rFonts w:eastAsia="Calibri" w:cs="Times New Roman"/>
          <w:szCs w:val="24"/>
          <w:lang w:val="lt-LT"/>
        </w:rPr>
      </w:pPr>
      <w:r w:rsidRPr="00CE1EA3">
        <w:rPr>
          <w:rFonts w:eastAsia="Calibri" w:cs="Times New Roman"/>
          <w:szCs w:val="24"/>
          <w:lang w:val="en-GB"/>
        </w:rPr>
        <w:t xml:space="preserve">5.2.2. </w:t>
      </w:r>
      <w:r w:rsidR="0088119A" w:rsidRPr="00CE1EA3">
        <w:rPr>
          <w:rFonts w:eastAsia="Calibri" w:cs="Times New Roman"/>
          <w:szCs w:val="24"/>
          <w:lang w:val="lt-LT"/>
        </w:rPr>
        <w:t xml:space="preserve">visiškas švediškas stalas </w:t>
      </w:r>
      <w:r w:rsidR="00EE5B8E" w:rsidRPr="00CE1EA3">
        <w:rPr>
          <w:rFonts w:eastAsia="Calibri" w:cs="Times New Roman"/>
          <w:szCs w:val="24"/>
          <w:lang w:val="lt-LT"/>
        </w:rPr>
        <w:t>t. y. kai sudaryta galimybė patiems vaikams pasirinkti visus valgiaraščiuose nurodytus patiekalus, jų sudedamąsias dalis ir kiekius. Mažesniems vaikams paprašius, patiekalą ar jo dalis gali įdėti suaugusieji (valgyklos personalas).</w:t>
      </w:r>
    </w:p>
    <w:p w14:paraId="2FECAF08" w14:textId="0392FAF8" w:rsidR="002D2DC9" w:rsidRPr="00CE1EA3" w:rsidRDefault="00035ADF" w:rsidP="00035ADF">
      <w:pPr>
        <w:spacing w:after="0"/>
        <w:rPr>
          <w:rFonts w:eastAsia="Calibri" w:cs="Times New Roman"/>
          <w:szCs w:val="24"/>
          <w:lang w:val="lt-LT"/>
        </w:rPr>
      </w:pPr>
      <w:r w:rsidRPr="00CE1EA3">
        <w:rPr>
          <w:rFonts w:eastAsia="Calibri" w:cs="Times New Roman"/>
          <w:szCs w:val="24"/>
          <w:lang w:val="lt-LT"/>
        </w:rPr>
        <w:t xml:space="preserve">5.3. </w:t>
      </w:r>
      <w:r w:rsidR="00EE5B8E" w:rsidRPr="00CE1EA3">
        <w:rPr>
          <w:rFonts w:eastAsia="Calibri" w:cs="Times New Roman"/>
          <w:szCs w:val="24"/>
          <w:lang w:val="lt-LT"/>
        </w:rPr>
        <w:t xml:space="preserve">Maitinimas </w:t>
      </w:r>
      <w:r w:rsidR="0088119A" w:rsidRPr="00CE1EA3">
        <w:rPr>
          <w:rFonts w:eastAsia="Calibri" w:cs="Times New Roman"/>
          <w:szCs w:val="24"/>
          <w:lang w:val="lt-LT"/>
        </w:rPr>
        <w:t>š</w:t>
      </w:r>
      <w:r w:rsidR="00EE5B8E" w:rsidRPr="00CE1EA3">
        <w:rPr>
          <w:rFonts w:eastAsia="Calibri" w:cs="Times New Roman"/>
          <w:szCs w:val="24"/>
          <w:lang w:val="lt-LT"/>
        </w:rPr>
        <w:t>vediško stalo principu organizuojamas vadovaujanti</w:t>
      </w:r>
      <w:r w:rsidR="00583702" w:rsidRPr="00CE1EA3">
        <w:rPr>
          <w:rFonts w:eastAsia="Calibri" w:cs="Times New Roman"/>
          <w:szCs w:val="24"/>
          <w:lang w:val="lt-LT"/>
        </w:rPr>
        <w:t>s</w:t>
      </w:r>
      <w:r w:rsidR="00EE5B8E" w:rsidRPr="00CE1EA3">
        <w:rPr>
          <w:rFonts w:eastAsia="Calibri" w:cs="Times New Roman"/>
          <w:szCs w:val="24"/>
          <w:lang w:val="lt-LT"/>
        </w:rPr>
        <w:t xml:space="preserve"> L</w:t>
      </w:r>
      <w:r w:rsidR="00583702" w:rsidRPr="00CE1EA3">
        <w:rPr>
          <w:rFonts w:eastAsia="Calibri" w:cs="Times New Roman"/>
          <w:szCs w:val="24"/>
          <w:lang w:val="lt-LT"/>
        </w:rPr>
        <w:t xml:space="preserve">ietuvos </w:t>
      </w:r>
      <w:r w:rsidR="00253A2C" w:rsidRPr="00CE1EA3">
        <w:rPr>
          <w:rFonts w:eastAsia="Calibri" w:cs="Times New Roman"/>
          <w:szCs w:val="24"/>
          <w:lang w:val="lt-LT"/>
        </w:rPr>
        <w:t>Respublikos</w:t>
      </w:r>
      <w:r w:rsidR="00EE5B8E" w:rsidRPr="00CE1EA3">
        <w:rPr>
          <w:rFonts w:eastAsia="Calibri" w:cs="Times New Roman"/>
          <w:szCs w:val="24"/>
          <w:lang w:val="lt-LT"/>
        </w:rPr>
        <w:t xml:space="preserve"> </w:t>
      </w:r>
      <w:r w:rsidR="00583702" w:rsidRPr="00CE1EA3">
        <w:rPr>
          <w:rFonts w:eastAsia="Calibri" w:cs="Times New Roman"/>
          <w:szCs w:val="24"/>
          <w:lang w:val="lt-LT"/>
        </w:rPr>
        <w:t>s</w:t>
      </w:r>
      <w:r w:rsidR="007A1F03" w:rsidRPr="00CE1EA3">
        <w:rPr>
          <w:rFonts w:eastAsia="Calibri" w:cs="Times New Roman"/>
          <w:szCs w:val="24"/>
          <w:lang w:val="lt-LT"/>
        </w:rPr>
        <w:t>veikatos apsaugos ministerijos (toliau – S</w:t>
      </w:r>
      <w:r w:rsidR="00FE1D20" w:rsidRPr="00CE1EA3">
        <w:rPr>
          <w:rFonts w:eastAsia="Calibri" w:cs="Times New Roman"/>
          <w:szCs w:val="24"/>
          <w:lang w:val="lt-LT"/>
        </w:rPr>
        <w:t>veikatos apsaugos ministeri</w:t>
      </w:r>
      <w:r w:rsidR="00895676" w:rsidRPr="00CE1EA3">
        <w:rPr>
          <w:rFonts w:eastAsia="Calibri" w:cs="Times New Roman"/>
          <w:szCs w:val="24"/>
          <w:lang w:val="lt-LT"/>
        </w:rPr>
        <w:t>j</w:t>
      </w:r>
      <w:r w:rsidR="00FE1D20" w:rsidRPr="00CE1EA3">
        <w:rPr>
          <w:rFonts w:eastAsia="Calibri" w:cs="Times New Roman"/>
          <w:szCs w:val="24"/>
          <w:lang w:val="lt-LT"/>
        </w:rPr>
        <w:t>a)</w:t>
      </w:r>
      <w:r w:rsidR="00EE5B8E" w:rsidRPr="00CE1EA3">
        <w:rPr>
          <w:rFonts w:eastAsia="Calibri" w:cs="Times New Roman"/>
          <w:szCs w:val="24"/>
          <w:lang w:val="lt-LT"/>
        </w:rPr>
        <w:t xml:space="preserve"> Švediško stalo </w:t>
      </w:r>
      <w:r w:rsidR="00695C4D" w:rsidRPr="00CE1EA3">
        <w:rPr>
          <w:rFonts w:eastAsia="Calibri" w:cs="Times New Roman"/>
          <w:szCs w:val="24"/>
          <w:lang w:val="lt-LT"/>
        </w:rPr>
        <w:lastRenderedPageBreak/>
        <w:t>r</w:t>
      </w:r>
      <w:r w:rsidR="00EE5B8E" w:rsidRPr="00CE1EA3">
        <w:rPr>
          <w:rFonts w:eastAsia="Calibri" w:cs="Times New Roman"/>
          <w:szCs w:val="24"/>
          <w:lang w:val="lt-LT"/>
        </w:rPr>
        <w:t xml:space="preserve">ekomendacijomis </w:t>
      </w:r>
      <w:r w:rsidR="00EE5FED" w:rsidRPr="00CE1EA3">
        <w:rPr>
          <w:rFonts w:eastAsia="Calibri" w:cs="Times New Roman"/>
          <w:szCs w:val="24"/>
          <w:lang w:val="lt-LT"/>
        </w:rPr>
        <w:t>(</w:t>
      </w:r>
      <w:hyperlink r:id="rId8" w:history="1">
        <w:r w:rsidR="00EE5FED" w:rsidRPr="00CE1EA3">
          <w:rPr>
            <w:rStyle w:val="Hyperlink"/>
            <w:rFonts w:eastAsia="Calibri" w:cs="Times New Roman"/>
            <w:szCs w:val="24"/>
            <w:lang w:val="lt-LT"/>
          </w:rPr>
          <w:t>https://sam.lrv.lt/lt/veiklos-sritys/visuomenes-sveikatos-prieziura/mityba-ir-fizinis-aktyvumas-2/vaiku/svedisko</w:t>
        </w:r>
      </w:hyperlink>
      <w:r w:rsidR="00EE5B8E" w:rsidRPr="00CE1EA3">
        <w:rPr>
          <w:rFonts w:eastAsia="Calibri" w:cs="Times New Roman"/>
          <w:szCs w:val="24"/>
          <w:lang w:val="lt-LT"/>
        </w:rPr>
        <w:t>).</w:t>
      </w:r>
    </w:p>
    <w:p w14:paraId="60C24A5F" w14:textId="7D1F6E5D" w:rsidR="00EE5B8E" w:rsidRPr="00CE1EA3" w:rsidRDefault="00035ADF" w:rsidP="00035ADF">
      <w:pPr>
        <w:spacing w:after="0"/>
        <w:rPr>
          <w:rFonts w:eastAsia="Calibri" w:cs="Times New Roman"/>
          <w:szCs w:val="24"/>
          <w:lang w:val="lt-LT"/>
        </w:rPr>
      </w:pPr>
      <w:r w:rsidRPr="00CE1EA3">
        <w:rPr>
          <w:rFonts w:eastAsia="Calibri" w:cs="Times New Roman"/>
          <w:szCs w:val="24"/>
          <w:lang w:val="lt-LT"/>
        </w:rPr>
        <w:t xml:space="preserve">5.4. </w:t>
      </w:r>
      <w:r w:rsidR="00EE5B8E" w:rsidRPr="00CE1EA3">
        <w:rPr>
          <w:rFonts w:eastAsia="Calibri" w:cs="Times New Roman"/>
          <w:szCs w:val="24"/>
          <w:lang w:val="lt-LT"/>
        </w:rPr>
        <w:t xml:space="preserve">Pagaminto maisto pristatymas termosuose į ugdymo įstaigą ar jos padalinį, </w:t>
      </w:r>
      <w:r w:rsidR="00EE5B8E" w:rsidRPr="00CE1EA3">
        <w:rPr>
          <w:rFonts w:eastAsia="Calibri" w:cs="Times New Roman"/>
          <w:i/>
          <w:iCs/>
          <w:szCs w:val="24"/>
          <w:lang w:val="lt-LT"/>
        </w:rPr>
        <w:t>(</w:t>
      </w:r>
      <w:r w:rsidR="008674A6" w:rsidRPr="00CE1EA3">
        <w:rPr>
          <w:rFonts w:eastAsia="Calibri" w:cs="Times New Roman"/>
          <w:i/>
          <w:iCs/>
          <w:szCs w:val="24"/>
          <w:lang w:val="lt-LT"/>
        </w:rPr>
        <w:t>jei taikoma</w:t>
      </w:r>
      <w:r w:rsidR="00EE5B8E" w:rsidRPr="00CE1EA3">
        <w:rPr>
          <w:rFonts w:eastAsia="Calibri" w:cs="Times New Roman"/>
          <w:i/>
          <w:iCs/>
          <w:szCs w:val="24"/>
          <w:lang w:val="lt-LT"/>
        </w:rPr>
        <w:t>)</w:t>
      </w:r>
      <w:r w:rsidR="00EE5B8E" w:rsidRPr="00CE1EA3">
        <w:rPr>
          <w:rFonts w:eastAsia="Calibri" w:cs="Times New Roman"/>
          <w:szCs w:val="24"/>
          <w:lang w:val="lt-LT"/>
        </w:rPr>
        <w:t>.</w:t>
      </w:r>
    </w:p>
    <w:p w14:paraId="26F75B2D" w14:textId="77777777" w:rsidR="002D2DC9" w:rsidRPr="00CE1EA3" w:rsidRDefault="002D2DC9" w:rsidP="002D2DC9">
      <w:pPr>
        <w:spacing w:after="0"/>
        <w:rPr>
          <w:rFonts w:eastAsia="Calibri" w:cs="Times New Roman"/>
          <w:szCs w:val="24"/>
          <w:lang w:val="lt-LT"/>
        </w:rPr>
      </w:pPr>
    </w:p>
    <w:p w14:paraId="12638557" w14:textId="637B647E" w:rsidR="002D2DC9" w:rsidRPr="00CE1EA3" w:rsidRDefault="002D2DC9" w:rsidP="002D2DC9">
      <w:pPr>
        <w:spacing w:after="0"/>
        <w:jc w:val="center"/>
        <w:rPr>
          <w:rFonts w:eastAsia="Calibri" w:cs="Times New Roman"/>
          <w:b/>
          <w:bCs/>
          <w:szCs w:val="24"/>
          <w:lang w:val="lt-LT"/>
        </w:rPr>
      </w:pPr>
      <w:r w:rsidRPr="00CE1EA3">
        <w:rPr>
          <w:rFonts w:eastAsia="Calibri" w:cs="Times New Roman"/>
          <w:b/>
          <w:bCs/>
          <w:szCs w:val="24"/>
          <w:lang w:val="lt-LT"/>
        </w:rPr>
        <w:t>VI SKYRIUS</w:t>
      </w:r>
    </w:p>
    <w:p w14:paraId="7AB027D9" w14:textId="15B7B98F" w:rsidR="002D2DC9" w:rsidRPr="00CE1EA3" w:rsidRDefault="002D2DC9" w:rsidP="002D2DC9">
      <w:pPr>
        <w:spacing w:after="0"/>
        <w:jc w:val="center"/>
        <w:rPr>
          <w:rFonts w:eastAsia="Calibri" w:cs="Times New Roman"/>
          <w:b/>
          <w:bCs/>
          <w:szCs w:val="24"/>
          <w:lang w:val="lt-LT"/>
        </w:rPr>
      </w:pPr>
      <w:r w:rsidRPr="00CE1EA3">
        <w:rPr>
          <w:rFonts w:eastAsia="Calibri" w:cs="Times New Roman"/>
          <w:b/>
          <w:bCs/>
          <w:szCs w:val="24"/>
          <w:lang w:val="lt-LT"/>
        </w:rPr>
        <w:t>MAITINIMO ORGANIZAVIMAS PILNU APTARNAVIMU</w:t>
      </w:r>
      <w:r w:rsidR="00DB5EA7" w:rsidRPr="00CE1EA3">
        <w:rPr>
          <w:rFonts w:eastAsia="Calibri" w:cs="Times New Roman"/>
          <w:b/>
          <w:bCs/>
          <w:szCs w:val="24"/>
          <w:lang w:val="lt-LT"/>
        </w:rPr>
        <w:t xml:space="preserve"> </w:t>
      </w:r>
      <w:bookmarkStart w:id="2" w:name="_Hlk151453269"/>
      <w:r w:rsidR="00DB5EA7" w:rsidRPr="00CE1EA3">
        <w:rPr>
          <w:rFonts w:eastAsia="Calibri" w:cs="Times New Roman"/>
          <w:b/>
          <w:bCs/>
          <w:szCs w:val="24"/>
          <w:lang w:val="lt-LT"/>
        </w:rPr>
        <w:t>(</w:t>
      </w:r>
      <w:r w:rsidR="00583702" w:rsidRPr="00CE1EA3">
        <w:rPr>
          <w:rFonts w:eastAsia="Calibri" w:cs="Times New Roman"/>
          <w:b/>
          <w:bCs/>
          <w:i/>
          <w:iCs/>
          <w:szCs w:val="24"/>
          <w:lang w:val="lt-LT"/>
        </w:rPr>
        <w:t>p</w:t>
      </w:r>
      <w:r w:rsidR="00DB5EA7" w:rsidRPr="00CE1EA3">
        <w:rPr>
          <w:rFonts w:eastAsia="Calibri" w:cs="Times New Roman"/>
          <w:b/>
          <w:bCs/>
          <w:i/>
          <w:iCs/>
          <w:szCs w:val="24"/>
          <w:lang w:val="lt-LT"/>
        </w:rPr>
        <w:t>agal P</w:t>
      </w:r>
      <w:r w:rsidR="0074449B" w:rsidRPr="00CE1EA3">
        <w:rPr>
          <w:rFonts w:eastAsia="Calibri" w:cs="Times New Roman"/>
          <w:b/>
          <w:bCs/>
          <w:i/>
          <w:iCs/>
          <w:szCs w:val="24"/>
          <w:lang w:val="lt-LT"/>
        </w:rPr>
        <w:t>erkančiosios organizacijos</w:t>
      </w:r>
      <w:r w:rsidR="00DB5EA7" w:rsidRPr="00CE1EA3">
        <w:rPr>
          <w:rFonts w:eastAsia="Calibri" w:cs="Times New Roman"/>
          <w:b/>
          <w:bCs/>
          <w:i/>
          <w:iCs/>
          <w:szCs w:val="24"/>
          <w:lang w:val="lt-LT"/>
        </w:rPr>
        <w:t xml:space="preserve"> pasirinkimą</w:t>
      </w:r>
      <w:r w:rsidR="00DB5EA7" w:rsidRPr="00CE1EA3">
        <w:rPr>
          <w:rFonts w:eastAsia="Calibri" w:cs="Times New Roman"/>
          <w:b/>
          <w:bCs/>
          <w:szCs w:val="24"/>
          <w:lang w:val="lt-LT"/>
        </w:rPr>
        <w:t>)</w:t>
      </w:r>
    </w:p>
    <w:bookmarkEnd w:id="2"/>
    <w:p w14:paraId="794068E1" w14:textId="77777777" w:rsidR="002D2DC9" w:rsidRPr="00CE1EA3" w:rsidRDefault="002D2DC9" w:rsidP="00661EB8">
      <w:pPr>
        <w:spacing w:after="0"/>
        <w:jc w:val="center"/>
        <w:rPr>
          <w:rFonts w:eastAsia="Calibri" w:cs="Times New Roman"/>
          <w:szCs w:val="24"/>
          <w:lang w:val="lt-LT"/>
        </w:rPr>
      </w:pPr>
    </w:p>
    <w:p w14:paraId="37223C80" w14:textId="0F126C68" w:rsidR="002D2DC9" w:rsidRPr="00CE1EA3" w:rsidRDefault="003748BC" w:rsidP="00035ADF">
      <w:pPr>
        <w:spacing w:after="0"/>
        <w:rPr>
          <w:rFonts w:eastAsia="Calibri" w:cs="Times New Roman"/>
          <w:szCs w:val="24"/>
          <w:lang w:val="lt-LT"/>
        </w:rPr>
      </w:pPr>
      <w:r w:rsidRPr="00CE1EA3">
        <w:rPr>
          <w:rFonts w:eastAsia="Calibri" w:cs="Times New Roman"/>
          <w:szCs w:val="24"/>
          <w:lang w:val="lt-LT"/>
        </w:rPr>
        <w:t xml:space="preserve">6.1. </w:t>
      </w:r>
      <w:r w:rsidR="00661EB8" w:rsidRPr="00CE1EA3">
        <w:rPr>
          <w:rFonts w:eastAsia="Calibri" w:cs="Times New Roman"/>
          <w:szCs w:val="24"/>
          <w:lang w:val="lt-LT"/>
        </w:rPr>
        <w:t>Tiekėjas užtikrina, kad m</w:t>
      </w:r>
      <w:r w:rsidR="002D2DC9" w:rsidRPr="00CE1EA3">
        <w:rPr>
          <w:rFonts w:eastAsia="Calibri" w:cs="Times New Roman"/>
          <w:szCs w:val="24"/>
          <w:lang w:val="lt-LT"/>
        </w:rPr>
        <w:t>aitinimas organizuojamas pilnai aptarnaujant valgyklos personalui.</w:t>
      </w:r>
    </w:p>
    <w:p w14:paraId="136E3D2B" w14:textId="6CA12179" w:rsidR="00764824" w:rsidRPr="00CE1EA3" w:rsidRDefault="003748BC" w:rsidP="00035ADF">
      <w:pPr>
        <w:rPr>
          <w:szCs w:val="24"/>
          <w:lang w:val="lt-LT"/>
        </w:rPr>
      </w:pPr>
      <w:r w:rsidRPr="00CE1EA3">
        <w:rPr>
          <w:rFonts w:eastAsia="Calibri" w:cs="Times New Roman"/>
          <w:szCs w:val="24"/>
          <w:lang w:val="lt-LT"/>
        </w:rPr>
        <w:t xml:space="preserve">6.2. </w:t>
      </w:r>
      <w:r w:rsidR="00764824" w:rsidRPr="00CE1EA3">
        <w:rPr>
          <w:rFonts w:eastAsia="Calibri" w:cs="Times New Roman"/>
          <w:szCs w:val="24"/>
          <w:lang w:val="lt-LT"/>
        </w:rPr>
        <w:t>T</w:t>
      </w:r>
      <w:r w:rsidR="00A4298A" w:rsidRPr="00CE1EA3">
        <w:rPr>
          <w:rFonts w:eastAsia="Calibri" w:cs="Times New Roman"/>
          <w:szCs w:val="24"/>
          <w:lang w:val="lt-LT"/>
        </w:rPr>
        <w:t>ie</w:t>
      </w:r>
      <w:r w:rsidR="00764824" w:rsidRPr="00CE1EA3">
        <w:rPr>
          <w:rFonts w:eastAsia="Calibri" w:cs="Times New Roman"/>
          <w:szCs w:val="24"/>
          <w:lang w:val="lt-LT"/>
        </w:rPr>
        <w:t xml:space="preserve">kėjo </w:t>
      </w:r>
      <w:r w:rsidR="00661EB8" w:rsidRPr="00CE1EA3">
        <w:rPr>
          <w:rFonts w:eastAsia="Calibri" w:cs="Times New Roman"/>
          <w:szCs w:val="24"/>
          <w:lang w:val="lt-LT"/>
        </w:rPr>
        <w:t>personal</w:t>
      </w:r>
      <w:r w:rsidR="00661EB8" w:rsidRPr="00CE1EA3">
        <w:rPr>
          <w:szCs w:val="24"/>
          <w:lang w:val="lt-LT"/>
        </w:rPr>
        <w:t>as turi įdėti maistą, kurio pageidaujama.</w:t>
      </w:r>
      <w:r w:rsidR="00764824" w:rsidRPr="00CE1EA3">
        <w:rPr>
          <w:szCs w:val="24"/>
          <w:lang w:val="lt-LT"/>
        </w:rPr>
        <w:t xml:space="preserve"> </w:t>
      </w:r>
    </w:p>
    <w:p w14:paraId="74AC0205" w14:textId="50D7CA71" w:rsidR="00661EB8" w:rsidRPr="00CE1EA3" w:rsidRDefault="003748BC" w:rsidP="00035ADF">
      <w:pPr>
        <w:spacing w:after="0"/>
        <w:rPr>
          <w:rFonts w:eastAsia="Calibri" w:cs="Times New Roman"/>
          <w:szCs w:val="24"/>
          <w:lang w:val="lt-LT"/>
        </w:rPr>
      </w:pPr>
      <w:r w:rsidRPr="00CE1EA3">
        <w:rPr>
          <w:rFonts w:eastAsia="Calibri" w:cs="Times New Roman"/>
          <w:szCs w:val="24"/>
          <w:lang w:val="lt-LT"/>
        </w:rPr>
        <w:t xml:space="preserve">6.3. </w:t>
      </w:r>
      <w:r w:rsidR="00661EB8" w:rsidRPr="00CE1EA3">
        <w:rPr>
          <w:rFonts w:eastAsia="Calibri" w:cs="Times New Roman"/>
          <w:szCs w:val="24"/>
          <w:lang w:val="lt-LT"/>
        </w:rPr>
        <w:t>Perkančiajai organizacijai pageidaujant, pradin</w:t>
      </w:r>
      <w:r w:rsidR="008E585A" w:rsidRPr="00CE1EA3">
        <w:rPr>
          <w:rFonts w:eastAsia="Calibri" w:cs="Times New Roman"/>
          <w:szCs w:val="24"/>
          <w:lang w:val="lt-LT"/>
        </w:rPr>
        <w:t>ėse</w:t>
      </w:r>
      <w:r w:rsidR="00661EB8" w:rsidRPr="00CE1EA3">
        <w:rPr>
          <w:rFonts w:eastAsia="Calibri" w:cs="Times New Roman"/>
          <w:szCs w:val="24"/>
          <w:lang w:val="lt-LT"/>
        </w:rPr>
        <w:t xml:space="preserve"> klas</w:t>
      </w:r>
      <w:r w:rsidR="008E585A" w:rsidRPr="00CE1EA3">
        <w:rPr>
          <w:rFonts w:eastAsia="Calibri" w:cs="Times New Roman"/>
          <w:szCs w:val="24"/>
          <w:lang w:val="lt-LT"/>
        </w:rPr>
        <w:t>ėse besimokinantiems vaikams</w:t>
      </w:r>
      <w:r w:rsidR="00661EB8" w:rsidRPr="00CE1EA3">
        <w:rPr>
          <w:rFonts w:eastAsia="Calibri" w:cs="Times New Roman"/>
          <w:szCs w:val="24"/>
          <w:lang w:val="lt-LT"/>
        </w:rPr>
        <w:t xml:space="preserve"> gaunantiems nemokamą maitinimą, patiekalams pateikti turi būti dengiami stalai. Vaikams šio maitinimo metu turi būti sudaryta galimybė maistą gauti patiektą ant stalų, t. y. prieš pradedant maitinimą maistas sudedamas ant stalų ir jis turi būti tinkamos temperatūros.</w:t>
      </w:r>
    </w:p>
    <w:p w14:paraId="122285BF" w14:textId="4F0D4C3A" w:rsidR="002D2DC9" w:rsidRPr="00CE1EA3" w:rsidRDefault="003748BC" w:rsidP="00035ADF">
      <w:pPr>
        <w:spacing w:after="0"/>
        <w:rPr>
          <w:rFonts w:eastAsia="Calibri" w:cs="Times New Roman"/>
          <w:szCs w:val="24"/>
          <w:lang w:val="lt-LT"/>
        </w:rPr>
      </w:pPr>
      <w:r w:rsidRPr="00CE1EA3">
        <w:rPr>
          <w:rFonts w:eastAsia="Calibri" w:cs="Times New Roman"/>
          <w:szCs w:val="24"/>
          <w:lang w:val="lt-LT"/>
        </w:rPr>
        <w:t xml:space="preserve">6.4. </w:t>
      </w:r>
      <w:r w:rsidR="002D2DC9" w:rsidRPr="00CE1EA3">
        <w:rPr>
          <w:rFonts w:eastAsia="Calibri" w:cs="Times New Roman"/>
          <w:szCs w:val="24"/>
          <w:lang w:val="lt-LT"/>
        </w:rPr>
        <w:t xml:space="preserve">Pilno aptarnavimo principas gali būti taikomas mokamam ir nemokam maitinimui </w:t>
      </w:r>
      <w:r w:rsidR="00661EB8" w:rsidRPr="00CE1EA3">
        <w:rPr>
          <w:rFonts w:eastAsia="Calibri" w:cs="Times New Roman"/>
          <w:szCs w:val="24"/>
          <w:lang w:val="lt-LT"/>
        </w:rPr>
        <w:t>organizuoti</w:t>
      </w:r>
      <w:r w:rsidR="002D2DC9" w:rsidRPr="00CE1EA3">
        <w:rPr>
          <w:rFonts w:eastAsia="Calibri" w:cs="Times New Roman"/>
          <w:szCs w:val="24"/>
          <w:lang w:val="lt-LT"/>
        </w:rPr>
        <w:t>.</w:t>
      </w:r>
    </w:p>
    <w:p w14:paraId="73FDEFC3" w14:textId="77777777" w:rsidR="002D2DC9" w:rsidRPr="00CE1EA3" w:rsidRDefault="002D2DC9" w:rsidP="002D2DC9">
      <w:pPr>
        <w:spacing w:after="0"/>
        <w:rPr>
          <w:rFonts w:eastAsia="Calibri" w:cs="Times New Roman"/>
          <w:szCs w:val="24"/>
          <w:lang w:val="lt-LT"/>
        </w:rPr>
      </w:pPr>
    </w:p>
    <w:p w14:paraId="2C0E3567" w14:textId="33993A8B" w:rsidR="0088119A" w:rsidRPr="00CE1EA3" w:rsidRDefault="001B5180" w:rsidP="00F0383A">
      <w:pPr>
        <w:spacing w:after="0"/>
        <w:jc w:val="center"/>
        <w:rPr>
          <w:rFonts w:eastAsia="Calibri" w:cs="Times New Roman"/>
          <w:b/>
          <w:bCs/>
          <w:szCs w:val="24"/>
          <w:lang w:val="lt-LT"/>
        </w:rPr>
      </w:pPr>
      <w:r w:rsidRPr="00CE1EA3">
        <w:rPr>
          <w:rFonts w:eastAsia="Calibri" w:cs="Times New Roman"/>
          <w:b/>
          <w:bCs/>
          <w:szCs w:val="24"/>
          <w:lang w:val="lt-LT"/>
        </w:rPr>
        <w:t xml:space="preserve">VII </w:t>
      </w:r>
      <w:r w:rsidR="00F0383A" w:rsidRPr="00CE1EA3">
        <w:rPr>
          <w:rFonts w:eastAsia="Calibri" w:cs="Times New Roman"/>
          <w:b/>
          <w:bCs/>
          <w:szCs w:val="24"/>
          <w:lang w:val="lt-LT"/>
        </w:rPr>
        <w:t>SKYRIUS</w:t>
      </w:r>
    </w:p>
    <w:p w14:paraId="1008A841" w14:textId="77777777" w:rsidR="0074449B" w:rsidRPr="00CE1EA3" w:rsidRDefault="001B5180" w:rsidP="0074449B">
      <w:pPr>
        <w:spacing w:after="0"/>
        <w:jc w:val="center"/>
        <w:rPr>
          <w:rFonts w:eastAsia="Calibri" w:cs="Times New Roman"/>
          <w:b/>
          <w:bCs/>
          <w:szCs w:val="24"/>
          <w:lang w:val="lt-LT"/>
        </w:rPr>
      </w:pPr>
      <w:r w:rsidRPr="00CE1EA3">
        <w:rPr>
          <w:rFonts w:eastAsia="Calibri" w:cs="Times New Roman"/>
          <w:b/>
          <w:bCs/>
          <w:szCs w:val="24"/>
          <w:lang w:val="lt-LT"/>
        </w:rPr>
        <w:t>REIKALAVIMAI</w:t>
      </w:r>
      <w:r w:rsidR="002D2DC9" w:rsidRPr="00CE1EA3">
        <w:rPr>
          <w:rFonts w:eastAsia="Calibri" w:cs="Times New Roman"/>
          <w:b/>
          <w:bCs/>
          <w:szCs w:val="24"/>
          <w:lang w:val="lt-LT"/>
        </w:rPr>
        <w:t>, TAIKANT</w:t>
      </w:r>
      <w:r w:rsidRPr="00CE1EA3">
        <w:rPr>
          <w:rFonts w:eastAsia="Calibri" w:cs="Times New Roman"/>
          <w:b/>
          <w:bCs/>
          <w:szCs w:val="24"/>
          <w:lang w:val="lt-LT"/>
        </w:rPr>
        <w:t xml:space="preserve"> </w:t>
      </w:r>
      <w:r w:rsidR="003A6A8A" w:rsidRPr="00CE1EA3">
        <w:rPr>
          <w:rFonts w:eastAsia="Calibri" w:cs="Times New Roman"/>
          <w:b/>
          <w:bCs/>
          <w:szCs w:val="24"/>
          <w:lang w:val="lt-LT"/>
        </w:rPr>
        <w:t>ŠVEDIŠKO STALO</w:t>
      </w:r>
      <w:r w:rsidRPr="00CE1EA3">
        <w:rPr>
          <w:rFonts w:eastAsia="Calibri" w:cs="Times New Roman"/>
          <w:b/>
          <w:bCs/>
          <w:szCs w:val="24"/>
          <w:lang w:val="lt-LT"/>
        </w:rPr>
        <w:t xml:space="preserve"> APTARNAVIMO PRINCIP</w:t>
      </w:r>
      <w:r w:rsidR="002D2DC9" w:rsidRPr="00CE1EA3">
        <w:rPr>
          <w:rFonts w:eastAsia="Calibri" w:cs="Times New Roman"/>
          <w:b/>
          <w:bCs/>
          <w:szCs w:val="24"/>
          <w:lang w:val="lt-LT"/>
        </w:rPr>
        <w:t>Ą</w:t>
      </w:r>
      <w:r w:rsidR="00DB5EA7" w:rsidRPr="00CE1EA3">
        <w:rPr>
          <w:rFonts w:eastAsia="Calibri" w:cs="Times New Roman"/>
          <w:b/>
          <w:bCs/>
          <w:szCs w:val="24"/>
          <w:lang w:val="lt-LT"/>
        </w:rPr>
        <w:t xml:space="preserve"> </w:t>
      </w:r>
    </w:p>
    <w:p w14:paraId="13B94585" w14:textId="511B9E81" w:rsidR="0074449B" w:rsidRPr="00CE1EA3" w:rsidRDefault="0074449B" w:rsidP="0074449B">
      <w:pPr>
        <w:spacing w:after="0"/>
        <w:jc w:val="center"/>
        <w:rPr>
          <w:rFonts w:eastAsia="Calibri" w:cs="Times New Roman"/>
          <w:b/>
          <w:bCs/>
          <w:szCs w:val="24"/>
          <w:lang w:val="lt-LT"/>
        </w:rPr>
      </w:pPr>
      <w:r w:rsidRPr="00CE1EA3">
        <w:rPr>
          <w:rFonts w:eastAsia="Calibri" w:cs="Times New Roman"/>
          <w:b/>
          <w:bCs/>
          <w:szCs w:val="24"/>
          <w:lang w:val="lt-LT"/>
        </w:rPr>
        <w:t>(</w:t>
      </w:r>
      <w:r w:rsidR="00583702" w:rsidRPr="00CE1EA3">
        <w:rPr>
          <w:rFonts w:eastAsia="Calibri" w:cs="Times New Roman"/>
          <w:b/>
          <w:bCs/>
          <w:i/>
          <w:iCs/>
          <w:szCs w:val="24"/>
          <w:lang w:val="lt-LT"/>
        </w:rPr>
        <w:t>p</w:t>
      </w:r>
      <w:r w:rsidRPr="00CE1EA3">
        <w:rPr>
          <w:rFonts w:eastAsia="Calibri" w:cs="Times New Roman"/>
          <w:b/>
          <w:bCs/>
          <w:i/>
          <w:iCs/>
          <w:szCs w:val="24"/>
          <w:lang w:val="lt-LT"/>
        </w:rPr>
        <w:t>agal Perkančiosios organizacijos pasirinkimą</w:t>
      </w:r>
      <w:r w:rsidRPr="00CE1EA3">
        <w:rPr>
          <w:rFonts w:eastAsia="Calibri" w:cs="Times New Roman"/>
          <w:b/>
          <w:bCs/>
          <w:szCs w:val="24"/>
          <w:lang w:val="lt-LT"/>
        </w:rPr>
        <w:t>)</w:t>
      </w:r>
    </w:p>
    <w:p w14:paraId="07A5BAA6" w14:textId="359C78BA" w:rsidR="003A6A8A" w:rsidRPr="00CE1EA3" w:rsidRDefault="003A6A8A" w:rsidP="003A6A8A">
      <w:pPr>
        <w:spacing w:after="0"/>
        <w:rPr>
          <w:rFonts w:eastAsia="Calibri" w:cs="Times New Roman"/>
          <w:szCs w:val="24"/>
          <w:lang w:val="lt-LT"/>
        </w:rPr>
      </w:pPr>
    </w:p>
    <w:p w14:paraId="6B26C0FE" w14:textId="01B1C86F" w:rsidR="003A6A8A" w:rsidRPr="00CE1EA3" w:rsidRDefault="00F634A1" w:rsidP="00BF32BA">
      <w:pPr>
        <w:tabs>
          <w:tab w:val="left" w:pos="360"/>
        </w:tabs>
        <w:spacing w:after="0"/>
        <w:rPr>
          <w:rFonts w:eastAsia="Calibri" w:cs="Times New Roman"/>
          <w:szCs w:val="24"/>
          <w:lang w:val="lt-LT"/>
        </w:rPr>
      </w:pPr>
      <w:r w:rsidRPr="00CE1EA3">
        <w:rPr>
          <w:rFonts w:eastAsia="Calibri" w:cs="Times New Roman"/>
          <w:szCs w:val="24"/>
          <w:lang w:val="lt-LT"/>
        </w:rPr>
        <w:t xml:space="preserve">7.1. </w:t>
      </w:r>
      <w:r w:rsidR="003A6A8A" w:rsidRPr="00CE1EA3">
        <w:rPr>
          <w:rFonts w:eastAsia="Calibri" w:cs="Times New Roman"/>
          <w:szCs w:val="24"/>
          <w:lang w:val="lt-LT"/>
        </w:rPr>
        <w:t xml:space="preserve">Švediško stalo principu maitinimo metu vaikams turi būti sudaryta galimybė </w:t>
      </w:r>
      <w:r w:rsidR="00EB00DD" w:rsidRPr="00CE1EA3">
        <w:rPr>
          <w:rFonts w:eastAsia="Calibri" w:cs="Times New Roman"/>
          <w:szCs w:val="24"/>
          <w:lang w:val="lt-LT"/>
        </w:rPr>
        <w:t xml:space="preserve">pasirinkti </w:t>
      </w:r>
      <w:r w:rsidR="009E1B44" w:rsidRPr="00CE1EA3">
        <w:rPr>
          <w:rFonts w:eastAsia="Calibri" w:cs="Times New Roman"/>
          <w:szCs w:val="24"/>
          <w:lang w:val="lt-LT"/>
        </w:rPr>
        <w:t xml:space="preserve">ir </w:t>
      </w:r>
      <w:r w:rsidR="003A6A8A" w:rsidRPr="00CE1EA3">
        <w:rPr>
          <w:rFonts w:eastAsia="Calibri" w:cs="Times New Roman"/>
          <w:szCs w:val="24"/>
          <w:lang w:val="lt-LT"/>
        </w:rPr>
        <w:t>įsidėti maisto</w:t>
      </w:r>
      <w:r w:rsidR="00EB00DD" w:rsidRPr="00CE1EA3">
        <w:rPr>
          <w:rFonts w:eastAsia="Calibri" w:cs="Times New Roman"/>
          <w:szCs w:val="24"/>
          <w:lang w:val="lt-LT"/>
        </w:rPr>
        <w:t>,  t. y. maitinimas turi būti organizuojamas dalinio švediško stalo arba visiško švediško stalo principu.</w:t>
      </w:r>
    </w:p>
    <w:p w14:paraId="3E5703E4" w14:textId="1BB1646F" w:rsidR="003A6A8A" w:rsidRPr="00CE1EA3" w:rsidRDefault="00F634A1" w:rsidP="00BF32BA">
      <w:pPr>
        <w:spacing w:after="0"/>
        <w:rPr>
          <w:rFonts w:eastAsia="Calibri" w:cs="Times New Roman"/>
          <w:szCs w:val="24"/>
          <w:lang w:val="lt-LT"/>
        </w:rPr>
      </w:pPr>
      <w:r w:rsidRPr="00CE1EA3">
        <w:rPr>
          <w:rFonts w:eastAsia="Calibri" w:cs="Times New Roman"/>
          <w:szCs w:val="24"/>
          <w:lang w:val="lt-LT"/>
        </w:rPr>
        <w:t xml:space="preserve">7.2. </w:t>
      </w:r>
      <w:r w:rsidR="003A6A8A" w:rsidRPr="00CE1EA3">
        <w:rPr>
          <w:rFonts w:eastAsia="Calibri" w:cs="Times New Roman"/>
          <w:szCs w:val="24"/>
          <w:lang w:val="lt-LT"/>
        </w:rPr>
        <w:t>Švediško stalo principu maitinimo metu vaikams turi būti sudarytos sąlygos patiems išsirinkti patiekalą ir</w:t>
      </w:r>
      <w:r w:rsidR="0000210F" w:rsidRPr="00CE1EA3">
        <w:rPr>
          <w:rFonts w:eastAsia="Calibri" w:cs="Times New Roman"/>
          <w:szCs w:val="24"/>
          <w:lang w:val="lt-LT"/>
        </w:rPr>
        <w:t xml:space="preserve"> / ar</w:t>
      </w:r>
      <w:r w:rsidR="003A6A8A" w:rsidRPr="00CE1EA3">
        <w:rPr>
          <w:rFonts w:eastAsia="Calibri" w:cs="Times New Roman"/>
          <w:szCs w:val="24"/>
          <w:lang w:val="lt-LT"/>
        </w:rPr>
        <w:t xml:space="preserve"> jo </w:t>
      </w:r>
      <w:r w:rsidR="0074449B" w:rsidRPr="00CE1EA3">
        <w:rPr>
          <w:rFonts w:eastAsia="Calibri" w:cs="Times New Roman"/>
          <w:szCs w:val="24"/>
          <w:lang w:val="lt-LT"/>
        </w:rPr>
        <w:t xml:space="preserve">sudedamąsias dalis (pagrindinį, garnyrą, daržoves / vaisius, padažą ir pan.) </w:t>
      </w:r>
      <w:r w:rsidR="003A6A8A" w:rsidRPr="00CE1EA3">
        <w:rPr>
          <w:rFonts w:eastAsia="Calibri" w:cs="Times New Roman"/>
          <w:szCs w:val="24"/>
          <w:lang w:val="lt-LT"/>
        </w:rPr>
        <w:t>pagal valgiaraštį ir įsidėti patiems į tam skirtas lėkštes</w:t>
      </w:r>
      <w:r w:rsidR="008C4B4C" w:rsidRPr="00CE1EA3">
        <w:rPr>
          <w:rFonts w:eastAsia="Calibri" w:cs="Times New Roman"/>
          <w:szCs w:val="24"/>
          <w:lang w:val="lt-LT"/>
        </w:rPr>
        <w:t>, o paprašius gali padėti suaugęs asmuo</w:t>
      </w:r>
      <w:r w:rsidR="0000210F" w:rsidRPr="00CE1EA3">
        <w:rPr>
          <w:rFonts w:eastAsia="Calibri" w:cs="Times New Roman"/>
          <w:szCs w:val="24"/>
          <w:lang w:val="lt-LT"/>
        </w:rPr>
        <w:t xml:space="preserve"> (Tiekėjo personalas)</w:t>
      </w:r>
      <w:r w:rsidR="008C4B4C" w:rsidRPr="00CE1EA3">
        <w:rPr>
          <w:rFonts w:eastAsia="Calibri" w:cs="Times New Roman"/>
          <w:szCs w:val="24"/>
          <w:lang w:val="lt-LT"/>
        </w:rPr>
        <w:t>.</w:t>
      </w:r>
    </w:p>
    <w:p w14:paraId="49478D5F" w14:textId="585C5305" w:rsidR="003A6A8A" w:rsidRPr="00CE1EA3" w:rsidRDefault="00F634A1" w:rsidP="00BF32BA">
      <w:pPr>
        <w:spacing w:after="0"/>
        <w:rPr>
          <w:rFonts w:eastAsia="Calibri" w:cs="Times New Roman"/>
          <w:szCs w:val="24"/>
          <w:lang w:val="lt-LT"/>
        </w:rPr>
      </w:pPr>
      <w:r w:rsidRPr="00CE1EA3">
        <w:rPr>
          <w:rFonts w:eastAsia="Calibri" w:cs="Times New Roman"/>
          <w:szCs w:val="24"/>
          <w:lang w:val="lt-LT"/>
        </w:rPr>
        <w:t xml:space="preserve">7.3. </w:t>
      </w:r>
      <w:r w:rsidR="003A6A8A" w:rsidRPr="00CE1EA3">
        <w:rPr>
          <w:rFonts w:eastAsia="Calibri" w:cs="Times New Roman"/>
          <w:szCs w:val="24"/>
          <w:lang w:val="lt-LT"/>
        </w:rPr>
        <w:t>Vaikas gali įsidėti tik tuos patiekalus ir</w:t>
      </w:r>
      <w:r w:rsidR="0000210F" w:rsidRPr="00CE1EA3">
        <w:rPr>
          <w:rFonts w:eastAsia="Calibri" w:cs="Times New Roman"/>
          <w:szCs w:val="24"/>
          <w:lang w:val="lt-LT"/>
        </w:rPr>
        <w:t xml:space="preserve"> / ar jo</w:t>
      </w:r>
      <w:r w:rsidR="003A6A8A" w:rsidRPr="00CE1EA3">
        <w:rPr>
          <w:rFonts w:eastAsia="Calibri" w:cs="Times New Roman"/>
          <w:szCs w:val="24"/>
          <w:lang w:val="lt-LT"/>
        </w:rPr>
        <w:t xml:space="preserve"> </w:t>
      </w:r>
      <w:r w:rsidR="0074449B" w:rsidRPr="00CE1EA3">
        <w:rPr>
          <w:rFonts w:eastAsia="Calibri" w:cs="Times New Roman"/>
          <w:szCs w:val="24"/>
          <w:lang w:val="lt-LT"/>
        </w:rPr>
        <w:t>sudedamąsias dalis</w:t>
      </w:r>
      <w:r w:rsidR="003A6A8A" w:rsidRPr="00CE1EA3">
        <w:rPr>
          <w:rFonts w:eastAsia="Calibri" w:cs="Times New Roman"/>
          <w:szCs w:val="24"/>
          <w:lang w:val="lt-LT"/>
        </w:rPr>
        <w:t xml:space="preserve">, kurie numatyti patvirtintame </w:t>
      </w:r>
      <w:r w:rsidR="008E3A50" w:rsidRPr="00CE1EA3">
        <w:rPr>
          <w:rFonts w:eastAsia="Calibri" w:cs="Times New Roman"/>
          <w:szCs w:val="24"/>
          <w:lang w:val="lt-LT"/>
        </w:rPr>
        <w:t xml:space="preserve">ne mažiau kaip </w:t>
      </w:r>
      <w:r w:rsidR="003A6A8A" w:rsidRPr="00CE1EA3">
        <w:rPr>
          <w:rFonts w:eastAsia="Calibri" w:cs="Times New Roman"/>
          <w:szCs w:val="24"/>
          <w:lang w:val="lt-LT"/>
        </w:rPr>
        <w:t>15 darbo dienų valgiaraštyje</w:t>
      </w:r>
      <w:r w:rsidR="008E3A50" w:rsidRPr="00CE1EA3">
        <w:rPr>
          <w:rFonts w:eastAsia="Calibri" w:cs="Times New Roman"/>
          <w:szCs w:val="24"/>
          <w:lang w:val="lt-LT"/>
        </w:rPr>
        <w:t xml:space="preserve"> (-</w:t>
      </w:r>
      <w:proofErr w:type="spellStart"/>
      <w:r w:rsidR="008E3A50" w:rsidRPr="00CE1EA3">
        <w:rPr>
          <w:rFonts w:eastAsia="Calibri" w:cs="Times New Roman"/>
          <w:szCs w:val="24"/>
          <w:lang w:val="lt-LT"/>
        </w:rPr>
        <w:t>čiuose</w:t>
      </w:r>
      <w:proofErr w:type="spellEnd"/>
      <w:r w:rsidR="008E3A50" w:rsidRPr="00CE1EA3">
        <w:rPr>
          <w:rFonts w:eastAsia="Calibri" w:cs="Times New Roman"/>
          <w:szCs w:val="24"/>
          <w:lang w:val="lt-LT"/>
        </w:rPr>
        <w:t>)</w:t>
      </w:r>
      <w:r w:rsidR="003A6A8A" w:rsidRPr="00CE1EA3">
        <w:rPr>
          <w:rFonts w:eastAsia="Calibri" w:cs="Times New Roman"/>
          <w:szCs w:val="24"/>
          <w:lang w:val="lt-LT"/>
        </w:rPr>
        <w:t>.</w:t>
      </w:r>
    </w:p>
    <w:p w14:paraId="0F53907F" w14:textId="1046BF74" w:rsidR="00BF2830" w:rsidRPr="00CE1EA3" w:rsidRDefault="00F634A1" w:rsidP="00BF32BA">
      <w:pPr>
        <w:spacing w:after="0"/>
        <w:rPr>
          <w:rFonts w:eastAsia="Calibri" w:cs="Times New Roman"/>
          <w:szCs w:val="24"/>
          <w:lang w:val="lt-LT"/>
        </w:rPr>
      </w:pPr>
      <w:r w:rsidRPr="00CE1EA3">
        <w:rPr>
          <w:rFonts w:eastAsia="Calibri" w:cs="Times New Roman"/>
          <w:szCs w:val="24"/>
          <w:lang w:val="lt-LT"/>
        </w:rPr>
        <w:t xml:space="preserve">7.4. </w:t>
      </w:r>
      <w:r w:rsidR="00BF2830" w:rsidRPr="00CE1EA3">
        <w:rPr>
          <w:rFonts w:eastAsia="Calibri" w:cs="Times New Roman"/>
          <w:szCs w:val="24"/>
          <w:lang w:val="lt-LT"/>
        </w:rPr>
        <w:t xml:space="preserve">Švediško stalo principu </w:t>
      </w:r>
      <w:r w:rsidR="00376BB2" w:rsidRPr="00CE1EA3">
        <w:rPr>
          <w:rFonts w:eastAsia="Calibri" w:cs="Times New Roman"/>
          <w:szCs w:val="24"/>
          <w:lang w:val="lt-LT"/>
        </w:rPr>
        <w:t>turi</w:t>
      </w:r>
      <w:r w:rsidR="00BF2830" w:rsidRPr="00CE1EA3">
        <w:rPr>
          <w:rFonts w:eastAsia="Calibri" w:cs="Times New Roman"/>
          <w:szCs w:val="24"/>
          <w:lang w:val="lt-LT"/>
        </w:rPr>
        <w:t xml:space="preserve"> būti organizuojami </w:t>
      </w:r>
      <w:r w:rsidR="00BF2830" w:rsidRPr="00CE1EA3">
        <w:rPr>
          <w:rFonts w:eastAsia="Calibri" w:cs="Times New Roman"/>
          <w:bCs/>
          <w:szCs w:val="24"/>
          <w:lang w:val="lt-LT" w:eastAsia="lt-LT"/>
        </w:rPr>
        <w:t>pietūs.</w:t>
      </w:r>
    </w:p>
    <w:p w14:paraId="1C9CC91E" w14:textId="1570ADFF" w:rsidR="00225B26" w:rsidRPr="00CE1EA3" w:rsidRDefault="00BC3CB2" w:rsidP="00BC3CB2">
      <w:pPr>
        <w:tabs>
          <w:tab w:val="left" w:pos="180"/>
        </w:tabs>
        <w:spacing w:after="0"/>
        <w:rPr>
          <w:rFonts w:eastAsia="Calibri" w:cs="Times New Roman"/>
          <w:szCs w:val="24"/>
          <w:lang w:val="lt-LT"/>
        </w:rPr>
      </w:pPr>
      <w:r w:rsidRPr="00CE1EA3">
        <w:rPr>
          <w:rFonts w:eastAsia="Calibri" w:cs="Times New Roman"/>
          <w:bCs/>
          <w:szCs w:val="24"/>
          <w:lang w:val="lt-LT" w:eastAsia="lt-LT"/>
        </w:rPr>
        <w:t xml:space="preserve">7.5. </w:t>
      </w:r>
      <w:r w:rsidR="00CA2653" w:rsidRPr="00CE1EA3">
        <w:rPr>
          <w:rFonts w:eastAsia="Calibri" w:cs="Times New Roman"/>
          <w:bCs/>
          <w:szCs w:val="24"/>
          <w:lang w:val="lt-LT" w:eastAsia="lt-LT"/>
        </w:rPr>
        <w:t xml:space="preserve">Švediško stalo principas </w:t>
      </w:r>
      <w:r w:rsidR="008743BF" w:rsidRPr="00CE1EA3">
        <w:rPr>
          <w:rFonts w:eastAsia="Calibri" w:cs="Times New Roman"/>
          <w:bCs/>
          <w:szCs w:val="24"/>
          <w:lang w:val="lt-LT" w:eastAsia="lt-LT"/>
        </w:rPr>
        <w:t xml:space="preserve">turi </w:t>
      </w:r>
      <w:r w:rsidR="00CA2653" w:rsidRPr="00CE1EA3">
        <w:rPr>
          <w:rFonts w:eastAsia="Calibri" w:cs="Times New Roman"/>
          <w:bCs/>
          <w:szCs w:val="24"/>
          <w:lang w:val="lt-LT" w:eastAsia="lt-LT"/>
        </w:rPr>
        <w:t>būti taikomas  mokamam ir nemokam maitinimui</w:t>
      </w:r>
      <w:r w:rsidR="008743BF" w:rsidRPr="00CE1EA3">
        <w:rPr>
          <w:rFonts w:eastAsia="Calibri" w:cs="Times New Roman"/>
          <w:bCs/>
          <w:szCs w:val="24"/>
          <w:lang w:val="lt-LT" w:eastAsia="lt-LT"/>
        </w:rPr>
        <w:t>.</w:t>
      </w:r>
    </w:p>
    <w:p w14:paraId="384D3CA3" w14:textId="4BE7EA20" w:rsidR="00225B26" w:rsidRPr="00CE1EA3" w:rsidRDefault="00BC3CB2" w:rsidP="00BC3CB2">
      <w:pPr>
        <w:tabs>
          <w:tab w:val="left" w:pos="90"/>
          <w:tab w:val="left" w:pos="360"/>
          <w:tab w:val="left" w:pos="540"/>
        </w:tabs>
        <w:spacing w:after="0"/>
        <w:rPr>
          <w:rFonts w:eastAsia="Calibri" w:cs="Times New Roman"/>
          <w:szCs w:val="24"/>
          <w:lang w:val="lt-LT"/>
        </w:rPr>
      </w:pPr>
      <w:r w:rsidRPr="00CE1EA3">
        <w:rPr>
          <w:rFonts w:eastAsia="Calibri" w:cs="Times New Roman"/>
          <w:szCs w:val="24"/>
          <w:lang w:val="lt-LT"/>
        </w:rPr>
        <w:t xml:space="preserve">7.6. </w:t>
      </w:r>
      <w:r w:rsidR="00225B26" w:rsidRPr="00CE1EA3">
        <w:rPr>
          <w:rFonts w:eastAsia="Calibri" w:cs="Times New Roman"/>
          <w:szCs w:val="24"/>
          <w:lang w:val="lt-LT"/>
        </w:rPr>
        <w:t xml:space="preserve">Tiekėjas įsipareigoja, kad ties kiekvienu patiekalu būtų pateikta raštiška ir aiškiai įskaitoma informacija, koks tai yra patiekalas (pvz., lietiniai su </w:t>
      </w:r>
      <w:r w:rsidR="0000210F" w:rsidRPr="00CE1EA3">
        <w:rPr>
          <w:rFonts w:eastAsia="Calibri" w:cs="Times New Roman"/>
          <w:szCs w:val="24"/>
          <w:lang w:val="lt-LT"/>
        </w:rPr>
        <w:t xml:space="preserve">kiaulienos </w:t>
      </w:r>
      <w:r w:rsidR="00225B26" w:rsidRPr="00CE1EA3">
        <w:rPr>
          <w:rFonts w:eastAsia="Calibri" w:cs="Times New Roman"/>
          <w:szCs w:val="24"/>
          <w:lang w:val="lt-LT"/>
        </w:rPr>
        <w:t>mėsos įdaru ir pan.), kad vaikas suprastų koks patiekalas yra serviravimo inde.</w:t>
      </w:r>
    </w:p>
    <w:p w14:paraId="3960937F" w14:textId="23BE9A69" w:rsidR="00225B26" w:rsidRPr="00CE1EA3" w:rsidRDefault="00D56E04" w:rsidP="00BF32BA">
      <w:pPr>
        <w:spacing w:after="0"/>
        <w:rPr>
          <w:rFonts w:eastAsia="Calibri" w:cs="Times New Roman"/>
          <w:szCs w:val="24"/>
          <w:lang w:val="lt-LT"/>
        </w:rPr>
      </w:pPr>
      <w:r w:rsidRPr="00CE1EA3">
        <w:rPr>
          <w:rFonts w:eastAsia="Calibri" w:cs="Times New Roman"/>
          <w:szCs w:val="24"/>
          <w:lang w:val="lt-LT"/>
        </w:rPr>
        <w:t xml:space="preserve">7.7. </w:t>
      </w:r>
      <w:r w:rsidR="00225B26" w:rsidRPr="00CE1EA3">
        <w:rPr>
          <w:rFonts w:eastAsia="Calibri" w:cs="Times New Roman"/>
          <w:szCs w:val="24"/>
          <w:lang w:val="lt-LT"/>
        </w:rPr>
        <w:t>Tiekėjas užtikrina, kad</w:t>
      </w:r>
      <w:r w:rsidR="00CB6AD3" w:rsidRPr="00CE1EA3">
        <w:rPr>
          <w:rFonts w:eastAsia="Calibri" w:cs="Times New Roman"/>
          <w:szCs w:val="24"/>
          <w:lang w:val="lt-LT"/>
        </w:rPr>
        <w:t xml:space="preserve"> pilno</w:t>
      </w:r>
      <w:r w:rsidR="00225B26" w:rsidRPr="00CE1EA3">
        <w:rPr>
          <w:rFonts w:eastAsia="Calibri" w:cs="Times New Roman"/>
          <w:szCs w:val="24"/>
          <w:lang w:val="lt-LT"/>
        </w:rPr>
        <w:t xml:space="preserve"> švediško stalo aptarnavimo principo metu, maitinimui organizuoti bus </w:t>
      </w:r>
      <w:r w:rsidR="00D82DD9" w:rsidRPr="00CE1EA3">
        <w:rPr>
          <w:rFonts w:eastAsia="Calibri" w:cs="Times New Roman"/>
          <w:szCs w:val="24"/>
          <w:lang w:val="lt-LT"/>
        </w:rPr>
        <w:t>naudojamos</w:t>
      </w:r>
      <w:r w:rsidR="00225B26" w:rsidRPr="00CE1EA3">
        <w:rPr>
          <w:rFonts w:eastAsia="Calibri" w:cs="Times New Roman"/>
          <w:szCs w:val="24"/>
          <w:lang w:val="lt-LT"/>
        </w:rPr>
        <w:t xml:space="preserve"> pietų lėkštės, kurių skersmuo n</w:t>
      </w:r>
      <w:r w:rsidR="00D82DD9" w:rsidRPr="00CE1EA3">
        <w:rPr>
          <w:rFonts w:eastAsia="Calibri" w:cs="Times New Roman"/>
          <w:szCs w:val="24"/>
          <w:lang w:val="lt-LT"/>
        </w:rPr>
        <w:t>e</w:t>
      </w:r>
      <w:r w:rsidR="00225B26" w:rsidRPr="00CE1EA3">
        <w:rPr>
          <w:rFonts w:eastAsia="Calibri" w:cs="Times New Roman"/>
          <w:szCs w:val="24"/>
          <w:lang w:val="lt-LT"/>
        </w:rPr>
        <w:t xml:space="preserve"> maž</w:t>
      </w:r>
      <w:r w:rsidR="0000210F" w:rsidRPr="00CE1EA3">
        <w:rPr>
          <w:rFonts w:eastAsia="Calibri" w:cs="Times New Roman"/>
          <w:szCs w:val="24"/>
          <w:lang w:val="lt-LT"/>
        </w:rPr>
        <w:t>esnis</w:t>
      </w:r>
      <w:r w:rsidR="00225B26" w:rsidRPr="00CE1EA3">
        <w:rPr>
          <w:rFonts w:eastAsia="Calibri" w:cs="Times New Roman"/>
          <w:szCs w:val="24"/>
          <w:lang w:val="lt-LT"/>
        </w:rPr>
        <w:t xml:space="preserve">  kaip 25 cm., užtikrinamas pakankamas jų kiekis</w:t>
      </w:r>
      <w:r w:rsidR="00715436" w:rsidRPr="00CE1EA3">
        <w:rPr>
          <w:rFonts w:eastAsia="Calibri" w:cs="Times New Roman"/>
          <w:szCs w:val="24"/>
          <w:lang w:val="lt-LT"/>
        </w:rPr>
        <w:t xml:space="preserve"> bei </w:t>
      </w:r>
      <w:r w:rsidR="00E91E9F" w:rsidRPr="00CE1EA3">
        <w:rPr>
          <w:rFonts w:eastAsia="Calibri" w:cs="Times New Roman"/>
          <w:szCs w:val="24"/>
          <w:lang w:val="lt-LT"/>
        </w:rPr>
        <w:t xml:space="preserve">bus </w:t>
      </w:r>
      <w:r w:rsidR="00715436" w:rsidRPr="00CE1EA3">
        <w:rPr>
          <w:rFonts w:eastAsia="Calibri" w:cs="Times New Roman"/>
          <w:szCs w:val="24"/>
          <w:lang w:val="lt-LT"/>
        </w:rPr>
        <w:t>sudar</w:t>
      </w:r>
      <w:r w:rsidR="00E91E9F" w:rsidRPr="00CE1EA3">
        <w:rPr>
          <w:rFonts w:eastAsia="Calibri" w:cs="Times New Roman"/>
          <w:szCs w:val="24"/>
          <w:lang w:val="lt-LT"/>
        </w:rPr>
        <w:t>oma</w:t>
      </w:r>
      <w:r w:rsidR="00715436" w:rsidRPr="00CE1EA3">
        <w:rPr>
          <w:rFonts w:eastAsia="Calibri" w:cs="Times New Roman"/>
          <w:szCs w:val="24"/>
          <w:lang w:val="lt-LT"/>
        </w:rPr>
        <w:t xml:space="preserve"> galimyb</w:t>
      </w:r>
      <w:r w:rsidR="00E91E9F" w:rsidRPr="00CE1EA3">
        <w:rPr>
          <w:rFonts w:eastAsia="Calibri" w:cs="Times New Roman"/>
          <w:szCs w:val="24"/>
          <w:lang w:val="lt-LT"/>
        </w:rPr>
        <w:t>ė</w:t>
      </w:r>
      <w:r w:rsidR="00715436" w:rsidRPr="00CE1EA3">
        <w:rPr>
          <w:rFonts w:eastAsia="Calibri" w:cs="Times New Roman"/>
          <w:szCs w:val="24"/>
          <w:lang w:val="lt-LT"/>
        </w:rPr>
        <w:t xml:space="preserve"> pasikeisti į švarią lėkštę norint įsidėti kitą patiekalą.</w:t>
      </w:r>
      <w:r w:rsidR="00225B26" w:rsidRPr="00CE1EA3">
        <w:rPr>
          <w:rFonts w:eastAsia="Calibri" w:cs="Times New Roman"/>
          <w:szCs w:val="24"/>
          <w:lang w:val="lt-LT"/>
        </w:rPr>
        <w:t xml:space="preserve"> </w:t>
      </w:r>
      <w:r w:rsidR="006F2404" w:rsidRPr="00CE1EA3">
        <w:rPr>
          <w:rFonts w:eastAsia="Calibri" w:cs="Times New Roman"/>
          <w:szCs w:val="24"/>
          <w:lang w:val="lt-LT"/>
        </w:rPr>
        <w:t>T</w:t>
      </w:r>
      <w:r w:rsidR="0000210F" w:rsidRPr="00CE1EA3">
        <w:rPr>
          <w:rFonts w:eastAsia="Calibri" w:cs="Times New Roman"/>
          <w:szCs w:val="24"/>
          <w:lang w:val="lt-LT"/>
        </w:rPr>
        <w:t xml:space="preserve">aip pat </w:t>
      </w:r>
      <w:r w:rsidR="006F2404" w:rsidRPr="00CE1EA3">
        <w:rPr>
          <w:rFonts w:eastAsia="Calibri" w:cs="Times New Roman"/>
          <w:szCs w:val="24"/>
          <w:lang w:val="lt-LT"/>
        </w:rPr>
        <w:t xml:space="preserve">Tiekėjas </w:t>
      </w:r>
      <w:r w:rsidR="00225B26" w:rsidRPr="00CE1EA3">
        <w:rPr>
          <w:rFonts w:eastAsia="Calibri" w:cs="Times New Roman"/>
          <w:szCs w:val="24"/>
          <w:lang w:val="lt-LT"/>
        </w:rPr>
        <w:t>užtikrin</w:t>
      </w:r>
      <w:r w:rsidR="006F2404" w:rsidRPr="00CE1EA3">
        <w:rPr>
          <w:rFonts w:eastAsia="Calibri" w:cs="Times New Roman"/>
          <w:szCs w:val="24"/>
          <w:lang w:val="lt-LT"/>
        </w:rPr>
        <w:t>a</w:t>
      </w:r>
      <w:r w:rsidR="00225B26" w:rsidRPr="00CE1EA3">
        <w:rPr>
          <w:rFonts w:eastAsia="Calibri" w:cs="Times New Roman"/>
          <w:szCs w:val="24"/>
          <w:lang w:val="lt-LT"/>
        </w:rPr>
        <w:t xml:space="preserve"> pakankamą padėklų kiekį, kad vaikams būtų patogu nusinešti</w:t>
      </w:r>
      <w:r w:rsidR="005C7DE6" w:rsidRPr="00CE1EA3">
        <w:rPr>
          <w:rFonts w:eastAsia="Calibri" w:cs="Times New Roman"/>
          <w:szCs w:val="24"/>
          <w:lang w:val="lt-LT"/>
        </w:rPr>
        <w:t xml:space="preserve"> </w:t>
      </w:r>
      <w:r w:rsidR="00C21B40" w:rsidRPr="00CE1EA3">
        <w:rPr>
          <w:rFonts w:eastAsia="Calibri" w:cs="Times New Roman"/>
          <w:szCs w:val="24"/>
          <w:lang w:val="lt-LT"/>
        </w:rPr>
        <w:t>įsidėtą maistą</w:t>
      </w:r>
      <w:r w:rsidR="00225B26" w:rsidRPr="00CE1EA3">
        <w:rPr>
          <w:rFonts w:eastAsia="Calibri" w:cs="Times New Roman"/>
          <w:szCs w:val="24"/>
          <w:lang w:val="lt-LT"/>
        </w:rPr>
        <w:t>.</w:t>
      </w:r>
      <w:r w:rsidR="00820132" w:rsidRPr="00CE1EA3">
        <w:rPr>
          <w:szCs w:val="24"/>
        </w:rPr>
        <w:t xml:space="preserve"> </w:t>
      </w:r>
      <w:r w:rsidR="00820132" w:rsidRPr="00CE1EA3">
        <w:rPr>
          <w:rFonts w:eastAsia="Calibri" w:cs="Times New Roman"/>
          <w:szCs w:val="24"/>
          <w:lang w:val="lt-LT"/>
        </w:rPr>
        <w:t xml:space="preserve">Sudėtiniams patiekalams gali būti naudojamos </w:t>
      </w:r>
      <w:proofErr w:type="spellStart"/>
      <w:r w:rsidR="00820132" w:rsidRPr="00CE1EA3">
        <w:rPr>
          <w:rFonts w:eastAsia="Calibri" w:cs="Times New Roman"/>
          <w:szCs w:val="24"/>
          <w:lang w:val="lt-LT"/>
        </w:rPr>
        <w:t>sekcijinės</w:t>
      </w:r>
      <w:proofErr w:type="spellEnd"/>
      <w:r w:rsidR="00820132" w:rsidRPr="00CE1EA3">
        <w:rPr>
          <w:rFonts w:eastAsia="Calibri" w:cs="Times New Roman"/>
          <w:szCs w:val="24"/>
          <w:lang w:val="lt-LT"/>
        </w:rPr>
        <w:t xml:space="preserve"> (su perskyrimais) lėkštės, leidžiančios nesumaišyti patiekalų.</w:t>
      </w:r>
    </w:p>
    <w:p w14:paraId="15196044" w14:textId="6AEB12EF" w:rsidR="00225B26" w:rsidRPr="00CE1EA3" w:rsidRDefault="00D56E04" w:rsidP="00BF32BA">
      <w:pPr>
        <w:spacing w:after="0"/>
        <w:rPr>
          <w:rFonts w:eastAsia="Calibri" w:cs="Times New Roman"/>
          <w:szCs w:val="24"/>
          <w:lang w:val="lt-LT"/>
        </w:rPr>
      </w:pPr>
      <w:r w:rsidRPr="00CE1EA3">
        <w:rPr>
          <w:rFonts w:eastAsia="Calibri" w:cs="Times New Roman"/>
          <w:szCs w:val="24"/>
          <w:lang w:val="lt-LT"/>
        </w:rPr>
        <w:t xml:space="preserve">7.8. </w:t>
      </w:r>
      <w:r w:rsidR="00225B26" w:rsidRPr="00CE1EA3">
        <w:rPr>
          <w:rFonts w:eastAsia="Calibri" w:cs="Times New Roman"/>
          <w:szCs w:val="24"/>
          <w:lang w:val="lt-LT"/>
        </w:rPr>
        <w:t xml:space="preserve">Visi patiekalai </w:t>
      </w:r>
      <w:r w:rsidR="00CB6AD3" w:rsidRPr="00CE1EA3">
        <w:rPr>
          <w:rFonts w:eastAsia="Calibri" w:cs="Times New Roman"/>
          <w:szCs w:val="24"/>
          <w:lang w:val="lt-LT"/>
        </w:rPr>
        <w:t xml:space="preserve">ir / ar sudedamosios jų dalys </w:t>
      </w:r>
      <w:r w:rsidR="00225B26" w:rsidRPr="00CE1EA3">
        <w:rPr>
          <w:rFonts w:eastAsia="Calibri" w:cs="Times New Roman"/>
          <w:szCs w:val="24"/>
          <w:lang w:val="lt-LT"/>
        </w:rPr>
        <w:t xml:space="preserve">turi būti patogiai išdėstyti, kad vaikai galėtų laisvai </w:t>
      </w:r>
      <w:r w:rsidR="009E1B44" w:rsidRPr="00CE1EA3">
        <w:rPr>
          <w:rFonts w:eastAsia="Calibri" w:cs="Times New Roman"/>
          <w:szCs w:val="24"/>
          <w:lang w:val="lt-LT"/>
        </w:rPr>
        <w:t>prieiti</w:t>
      </w:r>
      <w:r w:rsidR="00225B26" w:rsidRPr="00CE1EA3">
        <w:rPr>
          <w:rFonts w:eastAsia="Calibri" w:cs="Times New Roman"/>
          <w:szCs w:val="24"/>
          <w:lang w:val="lt-LT"/>
        </w:rPr>
        <w:t xml:space="preserve"> ir </w:t>
      </w:r>
      <w:r w:rsidR="00D82DD9" w:rsidRPr="00CE1EA3">
        <w:rPr>
          <w:rFonts w:eastAsia="Calibri" w:cs="Times New Roman"/>
          <w:szCs w:val="24"/>
          <w:lang w:val="lt-LT"/>
        </w:rPr>
        <w:t>įsidėti</w:t>
      </w:r>
      <w:r w:rsidR="00225B26" w:rsidRPr="00CE1EA3">
        <w:rPr>
          <w:rFonts w:eastAsia="Calibri" w:cs="Times New Roman"/>
          <w:szCs w:val="24"/>
          <w:lang w:val="lt-LT"/>
        </w:rPr>
        <w:t xml:space="preserve"> pageidaujamą </w:t>
      </w:r>
      <w:r w:rsidR="0000210F" w:rsidRPr="00CE1EA3">
        <w:rPr>
          <w:rFonts w:eastAsia="Calibri" w:cs="Times New Roman"/>
          <w:szCs w:val="24"/>
          <w:lang w:val="lt-LT"/>
        </w:rPr>
        <w:t>patiekalą ir / ar jo sudedamąją dalį</w:t>
      </w:r>
      <w:r w:rsidR="00225B26" w:rsidRPr="00CE1EA3">
        <w:rPr>
          <w:rFonts w:eastAsia="Calibri" w:cs="Times New Roman"/>
          <w:szCs w:val="24"/>
          <w:lang w:val="lt-LT"/>
        </w:rPr>
        <w:t>.</w:t>
      </w:r>
    </w:p>
    <w:p w14:paraId="316F51A3" w14:textId="719D9D7F" w:rsidR="00225B26" w:rsidRPr="00CE1EA3" w:rsidRDefault="00D56E04" w:rsidP="00BF32BA">
      <w:pPr>
        <w:spacing w:after="0"/>
        <w:rPr>
          <w:rFonts w:eastAsia="Calibri" w:cs="Times New Roman"/>
          <w:szCs w:val="24"/>
          <w:lang w:val="lt-LT"/>
        </w:rPr>
      </w:pPr>
      <w:r w:rsidRPr="00CE1EA3">
        <w:rPr>
          <w:rFonts w:eastAsia="Calibri" w:cs="Times New Roman"/>
          <w:szCs w:val="24"/>
          <w:lang w:val="lt-LT"/>
        </w:rPr>
        <w:t xml:space="preserve">7.9. </w:t>
      </w:r>
      <w:r w:rsidR="00225B26" w:rsidRPr="00CE1EA3">
        <w:rPr>
          <w:rFonts w:eastAsia="Calibri" w:cs="Times New Roman"/>
          <w:szCs w:val="24"/>
          <w:lang w:val="lt-LT"/>
        </w:rPr>
        <w:t>Tiekėjas įsipareigoja visų valgymų metu užtikrinti pagalbą vaikams</w:t>
      </w:r>
      <w:r w:rsidR="00D82DD9" w:rsidRPr="00CE1EA3">
        <w:rPr>
          <w:rFonts w:eastAsia="Calibri" w:cs="Times New Roman"/>
          <w:szCs w:val="24"/>
          <w:lang w:val="lt-LT"/>
        </w:rPr>
        <w:t>,</w:t>
      </w:r>
      <w:r w:rsidR="00225B26" w:rsidRPr="00CE1EA3">
        <w:rPr>
          <w:rFonts w:eastAsia="Calibri" w:cs="Times New Roman"/>
          <w:szCs w:val="24"/>
          <w:lang w:val="lt-LT"/>
        </w:rPr>
        <w:t xml:space="preserve"> (jei jie to </w:t>
      </w:r>
      <w:r w:rsidR="0000210F" w:rsidRPr="00CE1EA3">
        <w:rPr>
          <w:rFonts w:eastAsia="Calibri" w:cs="Times New Roman"/>
          <w:szCs w:val="24"/>
          <w:lang w:val="lt-LT"/>
        </w:rPr>
        <w:t xml:space="preserve">patys </w:t>
      </w:r>
      <w:r w:rsidR="00225B26" w:rsidRPr="00CE1EA3">
        <w:rPr>
          <w:rFonts w:eastAsia="Calibri" w:cs="Times New Roman"/>
          <w:szCs w:val="24"/>
          <w:lang w:val="lt-LT"/>
        </w:rPr>
        <w:t>pageidauja)</w:t>
      </w:r>
      <w:r w:rsidR="00D82DD9" w:rsidRPr="00CE1EA3">
        <w:rPr>
          <w:rFonts w:eastAsia="Calibri" w:cs="Times New Roman"/>
          <w:szCs w:val="24"/>
          <w:lang w:val="lt-LT"/>
        </w:rPr>
        <w:t>,</w:t>
      </w:r>
      <w:r w:rsidR="00225B26" w:rsidRPr="00CE1EA3">
        <w:rPr>
          <w:rFonts w:eastAsia="Calibri" w:cs="Times New Roman"/>
          <w:szCs w:val="24"/>
          <w:lang w:val="lt-LT"/>
        </w:rPr>
        <w:t xml:space="preserve"> išsirenkant, įsidedant maistą, o taip pat palaikyti švarą aplink talpas</w:t>
      </w:r>
      <w:r w:rsidR="0000210F" w:rsidRPr="00CE1EA3">
        <w:rPr>
          <w:rFonts w:eastAsia="Calibri" w:cs="Times New Roman"/>
          <w:szCs w:val="24"/>
          <w:lang w:val="lt-LT"/>
        </w:rPr>
        <w:t xml:space="preserve"> / įrangą</w:t>
      </w:r>
      <w:r w:rsidR="00225B26" w:rsidRPr="00CE1EA3">
        <w:rPr>
          <w:rFonts w:eastAsia="Calibri" w:cs="Times New Roman"/>
          <w:szCs w:val="24"/>
          <w:lang w:val="lt-LT"/>
        </w:rPr>
        <w:t xml:space="preserve"> su </w:t>
      </w:r>
      <w:r w:rsidR="0000210F" w:rsidRPr="00CE1EA3">
        <w:rPr>
          <w:rFonts w:eastAsia="Calibri" w:cs="Times New Roman"/>
          <w:szCs w:val="24"/>
          <w:lang w:val="lt-LT"/>
        </w:rPr>
        <w:t xml:space="preserve">laikomu </w:t>
      </w:r>
      <w:r w:rsidR="00225B26" w:rsidRPr="00CE1EA3">
        <w:rPr>
          <w:rFonts w:eastAsia="Calibri" w:cs="Times New Roman"/>
          <w:szCs w:val="24"/>
          <w:lang w:val="lt-LT"/>
        </w:rPr>
        <w:t>maistu</w:t>
      </w:r>
      <w:r w:rsidR="00C21B40" w:rsidRPr="00CE1EA3">
        <w:rPr>
          <w:rFonts w:eastAsia="Calibri" w:cs="Times New Roman"/>
          <w:szCs w:val="24"/>
          <w:lang w:val="lt-LT"/>
        </w:rPr>
        <w:t>, bendrą tvarką valgymo patalpoje (valgykloje)</w:t>
      </w:r>
      <w:r w:rsidR="0000210F" w:rsidRPr="00CE1EA3">
        <w:rPr>
          <w:rFonts w:eastAsia="Calibri" w:cs="Times New Roman"/>
          <w:szCs w:val="24"/>
          <w:lang w:val="lt-LT"/>
        </w:rPr>
        <w:t xml:space="preserve"> bei stalų švarą.</w:t>
      </w:r>
    </w:p>
    <w:p w14:paraId="6DEA58CF" w14:textId="00A8DD2B" w:rsidR="00225B26" w:rsidRPr="00CE1EA3" w:rsidRDefault="00AD017C" w:rsidP="00BF32BA">
      <w:pPr>
        <w:spacing w:after="0"/>
        <w:rPr>
          <w:rFonts w:eastAsia="Calibri" w:cs="Times New Roman"/>
          <w:szCs w:val="24"/>
          <w:lang w:val="lt-LT"/>
        </w:rPr>
      </w:pPr>
      <w:r w:rsidRPr="00CE1EA3">
        <w:rPr>
          <w:rFonts w:eastAsia="Calibri" w:cs="Times New Roman"/>
          <w:szCs w:val="24"/>
          <w:lang w:val="lt-LT"/>
        </w:rPr>
        <w:lastRenderedPageBreak/>
        <w:t xml:space="preserve">7.10. </w:t>
      </w:r>
      <w:r w:rsidR="00225B26" w:rsidRPr="00CE1EA3">
        <w:rPr>
          <w:rFonts w:eastAsia="Calibri" w:cs="Times New Roman"/>
          <w:szCs w:val="24"/>
          <w:lang w:val="lt-LT"/>
        </w:rPr>
        <w:t>Tiekėjas įsipareigoja užtikrinti, kad rengiant daržovių pasirinkimą, daržovės bus</w:t>
      </w:r>
      <w:r w:rsidR="0000210F" w:rsidRPr="00CE1EA3">
        <w:rPr>
          <w:rFonts w:eastAsia="Calibri" w:cs="Times New Roman"/>
          <w:szCs w:val="24"/>
          <w:lang w:val="lt-LT"/>
        </w:rPr>
        <w:t xml:space="preserve"> tiekiamos</w:t>
      </w:r>
      <w:r w:rsidR="00225B26" w:rsidRPr="00CE1EA3">
        <w:rPr>
          <w:rFonts w:eastAsia="Calibri" w:cs="Times New Roman"/>
          <w:szCs w:val="24"/>
          <w:lang w:val="lt-LT"/>
        </w:rPr>
        <w:t xml:space="preserve"> atskirose talpose ir nesilies tarpusavyje (pvz., rauginti agurkai su </w:t>
      </w:r>
      <w:r w:rsidR="00AE56FD" w:rsidRPr="00CE1EA3">
        <w:rPr>
          <w:rFonts w:eastAsia="Calibri" w:cs="Times New Roman"/>
          <w:szCs w:val="24"/>
          <w:lang w:val="lt-LT"/>
        </w:rPr>
        <w:t xml:space="preserve">šviežiomis </w:t>
      </w:r>
      <w:r w:rsidR="00D82DD9" w:rsidRPr="00CE1EA3">
        <w:rPr>
          <w:rFonts w:eastAsia="Calibri" w:cs="Times New Roman"/>
          <w:szCs w:val="24"/>
          <w:lang w:val="lt-LT"/>
        </w:rPr>
        <w:t>k</w:t>
      </w:r>
      <w:r w:rsidR="00225B26" w:rsidRPr="00CE1EA3">
        <w:rPr>
          <w:rFonts w:eastAsia="Calibri" w:cs="Times New Roman"/>
          <w:szCs w:val="24"/>
          <w:lang w:val="lt-LT"/>
        </w:rPr>
        <w:t>itomis daržovėmis, arba pjaustyti pomidorai su agurkais ir pan.).</w:t>
      </w:r>
      <w:r w:rsidR="00D336A2" w:rsidRPr="00CE1EA3">
        <w:rPr>
          <w:rFonts w:eastAsia="Calibri" w:cs="Times New Roman"/>
          <w:szCs w:val="24"/>
          <w:lang w:val="lt-LT"/>
        </w:rPr>
        <w:t xml:space="preserve"> </w:t>
      </w:r>
      <w:r w:rsidR="00AF6630" w:rsidRPr="00CE1EA3">
        <w:rPr>
          <w:rFonts w:eastAsia="Calibri" w:cs="Times New Roman"/>
          <w:szCs w:val="24"/>
          <w:lang w:val="lt-LT"/>
        </w:rPr>
        <w:t>Pvz., tam gali būti naudojamos pertvaros gastronominiams indams.</w:t>
      </w:r>
    </w:p>
    <w:p w14:paraId="0DD4900C" w14:textId="104B138B" w:rsidR="00CC709B" w:rsidRPr="00CE1EA3" w:rsidRDefault="00AD017C" w:rsidP="00BF32BA">
      <w:pPr>
        <w:spacing w:after="0"/>
        <w:rPr>
          <w:rFonts w:eastAsia="Calibri" w:cs="Times New Roman"/>
          <w:szCs w:val="24"/>
          <w:lang w:val="lt-LT"/>
        </w:rPr>
      </w:pPr>
      <w:r w:rsidRPr="00CE1EA3">
        <w:rPr>
          <w:rFonts w:eastAsia="Calibri" w:cs="Times New Roman"/>
          <w:bCs/>
          <w:szCs w:val="24"/>
          <w:lang w:val="lt-LT" w:eastAsia="lt-LT"/>
        </w:rPr>
        <w:t xml:space="preserve">7.11. </w:t>
      </w:r>
      <w:r w:rsidR="00BF2830" w:rsidRPr="00CE1EA3">
        <w:rPr>
          <w:rFonts w:eastAsia="Calibri" w:cs="Times New Roman"/>
          <w:bCs/>
          <w:szCs w:val="24"/>
          <w:lang w:val="lt-LT" w:eastAsia="lt-LT"/>
        </w:rPr>
        <w:t>Tiekėjas organizuoja maitinimą pagal Perkančiosios organizacijos patvirtintą maitinimo grafiką.</w:t>
      </w:r>
      <w:r w:rsidR="00292114" w:rsidRPr="00CE1EA3">
        <w:rPr>
          <w:rFonts w:eastAsia="Calibri" w:cs="Times New Roman"/>
          <w:bCs/>
          <w:szCs w:val="24"/>
          <w:lang w:val="lt-LT" w:eastAsia="lt-LT"/>
        </w:rPr>
        <w:t xml:space="preserve"> </w:t>
      </w:r>
      <w:r w:rsidR="00253A2C" w:rsidRPr="00CE1EA3">
        <w:rPr>
          <w:rFonts w:eastAsia="Calibri" w:cs="Times New Roman"/>
          <w:bCs/>
          <w:szCs w:val="24"/>
          <w:lang w:val="lt-LT" w:eastAsia="lt-LT"/>
        </w:rPr>
        <w:t xml:space="preserve">Bendru Tiekėjo ir </w:t>
      </w:r>
      <w:r w:rsidR="001B2CF7" w:rsidRPr="00CE1EA3">
        <w:rPr>
          <w:rFonts w:eastAsia="Calibri" w:cs="Times New Roman"/>
          <w:bCs/>
          <w:szCs w:val="24"/>
          <w:lang w:val="lt-LT" w:eastAsia="lt-LT"/>
        </w:rPr>
        <w:t>P</w:t>
      </w:r>
      <w:r w:rsidR="00253A2C" w:rsidRPr="00CE1EA3">
        <w:rPr>
          <w:rFonts w:eastAsia="Calibri" w:cs="Times New Roman"/>
          <w:bCs/>
          <w:szCs w:val="24"/>
          <w:lang w:val="lt-LT" w:eastAsia="lt-LT"/>
        </w:rPr>
        <w:t xml:space="preserve">erkančiosios organizacijos sutarimu, numatomos </w:t>
      </w:r>
      <w:r w:rsidR="00292114" w:rsidRPr="00CE1EA3">
        <w:rPr>
          <w:rFonts w:eastAsia="Calibri" w:cs="Times New Roman"/>
          <w:bCs/>
          <w:szCs w:val="24"/>
          <w:lang w:val="lt-LT" w:eastAsia="lt-LT"/>
        </w:rPr>
        <w:t>pertraukos</w:t>
      </w:r>
      <w:r w:rsidR="00253A2C" w:rsidRPr="00CE1EA3">
        <w:rPr>
          <w:rFonts w:eastAsia="Calibri" w:cs="Times New Roman"/>
          <w:bCs/>
          <w:szCs w:val="24"/>
          <w:lang w:val="lt-LT" w:eastAsia="lt-LT"/>
        </w:rPr>
        <w:t xml:space="preserve">, kurių metu vaikai bus maitinami švediško stalo principu, laikantis Tvarkos aprašo reikalavimų. </w:t>
      </w:r>
    </w:p>
    <w:p w14:paraId="7B144EB6" w14:textId="3BA8BC07" w:rsidR="00AF2FE0" w:rsidRPr="00CE1EA3" w:rsidRDefault="00AD017C" w:rsidP="00BF32BA">
      <w:pPr>
        <w:spacing w:after="0"/>
        <w:rPr>
          <w:rFonts w:eastAsia="Calibri" w:cs="Times New Roman"/>
          <w:szCs w:val="24"/>
          <w:lang w:val="lt-LT"/>
        </w:rPr>
      </w:pPr>
      <w:bookmarkStart w:id="3" w:name="_Hlk151713276"/>
      <w:r w:rsidRPr="00CE1EA3">
        <w:rPr>
          <w:rFonts w:eastAsia="Calibri" w:cs="Times New Roman"/>
          <w:bCs/>
          <w:szCs w:val="24"/>
          <w:lang w:val="lt-LT" w:eastAsia="lt-LT"/>
        </w:rPr>
        <w:t xml:space="preserve">7.12. </w:t>
      </w:r>
      <w:r w:rsidR="00AF2FE0" w:rsidRPr="00CE1EA3">
        <w:rPr>
          <w:rFonts w:eastAsia="Calibri" w:cs="Times New Roman"/>
          <w:bCs/>
          <w:szCs w:val="24"/>
          <w:lang w:val="lt-LT" w:eastAsia="lt-LT"/>
        </w:rPr>
        <w:t>T</w:t>
      </w:r>
      <w:r w:rsidR="00750DD1" w:rsidRPr="00CE1EA3">
        <w:rPr>
          <w:rFonts w:eastAsia="Calibri" w:cs="Times New Roman"/>
          <w:bCs/>
          <w:szCs w:val="24"/>
          <w:lang w:val="lt-LT" w:eastAsia="lt-LT"/>
        </w:rPr>
        <w:t>ie</w:t>
      </w:r>
      <w:r w:rsidR="00AF2FE0" w:rsidRPr="00CE1EA3">
        <w:rPr>
          <w:rFonts w:eastAsia="Calibri" w:cs="Times New Roman"/>
          <w:bCs/>
          <w:szCs w:val="24"/>
          <w:lang w:val="lt-LT" w:eastAsia="lt-LT"/>
        </w:rPr>
        <w:t>kėjas įsipareigoja, kad numatytų švediško stalo maitinimo pertraukų metų, bu</w:t>
      </w:r>
      <w:r w:rsidR="00AF2FE0" w:rsidRPr="00CE1EA3">
        <w:rPr>
          <w:rFonts w:eastAsia="Calibri" w:cs="Times New Roman"/>
          <w:szCs w:val="24"/>
          <w:lang w:val="lt-LT"/>
        </w:rPr>
        <w:t xml:space="preserve">s užtikrinamas pakankamas numatytų pagal patvirtintą </w:t>
      </w:r>
      <w:r w:rsidR="006E45DB" w:rsidRPr="00CE1EA3">
        <w:rPr>
          <w:rFonts w:eastAsia="Calibri" w:cs="Times New Roman"/>
          <w:szCs w:val="24"/>
          <w:lang w:val="lt-LT"/>
        </w:rPr>
        <w:t xml:space="preserve">ne mažiau kaip </w:t>
      </w:r>
      <w:r w:rsidR="00AF2FE0" w:rsidRPr="00CE1EA3">
        <w:rPr>
          <w:rFonts w:eastAsia="Calibri" w:cs="Times New Roman"/>
          <w:szCs w:val="24"/>
          <w:lang w:val="lt-LT"/>
        </w:rPr>
        <w:t xml:space="preserve">15 darbo dienų valgiaraštį </w:t>
      </w:r>
      <w:r w:rsidR="00531DBB" w:rsidRPr="00CE1EA3">
        <w:rPr>
          <w:rFonts w:eastAsia="Calibri" w:cs="Times New Roman"/>
          <w:szCs w:val="24"/>
          <w:lang w:val="lt-LT"/>
        </w:rPr>
        <w:t>(</w:t>
      </w:r>
      <w:r w:rsidR="005B55BE" w:rsidRPr="00CE1EA3">
        <w:rPr>
          <w:rFonts w:eastAsia="Calibri" w:cs="Times New Roman"/>
          <w:szCs w:val="24"/>
          <w:lang w:val="lt-LT"/>
        </w:rPr>
        <w:t>-</w:t>
      </w:r>
      <w:proofErr w:type="spellStart"/>
      <w:r w:rsidR="005B55BE" w:rsidRPr="00CE1EA3">
        <w:rPr>
          <w:rFonts w:eastAsia="Calibri" w:cs="Times New Roman"/>
          <w:szCs w:val="24"/>
          <w:lang w:val="lt-LT"/>
        </w:rPr>
        <w:t>čius</w:t>
      </w:r>
      <w:proofErr w:type="spellEnd"/>
      <w:r w:rsidR="005B55BE" w:rsidRPr="00CE1EA3">
        <w:rPr>
          <w:rFonts w:eastAsia="Calibri" w:cs="Times New Roman"/>
          <w:szCs w:val="24"/>
          <w:lang w:val="lt-LT"/>
        </w:rPr>
        <w:t xml:space="preserve">) </w:t>
      </w:r>
      <w:r w:rsidR="00AF2FE0" w:rsidRPr="00CE1EA3">
        <w:rPr>
          <w:rFonts w:eastAsia="Calibri" w:cs="Times New Roman"/>
          <w:szCs w:val="24"/>
          <w:lang w:val="lt-LT"/>
        </w:rPr>
        <w:t>patiekalų kiekis, kad visiems vaikams būtų pasirinkimo galimybė.</w:t>
      </w:r>
    </w:p>
    <w:bookmarkEnd w:id="3"/>
    <w:p w14:paraId="415F6EC8" w14:textId="180FDD6B" w:rsidR="00CC709B" w:rsidRPr="00CE1EA3" w:rsidRDefault="00AD017C" w:rsidP="00BF32BA">
      <w:pPr>
        <w:spacing w:after="0"/>
        <w:rPr>
          <w:rFonts w:eastAsia="Calibri" w:cs="Times New Roman"/>
          <w:szCs w:val="24"/>
          <w:lang w:val="lt-LT"/>
        </w:rPr>
      </w:pPr>
      <w:r w:rsidRPr="00CE1EA3">
        <w:rPr>
          <w:rFonts w:eastAsia="Calibri" w:cs="Times New Roman"/>
          <w:szCs w:val="24"/>
          <w:lang w:val="lt-LT"/>
        </w:rPr>
        <w:t xml:space="preserve">7.13. </w:t>
      </w:r>
      <w:r w:rsidR="00CC709B" w:rsidRPr="00CE1EA3">
        <w:rPr>
          <w:rFonts w:eastAsia="Calibri" w:cs="Times New Roman"/>
          <w:szCs w:val="24"/>
          <w:lang w:val="lt-LT"/>
        </w:rPr>
        <w:t xml:space="preserve">Tiekėjas įsipareigoja užtikrinti kiekvieno vaiko patekimą į maitinimo patalpą, bei galimybę įsigyti maitinimą pagal numatytus kuponus, kai renkamasi švediško stalo principu, arba vaikui pageidaujant, įsigyti vieną atskirą patiekalą ar jo </w:t>
      </w:r>
      <w:r w:rsidR="00AF2FE0" w:rsidRPr="00CE1EA3">
        <w:rPr>
          <w:rFonts w:eastAsia="Calibri" w:cs="Times New Roman"/>
          <w:szCs w:val="24"/>
          <w:lang w:val="lt-LT"/>
        </w:rPr>
        <w:t>sudedamąją dalį (-</w:t>
      </w:r>
      <w:proofErr w:type="spellStart"/>
      <w:r w:rsidR="00AF2FE0" w:rsidRPr="00CE1EA3">
        <w:rPr>
          <w:rFonts w:eastAsia="Calibri" w:cs="Times New Roman"/>
          <w:szCs w:val="24"/>
          <w:lang w:val="lt-LT"/>
        </w:rPr>
        <w:t>is</w:t>
      </w:r>
      <w:proofErr w:type="spellEnd"/>
      <w:r w:rsidR="00AF2FE0" w:rsidRPr="00CE1EA3">
        <w:rPr>
          <w:rFonts w:eastAsia="Calibri" w:cs="Times New Roman"/>
          <w:szCs w:val="24"/>
          <w:lang w:val="lt-LT"/>
        </w:rPr>
        <w:t>)</w:t>
      </w:r>
      <w:r w:rsidR="00CC709B" w:rsidRPr="00CE1EA3">
        <w:rPr>
          <w:rFonts w:eastAsia="Calibri" w:cs="Times New Roman"/>
          <w:szCs w:val="24"/>
          <w:lang w:val="lt-LT"/>
        </w:rPr>
        <w:t>, gėrimą ir kt. numatytų valgymo pertraukų metu, laikantis Tvarkos aprašo nustatytų reikalavimų.</w:t>
      </w:r>
    </w:p>
    <w:p w14:paraId="1C275B5E" w14:textId="5B3309CD" w:rsidR="00CC709B" w:rsidRPr="00CE1EA3" w:rsidRDefault="00AD017C" w:rsidP="00BF32BA">
      <w:pPr>
        <w:spacing w:after="0"/>
        <w:rPr>
          <w:rFonts w:eastAsia="Calibri" w:cs="Times New Roman"/>
          <w:szCs w:val="24"/>
          <w:lang w:val="lt-LT"/>
        </w:rPr>
      </w:pPr>
      <w:r w:rsidRPr="00CE1EA3">
        <w:rPr>
          <w:rFonts w:eastAsia="Calibri" w:cs="Times New Roman"/>
          <w:szCs w:val="24"/>
          <w:lang w:val="lt-LT"/>
        </w:rPr>
        <w:t xml:space="preserve">7.14. </w:t>
      </w:r>
      <w:r w:rsidR="00CC709B" w:rsidRPr="00CE1EA3">
        <w:rPr>
          <w:rFonts w:eastAsia="Calibri" w:cs="Times New Roman"/>
          <w:szCs w:val="24"/>
          <w:lang w:val="lt-LT"/>
        </w:rPr>
        <w:t>Vaikams, ugdymo įstaigos personalui pageidaujant įsigyti vieną konkretų patiekalą ir / ar sudedamąją jo dalį (-</w:t>
      </w:r>
      <w:proofErr w:type="spellStart"/>
      <w:r w:rsidR="00CC709B" w:rsidRPr="00CE1EA3">
        <w:rPr>
          <w:rFonts w:eastAsia="Calibri" w:cs="Times New Roman"/>
          <w:szCs w:val="24"/>
          <w:lang w:val="lt-LT"/>
        </w:rPr>
        <w:t>is</w:t>
      </w:r>
      <w:proofErr w:type="spellEnd"/>
      <w:r w:rsidR="00CC709B" w:rsidRPr="00CE1EA3">
        <w:rPr>
          <w:rFonts w:eastAsia="Calibri" w:cs="Times New Roman"/>
          <w:szCs w:val="24"/>
          <w:lang w:val="lt-LT"/>
        </w:rPr>
        <w:t>) (pvz., tik sriubos arba tik griki</w:t>
      </w:r>
      <w:r w:rsidR="00396428" w:rsidRPr="00CE1EA3">
        <w:rPr>
          <w:rFonts w:eastAsia="Calibri" w:cs="Times New Roman"/>
          <w:szCs w:val="24"/>
          <w:lang w:val="lt-LT"/>
        </w:rPr>
        <w:t>ų</w:t>
      </w:r>
      <w:r w:rsidR="00CC709B" w:rsidRPr="00CE1EA3">
        <w:rPr>
          <w:rFonts w:eastAsia="Calibri" w:cs="Times New Roman"/>
          <w:szCs w:val="24"/>
          <w:lang w:val="lt-LT"/>
        </w:rPr>
        <w:t xml:space="preserve"> su morkų salotomis), Tiekėjas įsipareigoja sudaryti tokias galimybes ugdymo įstaigos nustatytu maitinimo grafiku, neatsižvelgiant į tai, kad dauguma valgo pagal įsigytus kuponus.</w:t>
      </w:r>
    </w:p>
    <w:p w14:paraId="1E63B80C" w14:textId="2CAC94CB" w:rsidR="005C7DE6" w:rsidRPr="00CE1EA3" w:rsidRDefault="00EF5B1B" w:rsidP="00BF32BA">
      <w:pPr>
        <w:spacing w:after="0"/>
        <w:rPr>
          <w:rFonts w:eastAsia="Calibri" w:cs="Times New Roman"/>
          <w:szCs w:val="24"/>
          <w:lang w:val="lt-LT"/>
        </w:rPr>
      </w:pPr>
      <w:r w:rsidRPr="00CE1EA3">
        <w:rPr>
          <w:rFonts w:eastAsia="Calibri" w:cs="Times New Roman"/>
          <w:bCs/>
          <w:szCs w:val="24"/>
          <w:lang w:val="lt-LT" w:eastAsia="lt-LT"/>
        </w:rPr>
        <w:t xml:space="preserve">7.15. </w:t>
      </w:r>
      <w:r w:rsidR="0000210F" w:rsidRPr="00CE1EA3">
        <w:rPr>
          <w:rFonts w:eastAsia="Calibri" w:cs="Times New Roman"/>
          <w:bCs/>
          <w:szCs w:val="24"/>
          <w:lang w:val="lt-LT" w:eastAsia="lt-LT"/>
        </w:rPr>
        <w:t xml:space="preserve">Atsiskaitymui už maitinimą švediško stalo principu Tiekėjo bus taikoma kuponų sistema. Kuponas </w:t>
      </w:r>
      <w:r w:rsidR="00C21736" w:rsidRPr="00CE1EA3">
        <w:rPr>
          <w:rFonts w:eastAsia="Calibri" w:cs="Times New Roman"/>
          <w:bCs/>
          <w:szCs w:val="24"/>
          <w:lang w:val="lt-LT" w:eastAsia="lt-LT"/>
        </w:rPr>
        <w:t>–</w:t>
      </w:r>
      <w:r w:rsidR="0000210F" w:rsidRPr="00CE1EA3">
        <w:rPr>
          <w:rFonts w:eastAsia="Calibri" w:cs="Times New Roman"/>
          <w:bCs/>
          <w:szCs w:val="24"/>
          <w:lang w:val="lt-LT" w:eastAsia="lt-LT"/>
        </w:rPr>
        <w:t xml:space="preserve"> </w:t>
      </w:r>
      <w:r w:rsidR="00C21736" w:rsidRPr="00CE1EA3">
        <w:rPr>
          <w:rFonts w:eastAsia="Calibri" w:cs="Times New Roman"/>
          <w:bCs/>
          <w:szCs w:val="24"/>
          <w:lang w:val="lt-LT" w:eastAsia="lt-LT"/>
        </w:rPr>
        <w:t>iš anksto arba vietoje įsigyjamas popierinis ar el. formatu (QR kodas, į vaiko pažymėjimą ir pan.) vienkartinis mokėjimas už vienkartinį įėjimą ir maitinimąsi švediško stalo principu</w:t>
      </w:r>
      <w:r w:rsidR="00AF2FE0" w:rsidRPr="00CE1EA3">
        <w:rPr>
          <w:rFonts w:eastAsia="Calibri" w:cs="Times New Roman"/>
          <w:bCs/>
          <w:szCs w:val="24"/>
          <w:lang w:val="lt-LT" w:eastAsia="lt-LT"/>
        </w:rPr>
        <w:t xml:space="preserve"> numatyto</w:t>
      </w:r>
      <w:r w:rsidR="00C21736" w:rsidRPr="00CE1EA3">
        <w:rPr>
          <w:rFonts w:eastAsia="Calibri" w:cs="Times New Roman"/>
          <w:bCs/>
          <w:szCs w:val="24"/>
          <w:lang w:val="lt-LT" w:eastAsia="lt-LT"/>
        </w:rPr>
        <w:t xml:space="preserve"> maitinimo metu.</w:t>
      </w:r>
      <w:r w:rsidR="00BD37C2" w:rsidRPr="00CE1EA3">
        <w:rPr>
          <w:rFonts w:eastAsia="Calibri" w:cs="Times New Roman"/>
          <w:bCs/>
          <w:szCs w:val="24"/>
          <w:lang w:val="lt-LT" w:eastAsia="lt-LT"/>
        </w:rPr>
        <w:t xml:space="preserve"> </w:t>
      </w:r>
    </w:p>
    <w:p w14:paraId="12FF9A2A" w14:textId="1C2BA591" w:rsidR="003A6A8A" w:rsidRPr="00CE1EA3" w:rsidRDefault="00EF5B1B" w:rsidP="00BF32BA">
      <w:pPr>
        <w:spacing w:after="0"/>
        <w:rPr>
          <w:rFonts w:eastAsia="Gill Sans MT"/>
          <w:szCs w:val="24"/>
          <w:lang w:val="lt-LT" w:eastAsia="lt-LT"/>
        </w:rPr>
      </w:pPr>
      <w:r w:rsidRPr="00CE1EA3">
        <w:rPr>
          <w:rFonts w:eastAsia="Calibri" w:cs="Times New Roman"/>
          <w:szCs w:val="24"/>
          <w:lang w:val="lt-LT"/>
        </w:rPr>
        <w:t xml:space="preserve">7.16. </w:t>
      </w:r>
      <w:r w:rsidR="003A6A8A" w:rsidRPr="00CE1EA3">
        <w:rPr>
          <w:rFonts w:eastAsia="Calibri" w:cs="Times New Roman"/>
          <w:szCs w:val="24"/>
          <w:lang w:val="lt-LT"/>
        </w:rPr>
        <w:t xml:space="preserve">Tiekėjas atsakingas už maitinimo proceso organizavimą, tvarkos palaikymą ir </w:t>
      </w:r>
      <w:r w:rsidR="003A6A8A" w:rsidRPr="00CE1EA3">
        <w:rPr>
          <w:rFonts w:eastAsia="Gill Sans MT"/>
          <w:szCs w:val="24"/>
          <w:lang w:val="lt-LT" w:eastAsia="lt-LT"/>
        </w:rPr>
        <w:t>savalaikį bei kokybišką mokinių aptarnavimą Perkančiosios organizacijos nustatyt</w:t>
      </w:r>
      <w:r w:rsidR="00CC709B" w:rsidRPr="00CE1EA3">
        <w:rPr>
          <w:rFonts w:eastAsia="Gill Sans MT"/>
          <w:szCs w:val="24"/>
          <w:lang w:val="lt-LT" w:eastAsia="lt-LT"/>
        </w:rPr>
        <w:t>a tvarka ir numatytų</w:t>
      </w:r>
      <w:r w:rsidR="003A6A8A" w:rsidRPr="00CE1EA3">
        <w:rPr>
          <w:rFonts w:eastAsia="Gill Sans MT"/>
          <w:szCs w:val="24"/>
          <w:lang w:val="lt-LT" w:eastAsia="lt-LT"/>
        </w:rPr>
        <w:t xml:space="preserve"> pertraukų metu.</w:t>
      </w:r>
    </w:p>
    <w:p w14:paraId="076A0ECD" w14:textId="77777777" w:rsidR="00EB00DD" w:rsidRPr="00CE1EA3" w:rsidRDefault="00EB00DD" w:rsidP="003A6A8A">
      <w:pPr>
        <w:spacing w:after="0"/>
        <w:rPr>
          <w:rFonts w:eastAsia="Gill Sans MT"/>
          <w:szCs w:val="24"/>
          <w:lang w:val="lt-LT" w:eastAsia="lt-LT"/>
        </w:rPr>
      </w:pPr>
    </w:p>
    <w:p w14:paraId="19A7C205" w14:textId="478FE3E9" w:rsidR="00EB00DD" w:rsidRPr="00CE1EA3" w:rsidRDefault="00B46A92" w:rsidP="00292783">
      <w:pPr>
        <w:spacing w:after="0"/>
        <w:jc w:val="center"/>
        <w:rPr>
          <w:rFonts w:eastAsia="Gill Sans MT"/>
          <w:b/>
          <w:bCs/>
          <w:szCs w:val="24"/>
          <w:lang w:val="lt-LT" w:eastAsia="lt-LT"/>
        </w:rPr>
      </w:pPr>
      <w:r w:rsidRPr="00CE1EA3">
        <w:rPr>
          <w:rFonts w:eastAsia="Gill Sans MT"/>
          <w:b/>
          <w:bCs/>
          <w:szCs w:val="24"/>
          <w:lang w:val="lt-LT" w:eastAsia="lt-LT"/>
        </w:rPr>
        <w:t xml:space="preserve">VIII </w:t>
      </w:r>
      <w:r w:rsidR="00EB00DD" w:rsidRPr="00CE1EA3">
        <w:rPr>
          <w:rFonts w:eastAsia="Gill Sans MT"/>
          <w:b/>
          <w:bCs/>
          <w:szCs w:val="24"/>
          <w:lang w:val="lt-LT" w:eastAsia="lt-LT"/>
        </w:rPr>
        <w:t>SKYRIUS</w:t>
      </w:r>
    </w:p>
    <w:p w14:paraId="209AB29F" w14:textId="01042DCA" w:rsidR="00EB00DD" w:rsidRPr="00CE1EA3" w:rsidRDefault="00EB00DD" w:rsidP="00EB00DD">
      <w:pPr>
        <w:spacing w:after="0"/>
        <w:jc w:val="center"/>
        <w:rPr>
          <w:rFonts w:eastAsia="Calibri" w:cs="Times New Roman"/>
          <w:b/>
          <w:bCs/>
          <w:szCs w:val="24"/>
          <w:lang w:val="lt-LT"/>
        </w:rPr>
      </w:pPr>
      <w:r w:rsidRPr="00CE1EA3">
        <w:rPr>
          <w:rFonts w:eastAsia="Calibri" w:cs="Times New Roman"/>
          <w:b/>
          <w:bCs/>
          <w:szCs w:val="24"/>
          <w:lang w:val="lt-LT"/>
        </w:rPr>
        <w:t xml:space="preserve">PAGAMINTO MAISTO PRISTATYMAS </w:t>
      </w:r>
      <w:r w:rsidR="009E1B44" w:rsidRPr="00CE1EA3">
        <w:rPr>
          <w:rFonts w:eastAsia="Calibri" w:cs="Times New Roman"/>
          <w:b/>
          <w:bCs/>
          <w:szCs w:val="24"/>
          <w:lang w:val="lt-LT"/>
        </w:rPr>
        <w:t xml:space="preserve"> (</w:t>
      </w:r>
      <w:r w:rsidR="009E1B44" w:rsidRPr="00CE1EA3">
        <w:rPr>
          <w:rFonts w:eastAsia="Calibri" w:cs="Times New Roman"/>
          <w:b/>
          <w:bCs/>
          <w:i/>
          <w:iCs/>
          <w:szCs w:val="24"/>
          <w:lang w:val="lt-LT"/>
        </w:rPr>
        <w:t>pagal P</w:t>
      </w:r>
      <w:r w:rsidR="00E51A1B" w:rsidRPr="00CE1EA3">
        <w:rPr>
          <w:rFonts w:eastAsia="Calibri" w:cs="Times New Roman"/>
          <w:b/>
          <w:bCs/>
          <w:i/>
          <w:iCs/>
          <w:szCs w:val="24"/>
          <w:lang w:val="lt-LT"/>
        </w:rPr>
        <w:t>erkančiosios organizacijos</w:t>
      </w:r>
      <w:r w:rsidR="009E1B44" w:rsidRPr="00CE1EA3">
        <w:rPr>
          <w:rFonts w:eastAsia="Calibri" w:cs="Times New Roman"/>
          <w:b/>
          <w:bCs/>
          <w:i/>
          <w:iCs/>
          <w:szCs w:val="24"/>
          <w:lang w:val="lt-LT"/>
        </w:rPr>
        <w:t xml:space="preserve"> pasirinkimą</w:t>
      </w:r>
      <w:r w:rsidR="009E1B44" w:rsidRPr="00CE1EA3">
        <w:rPr>
          <w:rFonts w:eastAsia="Calibri" w:cs="Times New Roman"/>
          <w:b/>
          <w:bCs/>
          <w:szCs w:val="24"/>
          <w:lang w:val="lt-LT"/>
        </w:rPr>
        <w:t>)</w:t>
      </w:r>
    </w:p>
    <w:p w14:paraId="3FAF548E" w14:textId="77777777" w:rsidR="00C30061" w:rsidRPr="00CE1EA3" w:rsidRDefault="00C30061" w:rsidP="00EB00DD">
      <w:pPr>
        <w:spacing w:after="0"/>
        <w:jc w:val="center"/>
        <w:rPr>
          <w:rFonts w:eastAsia="Calibri" w:cs="Times New Roman"/>
          <w:szCs w:val="24"/>
          <w:lang w:val="lt-LT"/>
        </w:rPr>
      </w:pPr>
    </w:p>
    <w:p w14:paraId="0A496063" w14:textId="0CBC6AE0" w:rsidR="00996DF1" w:rsidRPr="00CE1EA3" w:rsidRDefault="00AE5EF0" w:rsidP="00605B4D">
      <w:pPr>
        <w:spacing w:after="0"/>
        <w:rPr>
          <w:rFonts w:eastAsia="Calibri" w:cs="Times New Roman"/>
          <w:szCs w:val="24"/>
          <w:lang w:val="lt-LT" w:eastAsia="lt-LT"/>
        </w:rPr>
      </w:pPr>
      <w:r w:rsidRPr="00CE1EA3">
        <w:rPr>
          <w:rFonts w:eastAsia="Calibri" w:cs="Times New Roman"/>
          <w:szCs w:val="24"/>
          <w:lang w:val="lt-LT" w:eastAsia="lt-LT"/>
        </w:rPr>
        <w:t xml:space="preserve">8.1. </w:t>
      </w:r>
      <w:r w:rsidR="00EB00DD" w:rsidRPr="00CE1EA3">
        <w:rPr>
          <w:rFonts w:eastAsia="Calibri" w:cs="Times New Roman"/>
          <w:szCs w:val="24"/>
          <w:lang w:val="lt-LT" w:eastAsia="lt-LT"/>
        </w:rPr>
        <w:t xml:space="preserve">Paslaugų teikimo ir maisto gaminimo bei pristatymo vietos nurodytos pirkimo sutartyje. </w:t>
      </w:r>
    </w:p>
    <w:p w14:paraId="6633854C" w14:textId="37062756" w:rsidR="00EB00DD" w:rsidRPr="00CE1EA3" w:rsidRDefault="00AE5EF0" w:rsidP="00605B4D">
      <w:pPr>
        <w:spacing w:after="0"/>
        <w:rPr>
          <w:rFonts w:eastAsia="Calibri" w:cs="Times New Roman"/>
          <w:szCs w:val="24"/>
          <w:lang w:val="lt-LT" w:eastAsia="lt-LT"/>
        </w:rPr>
      </w:pPr>
      <w:r w:rsidRPr="00CE1EA3">
        <w:rPr>
          <w:rFonts w:eastAsia="Calibri" w:cs="Times New Roman"/>
          <w:szCs w:val="24"/>
          <w:lang w:val="lt-LT" w:eastAsia="lt-LT"/>
        </w:rPr>
        <w:t xml:space="preserve">8.2. </w:t>
      </w:r>
      <w:r w:rsidR="00EB00DD" w:rsidRPr="00CE1EA3">
        <w:rPr>
          <w:rFonts w:eastAsia="Calibri" w:cs="Times New Roman"/>
          <w:szCs w:val="24"/>
          <w:lang w:val="lt-LT" w:eastAsia="lt-LT"/>
        </w:rPr>
        <w:t xml:space="preserve">Jeigu maistas gaminamas ir pristatomas į </w:t>
      </w:r>
      <w:r w:rsidR="00EB00DD" w:rsidRPr="00CE1EA3">
        <w:rPr>
          <w:rFonts w:cs="Times New Roman"/>
          <w:szCs w:val="24"/>
          <w:lang w:val="lt-LT"/>
        </w:rPr>
        <w:t>ugdymo įstaigą</w:t>
      </w:r>
      <w:r w:rsidR="00EB00DD" w:rsidRPr="00CE1EA3">
        <w:rPr>
          <w:rFonts w:eastAsia="Calibri" w:cs="Times New Roman"/>
          <w:szCs w:val="24"/>
          <w:lang w:val="lt-LT" w:eastAsia="lt-LT"/>
        </w:rPr>
        <w:t>, laikomasi šių reikalavimų:</w:t>
      </w:r>
    </w:p>
    <w:p w14:paraId="58F21D93" w14:textId="10EEF08D" w:rsidR="00892AE5" w:rsidRPr="00CE1EA3" w:rsidRDefault="00AE5EF0" w:rsidP="00605B4D">
      <w:pPr>
        <w:spacing w:after="0"/>
        <w:ind w:left="397"/>
        <w:rPr>
          <w:rFonts w:cs="Times New Roman"/>
          <w:szCs w:val="24"/>
          <w:lang w:val="lt-LT"/>
        </w:rPr>
      </w:pPr>
      <w:r w:rsidRPr="00CE1EA3">
        <w:rPr>
          <w:rFonts w:cs="Times New Roman"/>
          <w:color w:val="000000"/>
          <w:szCs w:val="24"/>
          <w:lang w:val="lt-LT"/>
        </w:rPr>
        <w:t xml:space="preserve">8.2.1. </w:t>
      </w:r>
      <w:r w:rsidR="00EB00DD" w:rsidRPr="00CE1EA3">
        <w:rPr>
          <w:rFonts w:cs="Times New Roman"/>
          <w:color w:val="000000"/>
          <w:szCs w:val="24"/>
          <w:lang w:val="lt-LT"/>
        </w:rPr>
        <w:t>M</w:t>
      </w:r>
      <w:r w:rsidR="00EB00DD" w:rsidRPr="00CE1EA3">
        <w:rPr>
          <w:rFonts w:cs="Times New Roman"/>
          <w:szCs w:val="24"/>
          <w:lang w:val="lt-LT"/>
        </w:rPr>
        <w:t xml:space="preserve">aistas turi būti gaminamas higienos, infekcijų kontrolės, darbų saugos reikalavimus atitinkančiose </w:t>
      </w:r>
      <w:r w:rsidR="00292783" w:rsidRPr="00CE1EA3">
        <w:rPr>
          <w:rFonts w:cs="Times New Roman"/>
          <w:szCs w:val="24"/>
          <w:lang w:val="lt-LT"/>
        </w:rPr>
        <w:t>T</w:t>
      </w:r>
      <w:r w:rsidR="00EB00DD" w:rsidRPr="00CE1EA3">
        <w:rPr>
          <w:rFonts w:cs="Times New Roman"/>
          <w:szCs w:val="24"/>
          <w:lang w:val="lt-LT"/>
        </w:rPr>
        <w:t>iekėjui priklausančiose patalpose, pristatomas į ugdymo įstaigą ir išdalinamas</w:t>
      </w:r>
      <w:r w:rsidR="005566F4" w:rsidRPr="00CE1EA3">
        <w:rPr>
          <w:rFonts w:cs="Times New Roman"/>
          <w:szCs w:val="24"/>
          <w:lang w:val="lt-LT"/>
        </w:rPr>
        <w:t xml:space="preserve">. </w:t>
      </w:r>
    </w:p>
    <w:p w14:paraId="4623C851" w14:textId="239BAEFC" w:rsidR="00892AE5" w:rsidRPr="00CE1EA3" w:rsidRDefault="00AE5EF0" w:rsidP="00605B4D">
      <w:pPr>
        <w:spacing w:after="0"/>
        <w:ind w:left="397"/>
        <w:rPr>
          <w:rFonts w:cs="Times New Roman"/>
          <w:szCs w:val="24"/>
          <w:lang w:val="lt-LT"/>
        </w:rPr>
      </w:pPr>
      <w:r w:rsidRPr="00CE1EA3">
        <w:rPr>
          <w:rFonts w:eastAsia="Arial Unicode MS" w:cs="Times New Roman"/>
          <w:iCs/>
          <w:color w:val="000000"/>
          <w:szCs w:val="24"/>
          <w:lang w:val="lt-LT"/>
        </w:rPr>
        <w:t xml:space="preserve">8.2.2. </w:t>
      </w:r>
      <w:r w:rsidR="00892AE5" w:rsidRPr="00CE1EA3">
        <w:rPr>
          <w:rFonts w:eastAsia="Arial Unicode MS" w:cs="Times New Roman"/>
          <w:iCs/>
          <w:color w:val="000000"/>
          <w:szCs w:val="24"/>
          <w:lang w:val="lt-LT"/>
        </w:rPr>
        <w:t>Patiekalai turi būti pristatomi taroje, skirtoje maistui gabenti, palaikant temperatūrinį režimą. Paslaugų t</w:t>
      </w:r>
      <w:r w:rsidR="00750DD1" w:rsidRPr="00CE1EA3">
        <w:rPr>
          <w:rFonts w:eastAsia="Arial Unicode MS" w:cs="Times New Roman"/>
          <w:iCs/>
          <w:color w:val="000000"/>
          <w:szCs w:val="24"/>
          <w:lang w:val="lt-LT"/>
        </w:rPr>
        <w:t>ie</w:t>
      </w:r>
      <w:r w:rsidR="00892AE5" w:rsidRPr="00CE1EA3">
        <w:rPr>
          <w:rFonts w:eastAsia="Arial Unicode MS" w:cs="Times New Roman"/>
          <w:iCs/>
          <w:color w:val="000000"/>
          <w:szCs w:val="24"/>
          <w:lang w:val="lt-LT"/>
        </w:rPr>
        <w:t>kėjas maisto transportavimo metu užtikrina indų sandarumą bei teisės aktuose nustatytos patiekalų temperatūros režimą (taikoma, kai pasirinktas maisto pristatymas). Perkančioji organizacija turi teisę prašyti Tiekėjo patikrinti maisto temperatūrą su jo turima matavimo įranga arba patikrinti pati maisto temperatūrą, užtikrinant higieną bei naudojamos įrangos metrologinę patikrą. Naudojama tara turi atitikti LR galiojančius nekenksmingumo ir kokybės reikalavimus.</w:t>
      </w:r>
    </w:p>
    <w:p w14:paraId="02DE3177" w14:textId="1587147A" w:rsidR="00892AE5" w:rsidRPr="00CE1EA3" w:rsidRDefault="00795121" w:rsidP="00605B4D">
      <w:pPr>
        <w:spacing w:after="0"/>
        <w:ind w:left="397"/>
        <w:rPr>
          <w:rFonts w:cs="Times New Roman"/>
          <w:szCs w:val="24"/>
          <w:lang w:val="lt-LT"/>
        </w:rPr>
      </w:pPr>
      <w:r w:rsidRPr="00CE1EA3">
        <w:rPr>
          <w:rFonts w:cs="Times New Roman"/>
          <w:szCs w:val="24"/>
          <w:lang w:val="lt-LT"/>
        </w:rPr>
        <w:t xml:space="preserve">8.2.3. </w:t>
      </w:r>
      <w:r w:rsidR="00EB00DD" w:rsidRPr="00CE1EA3">
        <w:rPr>
          <w:rFonts w:cs="Times New Roman"/>
          <w:szCs w:val="24"/>
          <w:lang w:val="lt-LT"/>
        </w:rPr>
        <w:t>Paslaugoms teikti reikaling</w:t>
      </w:r>
      <w:r w:rsidR="002E0B8A" w:rsidRPr="00CE1EA3">
        <w:rPr>
          <w:rFonts w:cs="Times New Roman"/>
          <w:szCs w:val="24"/>
          <w:lang w:val="lt-LT"/>
        </w:rPr>
        <w:t xml:space="preserve">i </w:t>
      </w:r>
      <w:r w:rsidR="00EB00DD" w:rsidRPr="00CE1EA3">
        <w:rPr>
          <w:rFonts w:cs="Times New Roman"/>
          <w:szCs w:val="24"/>
          <w:lang w:val="lt-LT"/>
        </w:rPr>
        <w:t>indai ir stalo įrankiai (</w:t>
      </w:r>
      <w:r w:rsidR="00EB00DD" w:rsidRPr="00CE1EA3">
        <w:rPr>
          <w:rFonts w:cs="Times New Roman"/>
          <w:i/>
          <w:szCs w:val="24"/>
          <w:lang w:val="lt-LT"/>
        </w:rPr>
        <w:t>jei taikoma</w:t>
      </w:r>
      <w:r w:rsidR="00EB00DD" w:rsidRPr="00CE1EA3">
        <w:rPr>
          <w:rFonts w:cs="Times New Roman"/>
          <w:szCs w:val="24"/>
          <w:lang w:val="lt-LT"/>
        </w:rPr>
        <w:t xml:space="preserve">) </w:t>
      </w:r>
      <w:r w:rsidR="002E0B8A" w:rsidRPr="00CE1EA3">
        <w:rPr>
          <w:rFonts w:cs="Times New Roman"/>
          <w:szCs w:val="24"/>
          <w:lang w:val="lt-LT"/>
        </w:rPr>
        <w:t>bei</w:t>
      </w:r>
      <w:r w:rsidR="00EB00DD" w:rsidRPr="00CE1EA3">
        <w:rPr>
          <w:rFonts w:cs="Times New Roman"/>
          <w:szCs w:val="24"/>
          <w:lang w:val="lt-LT"/>
        </w:rPr>
        <w:t xml:space="preserve"> k</w:t>
      </w:r>
      <w:r w:rsidR="00DE3DA1" w:rsidRPr="00CE1EA3">
        <w:rPr>
          <w:rFonts w:cs="Times New Roman"/>
          <w:szCs w:val="24"/>
          <w:lang w:val="lt-LT"/>
        </w:rPr>
        <w:t>itos priemonės</w:t>
      </w:r>
      <w:r w:rsidR="00EB00DD" w:rsidRPr="00CE1EA3">
        <w:rPr>
          <w:rFonts w:cs="Times New Roman"/>
          <w:szCs w:val="24"/>
          <w:lang w:val="lt-LT"/>
        </w:rPr>
        <w:t xml:space="preserve"> užtikrin</w:t>
      </w:r>
      <w:r w:rsidR="00E92C91" w:rsidRPr="00CE1EA3">
        <w:rPr>
          <w:rFonts w:cs="Times New Roman"/>
          <w:szCs w:val="24"/>
          <w:lang w:val="lt-LT"/>
        </w:rPr>
        <w:t>ančios tinkamą sutarties vykdymą</w:t>
      </w:r>
      <w:r w:rsidR="00EB00DD" w:rsidRPr="00CE1EA3">
        <w:rPr>
          <w:rFonts w:cs="Times New Roman"/>
          <w:szCs w:val="24"/>
          <w:lang w:val="lt-LT"/>
        </w:rPr>
        <w:t xml:space="preserve"> visą sutarties laikotarpį</w:t>
      </w:r>
      <w:r w:rsidR="0098563B" w:rsidRPr="00CE1EA3">
        <w:rPr>
          <w:rFonts w:cs="Times New Roman"/>
          <w:szCs w:val="24"/>
          <w:lang w:val="lt-LT"/>
        </w:rPr>
        <w:t>.</w:t>
      </w:r>
    </w:p>
    <w:p w14:paraId="63842784" w14:textId="18E2C93B" w:rsidR="00892AE5" w:rsidRPr="00CE1EA3" w:rsidRDefault="00361C03" w:rsidP="00605B4D">
      <w:pPr>
        <w:spacing w:after="0"/>
        <w:ind w:left="397"/>
        <w:rPr>
          <w:rFonts w:cs="Times New Roman"/>
          <w:szCs w:val="24"/>
          <w:lang w:val="lt-LT"/>
        </w:rPr>
      </w:pPr>
      <w:r w:rsidRPr="00CE1EA3">
        <w:rPr>
          <w:rFonts w:cs="Times New Roman"/>
          <w:szCs w:val="24"/>
          <w:lang w:val="lt-LT"/>
        </w:rPr>
        <w:t xml:space="preserve">8.2.4. </w:t>
      </w:r>
      <w:r w:rsidR="00EB00DD" w:rsidRPr="00CE1EA3">
        <w:rPr>
          <w:rFonts w:cs="Times New Roman"/>
          <w:szCs w:val="24"/>
          <w:lang w:val="lt-LT"/>
        </w:rPr>
        <w:t>Kokybiškam Paslaugų teikimui turi būti užtikrintas įrangos, kitų virtuvės reikmenų, indų ir stalo įrankių atnaujinimas</w:t>
      </w:r>
      <w:r w:rsidR="0098563B" w:rsidRPr="00CE1EA3">
        <w:rPr>
          <w:rFonts w:cs="Times New Roman"/>
          <w:szCs w:val="24"/>
          <w:lang w:val="lt-LT"/>
        </w:rPr>
        <w:t>.</w:t>
      </w:r>
      <w:r w:rsidR="00EB00DD" w:rsidRPr="00CE1EA3">
        <w:rPr>
          <w:rFonts w:cs="Times New Roman"/>
          <w:szCs w:val="24"/>
          <w:lang w:val="lt-LT"/>
        </w:rPr>
        <w:t xml:space="preserve"> </w:t>
      </w:r>
    </w:p>
    <w:p w14:paraId="0ADA7AF3" w14:textId="45F364A5" w:rsidR="00896921" w:rsidRPr="00CE1EA3" w:rsidRDefault="00361C03" w:rsidP="00605B4D">
      <w:pPr>
        <w:spacing w:after="0"/>
        <w:ind w:left="397"/>
        <w:rPr>
          <w:rFonts w:eastAsia="Calibri" w:cs="Times New Roman"/>
          <w:b/>
          <w:bCs/>
          <w:szCs w:val="24"/>
          <w:lang w:val="lt-LT"/>
        </w:rPr>
      </w:pPr>
      <w:bookmarkStart w:id="4" w:name="_Hlk151630946"/>
      <w:r w:rsidRPr="00CE1EA3">
        <w:rPr>
          <w:rFonts w:cs="Times New Roman"/>
          <w:szCs w:val="24"/>
          <w:lang w:val="lt-LT"/>
        </w:rPr>
        <w:lastRenderedPageBreak/>
        <w:t xml:space="preserve">8.2.5. </w:t>
      </w:r>
      <w:r w:rsidR="00EB00DD" w:rsidRPr="00CE1EA3">
        <w:rPr>
          <w:rFonts w:cs="Times New Roman"/>
          <w:szCs w:val="24"/>
          <w:lang w:val="lt-LT"/>
        </w:rPr>
        <w:t xml:space="preserve">Paslaugos apima </w:t>
      </w:r>
      <w:r w:rsidR="00D22EC7" w:rsidRPr="00CE1EA3">
        <w:rPr>
          <w:rFonts w:cs="Times New Roman"/>
          <w:szCs w:val="24"/>
          <w:lang w:val="lt-LT"/>
        </w:rPr>
        <w:t xml:space="preserve">maisto </w:t>
      </w:r>
      <w:r w:rsidR="00E408E5" w:rsidRPr="00CE1EA3">
        <w:rPr>
          <w:rFonts w:cs="Times New Roman"/>
          <w:szCs w:val="24"/>
          <w:lang w:val="lt-LT"/>
        </w:rPr>
        <w:t>gaminimą</w:t>
      </w:r>
      <w:r w:rsidR="0040143C" w:rsidRPr="00CE1EA3">
        <w:rPr>
          <w:rFonts w:cs="Times New Roman"/>
          <w:szCs w:val="24"/>
          <w:lang w:val="lt-LT"/>
        </w:rPr>
        <w:t xml:space="preserve"> ir pagal Perkančiosios organizacijos poreikį -</w:t>
      </w:r>
      <w:r w:rsidR="00E92C91" w:rsidRPr="00CE1EA3">
        <w:rPr>
          <w:rFonts w:cs="Times New Roman"/>
          <w:szCs w:val="24"/>
          <w:lang w:val="lt-LT"/>
        </w:rPr>
        <w:t xml:space="preserve"> </w:t>
      </w:r>
      <w:r w:rsidR="00E408E5" w:rsidRPr="00CE1EA3">
        <w:rPr>
          <w:rFonts w:cs="Times New Roman"/>
          <w:szCs w:val="24"/>
          <w:lang w:val="lt-LT"/>
        </w:rPr>
        <w:t>pristatymą, priėmimą,</w:t>
      </w:r>
      <w:r w:rsidR="0045141D" w:rsidRPr="00CE1EA3">
        <w:rPr>
          <w:rFonts w:cs="Times New Roman"/>
          <w:szCs w:val="24"/>
          <w:lang w:val="lt-LT"/>
        </w:rPr>
        <w:t xml:space="preserve"> </w:t>
      </w:r>
      <w:r w:rsidR="00D22EC7" w:rsidRPr="00CE1EA3">
        <w:rPr>
          <w:rFonts w:cs="Times New Roman"/>
          <w:szCs w:val="24"/>
          <w:lang w:val="lt-LT"/>
        </w:rPr>
        <w:t xml:space="preserve">išdalinimą, </w:t>
      </w:r>
      <w:r w:rsidR="00EB00DD" w:rsidRPr="00CE1EA3">
        <w:rPr>
          <w:rFonts w:cs="Times New Roman"/>
          <w:szCs w:val="24"/>
          <w:lang w:val="lt-LT"/>
        </w:rPr>
        <w:t>naudotų indų surinkimą</w:t>
      </w:r>
      <w:r w:rsidR="00D22EC7" w:rsidRPr="00CE1EA3">
        <w:rPr>
          <w:rFonts w:cs="Times New Roman"/>
          <w:szCs w:val="24"/>
          <w:lang w:val="lt-LT"/>
        </w:rPr>
        <w:t xml:space="preserve">, </w:t>
      </w:r>
      <w:r w:rsidR="00EB00DD" w:rsidRPr="00CE1EA3">
        <w:rPr>
          <w:rFonts w:cs="Times New Roman"/>
          <w:szCs w:val="24"/>
          <w:lang w:val="lt-LT"/>
        </w:rPr>
        <w:t>plovimą</w:t>
      </w:r>
      <w:r w:rsidR="00D22EC7" w:rsidRPr="00CE1EA3">
        <w:rPr>
          <w:rFonts w:cs="Times New Roman"/>
          <w:szCs w:val="24"/>
          <w:lang w:val="lt-LT"/>
        </w:rPr>
        <w:t xml:space="preserve"> ir</w:t>
      </w:r>
      <w:r w:rsidR="00EB00DD" w:rsidRPr="00CE1EA3">
        <w:rPr>
          <w:rFonts w:cs="Times New Roman"/>
          <w:szCs w:val="24"/>
          <w:lang w:val="lt-LT"/>
        </w:rPr>
        <w:t xml:space="preserve"> džiovinimą</w:t>
      </w:r>
      <w:r w:rsidR="00D22EC7" w:rsidRPr="00CE1EA3">
        <w:rPr>
          <w:rFonts w:cs="Times New Roman"/>
          <w:szCs w:val="24"/>
          <w:lang w:val="lt-LT"/>
        </w:rPr>
        <w:t xml:space="preserve"> bei valgymo patalpos (valgyklos) ir stalų švaros palaikymą</w:t>
      </w:r>
      <w:r w:rsidR="00EB00DD" w:rsidRPr="00CE1EA3">
        <w:rPr>
          <w:rFonts w:cs="Times New Roman"/>
          <w:szCs w:val="24"/>
          <w:lang w:val="lt-LT"/>
        </w:rPr>
        <w:t xml:space="preserve"> Paslaugos t</w:t>
      </w:r>
      <w:r w:rsidR="00F63DA7" w:rsidRPr="00CE1EA3">
        <w:rPr>
          <w:rFonts w:cs="Times New Roman"/>
          <w:szCs w:val="24"/>
          <w:lang w:val="lt-LT"/>
        </w:rPr>
        <w:t>ie</w:t>
      </w:r>
      <w:r w:rsidR="00EB00DD" w:rsidRPr="00CE1EA3">
        <w:rPr>
          <w:rFonts w:cs="Times New Roman"/>
          <w:szCs w:val="24"/>
          <w:lang w:val="lt-LT"/>
        </w:rPr>
        <w:t>kėjo sąnaudomis</w:t>
      </w:r>
      <w:r w:rsidR="0040143C" w:rsidRPr="00CE1EA3">
        <w:rPr>
          <w:rFonts w:cs="Times New Roman"/>
          <w:szCs w:val="24"/>
          <w:lang w:val="lt-LT"/>
        </w:rPr>
        <w:t>.</w:t>
      </w:r>
      <w:r w:rsidR="00E408E5" w:rsidRPr="00CE1EA3">
        <w:rPr>
          <w:rFonts w:cs="Times New Roman"/>
          <w:szCs w:val="24"/>
          <w:lang w:val="lt-LT"/>
        </w:rPr>
        <w:t xml:space="preserve"> </w:t>
      </w:r>
    </w:p>
    <w:bookmarkEnd w:id="4"/>
    <w:p w14:paraId="7763F39C" w14:textId="77777777" w:rsidR="00D22EC7" w:rsidRPr="00CE1EA3" w:rsidRDefault="00D22EC7" w:rsidP="00EB00DD">
      <w:pPr>
        <w:spacing w:after="0"/>
        <w:jc w:val="center"/>
        <w:rPr>
          <w:rFonts w:eastAsia="Calibri" w:cs="Times New Roman"/>
          <w:b/>
          <w:bCs/>
          <w:szCs w:val="24"/>
          <w:lang w:val="lt-LT"/>
        </w:rPr>
      </w:pPr>
    </w:p>
    <w:p w14:paraId="357A3A47" w14:textId="315079F8" w:rsidR="00896921" w:rsidRPr="00CE1EA3" w:rsidRDefault="00B46A92" w:rsidP="00EB00DD">
      <w:pPr>
        <w:spacing w:after="0"/>
        <w:jc w:val="center"/>
        <w:rPr>
          <w:rFonts w:eastAsia="Calibri" w:cs="Times New Roman"/>
          <w:b/>
          <w:bCs/>
          <w:szCs w:val="24"/>
          <w:lang w:val="lt-LT"/>
        </w:rPr>
      </w:pPr>
      <w:r w:rsidRPr="00CE1EA3">
        <w:rPr>
          <w:rFonts w:eastAsia="Calibri" w:cs="Times New Roman"/>
          <w:b/>
          <w:bCs/>
          <w:szCs w:val="24"/>
          <w:lang w:val="lt-LT"/>
        </w:rPr>
        <w:t xml:space="preserve">IX </w:t>
      </w:r>
      <w:r w:rsidR="00896921" w:rsidRPr="00CE1EA3">
        <w:rPr>
          <w:rFonts w:eastAsia="Calibri" w:cs="Times New Roman"/>
          <w:b/>
          <w:bCs/>
          <w:szCs w:val="24"/>
          <w:lang w:val="lt-LT"/>
        </w:rPr>
        <w:t xml:space="preserve">SKYRIUS </w:t>
      </w:r>
    </w:p>
    <w:p w14:paraId="7687AB8F" w14:textId="57922554" w:rsidR="00896921" w:rsidRPr="00CE1EA3" w:rsidRDefault="001B5180" w:rsidP="00EB00DD">
      <w:pPr>
        <w:spacing w:after="0"/>
        <w:jc w:val="center"/>
        <w:rPr>
          <w:rFonts w:eastAsia="Calibri" w:cs="Times New Roman"/>
          <w:b/>
          <w:bCs/>
          <w:szCs w:val="24"/>
          <w:lang w:val="lt-LT"/>
        </w:rPr>
      </w:pPr>
      <w:r w:rsidRPr="00CE1EA3">
        <w:rPr>
          <w:rFonts w:eastAsia="Calibri" w:cs="Times New Roman"/>
          <w:b/>
          <w:bCs/>
          <w:szCs w:val="24"/>
          <w:lang w:val="lt-LT"/>
        </w:rPr>
        <w:t xml:space="preserve">BENDRIEJI </w:t>
      </w:r>
      <w:r w:rsidR="00896921" w:rsidRPr="00CE1EA3">
        <w:rPr>
          <w:rFonts w:eastAsia="Calibri" w:cs="Times New Roman"/>
          <w:b/>
          <w:bCs/>
          <w:szCs w:val="24"/>
          <w:lang w:val="lt-LT"/>
        </w:rPr>
        <w:t>REIKALAVIMAI VALGIARAŠČIO SUDARYMUI</w:t>
      </w:r>
    </w:p>
    <w:p w14:paraId="29C7B44E" w14:textId="77777777" w:rsidR="000F6080" w:rsidRPr="00CE1EA3" w:rsidRDefault="000F6080" w:rsidP="00896921">
      <w:pPr>
        <w:spacing w:after="0"/>
        <w:rPr>
          <w:rFonts w:eastAsia="Calibri" w:cs="Times New Roman"/>
          <w:szCs w:val="24"/>
          <w:lang w:val="lt-LT"/>
        </w:rPr>
      </w:pPr>
    </w:p>
    <w:p w14:paraId="778410B9" w14:textId="3507FDDE" w:rsidR="00D82DD9" w:rsidRPr="00CE1EA3" w:rsidRDefault="00361C03" w:rsidP="00361C03">
      <w:pPr>
        <w:spacing w:after="0"/>
        <w:rPr>
          <w:rFonts w:eastAsia="Calibri" w:cs="Times New Roman"/>
          <w:szCs w:val="24"/>
          <w:lang w:val="lt-LT" w:eastAsia="lt-LT"/>
        </w:rPr>
      </w:pPr>
      <w:r w:rsidRPr="00CE1EA3">
        <w:rPr>
          <w:rFonts w:eastAsia="Calibri" w:cs="Times New Roman"/>
          <w:szCs w:val="24"/>
          <w:lang w:val="lt-LT" w:eastAsia="lt-LT"/>
        </w:rPr>
        <w:t xml:space="preserve">9.1. </w:t>
      </w:r>
      <w:r w:rsidR="001B5180" w:rsidRPr="00CE1EA3">
        <w:rPr>
          <w:rFonts w:eastAsia="Calibri" w:cs="Times New Roman"/>
          <w:szCs w:val="24"/>
          <w:lang w:val="lt-LT" w:eastAsia="lt-LT"/>
        </w:rPr>
        <w:t>Mokamas ir nemokamas maitinimas (išskyrus užkandžių bufet</w:t>
      </w:r>
      <w:r w:rsidR="00E53F7F" w:rsidRPr="00CE1EA3">
        <w:rPr>
          <w:rFonts w:eastAsia="Calibri" w:cs="Times New Roman"/>
          <w:szCs w:val="24"/>
          <w:lang w:val="lt-LT" w:eastAsia="lt-LT"/>
        </w:rPr>
        <w:t>ą</w:t>
      </w:r>
      <w:r w:rsidR="001B5180" w:rsidRPr="00CE1EA3">
        <w:rPr>
          <w:rFonts w:eastAsia="Calibri" w:cs="Times New Roman"/>
          <w:szCs w:val="24"/>
          <w:lang w:val="lt-LT" w:eastAsia="lt-LT"/>
        </w:rPr>
        <w:t>) turi būti organizuojami pagal valgiaraš</w:t>
      </w:r>
      <w:r w:rsidR="00075249" w:rsidRPr="00CE1EA3">
        <w:rPr>
          <w:rFonts w:eastAsia="Calibri" w:cs="Times New Roman"/>
          <w:szCs w:val="24"/>
          <w:lang w:val="lt-LT" w:eastAsia="lt-LT"/>
        </w:rPr>
        <w:t>tį</w:t>
      </w:r>
      <w:r w:rsidR="00AD03B0" w:rsidRPr="00CE1EA3">
        <w:rPr>
          <w:rFonts w:eastAsia="Calibri" w:cs="Times New Roman"/>
          <w:szCs w:val="24"/>
          <w:lang w:val="lt-LT" w:eastAsia="lt-LT"/>
        </w:rPr>
        <w:t xml:space="preserve"> (-</w:t>
      </w:r>
      <w:proofErr w:type="spellStart"/>
      <w:r w:rsidR="00075249" w:rsidRPr="00CE1EA3">
        <w:rPr>
          <w:rFonts w:eastAsia="Calibri" w:cs="Times New Roman"/>
          <w:szCs w:val="24"/>
          <w:lang w:val="lt-LT" w:eastAsia="lt-LT"/>
        </w:rPr>
        <w:t>čius</w:t>
      </w:r>
      <w:proofErr w:type="spellEnd"/>
      <w:r w:rsidR="00AD03B0" w:rsidRPr="00CE1EA3">
        <w:rPr>
          <w:rFonts w:eastAsia="Calibri" w:cs="Times New Roman"/>
          <w:szCs w:val="24"/>
          <w:lang w:val="lt-LT" w:eastAsia="lt-LT"/>
        </w:rPr>
        <w:t>)</w:t>
      </w:r>
      <w:r w:rsidR="001B5180" w:rsidRPr="00CE1EA3">
        <w:rPr>
          <w:rFonts w:eastAsia="Calibri" w:cs="Times New Roman"/>
          <w:szCs w:val="24"/>
          <w:lang w:val="lt-LT" w:eastAsia="lt-LT"/>
        </w:rPr>
        <w:t xml:space="preserve"> </w:t>
      </w:r>
      <w:r w:rsidR="00D477DB" w:rsidRPr="00CE1EA3">
        <w:rPr>
          <w:rFonts w:eastAsia="Calibri" w:cs="Times New Roman"/>
          <w:szCs w:val="24"/>
          <w:lang w:val="lt-LT" w:eastAsia="lt-LT"/>
        </w:rPr>
        <w:t>ne maž</w:t>
      </w:r>
      <w:r w:rsidR="00AD03B0" w:rsidRPr="00CE1EA3">
        <w:rPr>
          <w:rFonts w:eastAsia="Calibri" w:cs="Times New Roman"/>
          <w:szCs w:val="24"/>
          <w:lang w:val="lt-LT" w:eastAsia="lt-LT"/>
        </w:rPr>
        <w:t xml:space="preserve">iau kaip </w:t>
      </w:r>
      <w:r w:rsidR="001B5180" w:rsidRPr="00CE1EA3">
        <w:rPr>
          <w:rFonts w:eastAsia="Calibri" w:cs="Times New Roman"/>
          <w:szCs w:val="24"/>
          <w:lang w:val="lt-LT" w:eastAsia="lt-LT"/>
        </w:rPr>
        <w:t xml:space="preserve">15 darbo dienų laikotarpiui, sudarytais vadovaujantis vaikų maitinimo valgiaraščių sudarymo reikalavimais (Tvarkos aprašu, </w:t>
      </w:r>
      <w:bookmarkStart w:id="5" w:name="_Hlk153734894"/>
      <w:r w:rsidR="001B5180" w:rsidRPr="00CE1EA3">
        <w:rPr>
          <w:rFonts w:eastAsia="Calibri" w:cs="Times New Roman"/>
          <w:szCs w:val="24"/>
          <w:lang w:val="lt-LT" w:eastAsia="lt-LT"/>
        </w:rPr>
        <w:t>kitais vaikų maitinimą reglamentuojančiais teisės aktais</w:t>
      </w:r>
      <w:r w:rsidR="00D82DD9" w:rsidRPr="00CE1EA3">
        <w:rPr>
          <w:rFonts w:eastAsia="Calibri" w:cs="Times New Roman"/>
          <w:szCs w:val="24"/>
          <w:lang w:val="lt-LT" w:eastAsia="lt-LT"/>
        </w:rPr>
        <w:t xml:space="preserve"> bei </w:t>
      </w:r>
      <w:r w:rsidR="00BC3550" w:rsidRPr="00CE1EA3">
        <w:rPr>
          <w:rFonts w:eastAsia="Calibri" w:cs="Times New Roman"/>
          <w:szCs w:val="24"/>
          <w:lang w:val="lt-LT" w:eastAsia="lt-LT"/>
        </w:rPr>
        <w:t>Sveikatos apsaugos ministerijos</w:t>
      </w:r>
      <w:r w:rsidR="00D82DD9" w:rsidRPr="00CE1EA3">
        <w:rPr>
          <w:rFonts w:eastAsia="Calibri" w:cs="Times New Roman"/>
          <w:szCs w:val="24"/>
          <w:lang w:val="lt-LT" w:eastAsia="lt-LT"/>
        </w:rPr>
        <w:t xml:space="preserve"> rekomendacijomis</w:t>
      </w:r>
      <w:bookmarkEnd w:id="5"/>
      <w:r w:rsidR="001B5180" w:rsidRPr="00CE1EA3">
        <w:rPr>
          <w:rFonts w:eastAsia="Calibri" w:cs="Times New Roman"/>
          <w:szCs w:val="24"/>
          <w:lang w:val="lt-LT" w:eastAsia="lt-LT"/>
        </w:rPr>
        <w:t xml:space="preserve">). </w:t>
      </w:r>
    </w:p>
    <w:p w14:paraId="77F61362" w14:textId="3C477B7A" w:rsidR="00D82DD9" w:rsidRPr="00CE1EA3" w:rsidRDefault="00CC0543" w:rsidP="00361C03">
      <w:pPr>
        <w:spacing w:after="0"/>
        <w:rPr>
          <w:rFonts w:eastAsia="Calibri" w:cs="Times New Roman"/>
          <w:szCs w:val="24"/>
          <w:lang w:val="lt-LT" w:eastAsia="lt-LT"/>
        </w:rPr>
      </w:pPr>
      <w:r w:rsidRPr="00CE1EA3">
        <w:rPr>
          <w:rFonts w:eastAsia="Calibri" w:cs="Times New Roman"/>
          <w:bCs/>
          <w:szCs w:val="24"/>
          <w:lang w:val="lt-LT" w:eastAsia="lt-LT"/>
        </w:rPr>
        <w:t xml:space="preserve">9.2. </w:t>
      </w:r>
      <w:r w:rsidR="000F6080" w:rsidRPr="00CE1EA3">
        <w:rPr>
          <w:rFonts w:eastAsia="Calibri" w:cs="Times New Roman"/>
          <w:bCs/>
          <w:szCs w:val="24"/>
          <w:lang w:val="lt-LT" w:eastAsia="lt-LT"/>
        </w:rPr>
        <w:t>Atsižvelgiant į konkrečios Perkančiosios organizacijos poreikius</w:t>
      </w:r>
      <w:r w:rsidR="00CA485B" w:rsidRPr="00CE1EA3">
        <w:rPr>
          <w:rFonts w:eastAsia="Calibri" w:cs="Times New Roman"/>
          <w:bCs/>
          <w:szCs w:val="24"/>
          <w:lang w:val="lt-LT" w:eastAsia="lt-LT"/>
        </w:rPr>
        <w:t>,</w:t>
      </w:r>
      <w:r w:rsidR="000F6080" w:rsidRPr="00CE1EA3">
        <w:rPr>
          <w:rFonts w:eastAsia="Calibri" w:cs="Times New Roman"/>
          <w:bCs/>
          <w:szCs w:val="24"/>
          <w:lang w:val="lt-LT" w:eastAsia="lt-LT"/>
        </w:rPr>
        <w:t xml:space="preserve"> m</w:t>
      </w:r>
      <w:r w:rsidR="000F6080" w:rsidRPr="00CE1EA3">
        <w:rPr>
          <w:szCs w:val="24"/>
          <w:lang w:val="lt-LT"/>
        </w:rPr>
        <w:t xml:space="preserve">aitinimai gali būti skirstomi į </w:t>
      </w:r>
      <w:r w:rsidR="000F6080" w:rsidRPr="00CE1EA3">
        <w:rPr>
          <w:rFonts w:eastAsia="Calibri" w:cs="Times New Roman"/>
          <w:bCs/>
          <w:szCs w:val="24"/>
          <w:lang w:val="lt-LT" w:eastAsia="lt-LT"/>
        </w:rPr>
        <w:t xml:space="preserve">pusryčius, </w:t>
      </w:r>
      <w:r w:rsidR="0098563B" w:rsidRPr="00CE1EA3">
        <w:rPr>
          <w:rFonts w:eastAsia="Calibri" w:cs="Times New Roman"/>
          <w:bCs/>
          <w:szCs w:val="24"/>
          <w:lang w:val="lt-LT" w:eastAsia="lt-LT"/>
        </w:rPr>
        <w:t xml:space="preserve">priešpiečius, </w:t>
      </w:r>
      <w:r w:rsidR="000F6080" w:rsidRPr="00CE1EA3">
        <w:rPr>
          <w:rFonts w:eastAsia="Calibri" w:cs="Times New Roman"/>
          <w:bCs/>
          <w:szCs w:val="24"/>
          <w:lang w:val="lt-LT" w:eastAsia="lt-LT"/>
        </w:rPr>
        <w:t>pietus</w:t>
      </w:r>
      <w:r w:rsidR="0098563B" w:rsidRPr="00CE1EA3">
        <w:rPr>
          <w:rFonts w:eastAsia="Calibri" w:cs="Times New Roman"/>
          <w:bCs/>
          <w:szCs w:val="24"/>
          <w:lang w:val="lt-LT" w:eastAsia="lt-LT"/>
        </w:rPr>
        <w:t>,</w:t>
      </w:r>
      <w:r w:rsidR="000F6080" w:rsidRPr="00CE1EA3">
        <w:rPr>
          <w:rFonts w:eastAsia="Calibri" w:cs="Times New Roman"/>
          <w:bCs/>
          <w:szCs w:val="24"/>
          <w:lang w:val="lt-LT" w:eastAsia="lt-LT"/>
        </w:rPr>
        <w:t xml:space="preserve"> pavakarius</w:t>
      </w:r>
      <w:r w:rsidR="00EE2212" w:rsidRPr="00CE1EA3">
        <w:rPr>
          <w:rFonts w:eastAsia="Calibri" w:cs="Times New Roman"/>
          <w:bCs/>
          <w:szCs w:val="24"/>
          <w:lang w:val="lt-LT" w:eastAsia="lt-LT"/>
        </w:rPr>
        <w:t xml:space="preserve">, </w:t>
      </w:r>
      <w:r w:rsidR="000F6080" w:rsidRPr="00CE1EA3">
        <w:rPr>
          <w:rFonts w:eastAsia="Calibri" w:cs="Times New Roman"/>
          <w:bCs/>
          <w:szCs w:val="24"/>
          <w:lang w:val="lt-LT" w:eastAsia="lt-LT"/>
        </w:rPr>
        <w:t>vakarienę</w:t>
      </w:r>
      <w:r w:rsidR="00EE2212" w:rsidRPr="00CE1EA3">
        <w:rPr>
          <w:rFonts w:eastAsia="Calibri" w:cs="Times New Roman"/>
          <w:bCs/>
          <w:szCs w:val="24"/>
          <w:lang w:val="lt-LT" w:eastAsia="lt-LT"/>
        </w:rPr>
        <w:t xml:space="preserve"> ar visos paros maitinimą.</w:t>
      </w:r>
      <w:r w:rsidR="000F6080" w:rsidRPr="00CE1EA3">
        <w:rPr>
          <w:rFonts w:eastAsia="Calibri" w:cs="Times New Roman"/>
          <w:bCs/>
          <w:szCs w:val="24"/>
          <w:lang w:val="lt-LT" w:eastAsia="lt-LT"/>
        </w:rPr>
        <w:t xml:space="preserve"> Visiems maitinimams turi būti parengti valgiaraščiai</w:t>
      </w:r>
      <w:r w:rsidR="00CA485B" w:rsidRPr="00CE1EA3">
        <w:rPr>
          <w:rFonts w:eastAsia="Calibri" w:cs="Times New Roman"/>
          <w:bCs/>
          <w:szCs w:val="24"/>
          <w:lang w:val="lt-LT" w:eastAsia="lt-LT"/>
        </w:rPr>
        <w:t>, atitinkantys vaikų maitinimo organizavimą reguliuojančių teisės aktų reikalavimus</w:t>
      </w:r>
      <w:r w:rsidR="000F6080" w:rsidRPr="00CE1EA3">
        <w:rPr>
          <w:rFonts w:eastAsia="Calibri" w:cs="Times New Roman"/>
          <w:bCs/>
          <w:szCs w:val="24"/>
          <w:lang w:val="lt-LT" w:eastAsia="lt-LT"/>
        </w:rPr>
        <w:t>.</w:t>
      </w:r>
    </w:p>
    <w:p w14:paraId="3D5ED02F" w14:textId="433ADCFC" w:rsidR="00D82DD9" w:rsidRPr="00CE1EA3" w:rsidRDefault="00CC0543" w:rsidP="00361C03">
      <w:pPr>
        <w:spacing w:after="0"/>
        <w:rPr>
          <w:rFonts w:eastAsia="Calibri" w:cs="Times New Roman"/>
          <w:szCs w:val="24"/>
          <w:lang w:val="lt-LT" w:eastAsia="lt-LT"/>
        </w:rPr>
      </w:pPr>
      <w:r w:rsidRPr="00CE1EA3">
        <w:rPr>
          <w:rFonts w:eastAsia="Calibri" w:cs="Times New Roman"/>
          <w:bCs/>
          <w:szCs w:val="24"/>
          <w:lang w:val="lt-LT" w:eastAsia="lt-LT"/>
        </w:rPr>
        <w:t xml:space="preserve">9.3. </w:t>
      </w:r>
      <w:r w:rsidR="000F6080" w:rsidRPr="00CE1EA3">
        <w:rPr>
          <w:rFonts w:eastAsia="Calibri" w:cs="Times New Roman"/>
          <w:bCs/>
          <w:szCs w:val="24"/>
          <w:lang w:val="lt-LT" w:eastAsia="lt-LT"/>
        </w:rPr>
        <w:t xml:space="preserve">Valgiaraščiai gali būti sudaryti tiek visiems </w:t>
      </w:r>
      <w:r w:rsidR="0098563B" w:rsidRPr="00CE1EA3">
        <w:rPr>
          <w:rFonts w:eastAsia="Calibri" w:cs="Times New Roman"/>
          <w:bCs/>
          <w:szCs w:val="24"/>
          <w:lang w:val="lt-LT" w:eastAsia="lt-LT"/>
        </w:rPr>
        <w:t>maitinimams</w:t>
      </w:r>
      <w:r w:rsidR="000F6080" w:rsidRPr="00CE1EA3">
        <w:rPr>
          <w:rFonts w:eastAsia="Calibri" w:cs="Times New Roman"/>
          <w:bCs/>
          <w:szCs w:val="24"/>
          <w:lang w:val="lt-LT" w:eastAsia="lt-LT"/>
        </w:rPr>
        <w:t xml:space="preserve"> kartu (viename valgiaraštyje visi </w:t>
      </w:r>
      <w:r w:rsidR="0098563B" w:rsidRPr="00CE1EA3">
        <w:rPr>
          <w:rFonts w:eastAsia="Calibri" w:cs="Times New Roman"/>
          <w:bCs/>
          <w:szCs w:val="24"/>
          <w:lang w:val="lt-LT" w:eastAsia="lt-LT"/>
        </w:rPr>
        <w:t>maitinimai</w:t>
      </w:r>
      <w:r w:rsidR="000F6080" w:rsidRPr="00CE1EA3">
        <w:rPr>
          <w:rFonts w:eastAsia="Calibri" w:cs="Times New Roman"/>
          <w:bCs/>
          <w:szCs w:val="24"/>
          <w:lang w:val="lt-LT" w:eastAsia="lt-LT"/>
        </w:rPr>
        <w:t>), tiek kiekvienam maitinimui atskirai (pvz., tik pusryčių, jeigu valgys labai nežymi vaikų dalis, ir tik pietų)</w:t>
      </w:r>
      <w:r w:rsidR="00D82DD9" w:rsidRPr="00CE1EA3">
        <w:rPr>
          <w:rFonts w:eastAsia="Calibri" w:cs="Times New Roman"/>
          <w:bCs/>
          <w:szCs w:val="24"/>
          <w:lang w:val="lt-LT" w:eastAsia="lt-LT"/>
        </w:rPr>
        <w:t xml:space="preserve"> arba juos kombinuojant</w:t>
      </w:r>
      <w:r w:rsidR="00BC3550" w:rsidRPr="00CE1EA3">
        <w:rPr>
          <w:rFonts w:eastAsia="Calibri" w:cs="Times New Roman"/>
          <w:bCs/>
          <w:szCs w:val="24"/>
          <w:lang w:val="lt-LT" w:eastAsia="lt-LT"/>
        </w:rPr>
        <w:t xml:space="preserve"> / jungiant į vieną</w:t>
      </w:r>
      <w:r w:rsidR="0098563B" w:rsidRPr="00CE1EA3">
        <w:rPr>
          <w:rFonts w:eastAsia="Calibri" w:cs="Times New Roman"/>
          <w:bCs/>
          <w:szCs w:val="24"/>
          <w:lang w:val="lt-LT" w:eastAsia="lt-LT"/>
        </w:rPr>
        <w:t>, jei bus maitinama didžioji vaikų dalis</w:t>
      </w:r>
      <w:r w:rsidR="00D82DD9" w:rsidRPr="00CE1EA3">
        <w:rPr>
          <w:rFonts w:eastAsia="Calibri" w:cs="Times New Roman"/>
          <w:bCs/>
          <w:szCs w:val="24"/>
          <w:lang w:val="lt-LT" w:eastAsia="lt-LT"/>
        </w:rPr>
        <w:t xml:space="preserve"> (pvz., pusryčių ir pietų)</w:t>
      </w:r>
      <w:r w:rsidR="000F6080" w:rsidRPr="00CE1EA3">
        <w:rPr>
          <w:rFonts w:eastAsia="Calibri" w:cs="Times New Roman"/>
          <w:bCs/>
          <w:szCs w:val="24"/>
          <w:lang w:val="lt-LT" w:eastAsia="lt-LT"/>
        </w:rPr>
        <w:t>.</w:t>
      </w:r>
    </w:p>
    <w:p w14:paraId="73974CBD" w14:textId="6D26ADFF" w:rsidR="00D82DD9" w:rsidRPr="00CE1EA3" w:rsidRDefault="00CC0543" w:rsidP="00361C03">
      <w:pPr>
        <w:spacing w:after="0"/>
        <w:rPr>
          <w:rFonts w:eastAsia="Calibri" w:cs="Times New Roman"/>
          <w:szCs w:val="24"/>
          <w:lang w:val="lt-LT" w:eastAsia="lt-LT"/>
        </w:rPr>
      </w:pPr>
      <w:r w:rsidRPr="00CE1EA3">
        <w:rPr>
          <w:rFonts w:eastAsia="Calibri" w:cs="Times New Roman"/>
          <w:szCs w:val="24"/>
          <w:lang w:val="lt-LT"/>
        </w:rPr>
        <w:t xml:space="preserve">9.4. </w:t>
      </w:r>
      <w:r w:rsidR="00896921" w:rsidRPr="00CE1EA3">
        <w:rPr>
          <w:rFonts w:eastAsia="Calibri" w:cs="Times New Roman"/>
          <w:szCs w:val="24"/>
          <w:lang w:val="lt-LT"/>
        </w:rPr>
        <w:t xml:space="preserve">Visi </w:t>
      </w:r>
      <w:r w:rsidR="00D82DD9" w:rsidRPr="00CE1EA3">
        <w:rPr>
          <w:rFonts w:eastAsia="Calibri" w:cs="Times New Roman"/>
          <w:szCs w:val="24"/>
          <w:lang w:val="lt-LT"/>
        </w:rPr>
        <w:t>valgymo</w:t>
      </w:r>
      <w:r w:rsidR="00896921" w:rsidRPr="00CE1EA3">
        <w:rPr>
          <w:rFonts w:eastAsia="Calibri" w:cs="Times New Roman"/>
          <w:szCs w:val="24"/>
          <w:lang w:val="lt-LT"/>
        </w:rPr>
        <w:t xml:space="preserve"> metu patiekiami patiekalai turi būti nurodyti valgiaraštyje. </w:t>
      </w:r>
    </w:p>
    <w:p w14:paraId="2C90E9B6" w14:textId="7918890B" w:rsidR="00D82DD9" w:rsidRPr="00CE1EA3" w:rsidRDefault="00CC0543" w:rsidP="00361C03">
      <w:pPr>
        <w:spacing w:after="0"/>
        <w:rPr>
          <w:rFonts w:eastAsia="Calibri" w:cs="Times New Roman"/>
          <w:szCs w:val="24"/>
          <w:lang w:val="lt-LT" w:eastAsia="lt-LT"/>
        </w:rPr>
      </w:pPr>
      <w:r w:rsidRPr="00CE1EA3">
        <w:rPr>
          <w:rFonts w:eastAsia="Calibri" w:cs="Times New Roman"/>
          <w:szCs w:val="24"/>
          <w:lang w:val="lt-LT"/>
        </w:rPr>
        <w:t xml:space="preserve">9.5. </w:t>
      </w:r>
      <w:r w:rsidR="00896921" w:rsidRPr="00CE1EA3">
        <w:rPr>
          <w:rFonts w:eastAsia="Calibri" w:cs="Times New Roman"/>
          <w:szCs w:val="24"/>
          <w:lang w:val="lt-LT"/>
        </w:rPr>
        <w:t>Tiekėjas įsipareigoja</w:t>
      </w:r>
      <w:r w:rsidR="00CA485B" w:rsidRPr="00CE1EA3">
        <w:rPr>
          <w:rFonts w:eastAsia="Calibri" w:cs="Times New Roman"/>
          <w:szCs w:val="24"/>
          <w:lang w:val="lt-LT"/>
        </w:rPr>
        <w:t xml:space="preserve"> </w:t>
      </w:r>
      <w:r w:rsidR="00896921" w:rsidRPr="00CE1EA3">
        <w:rPr>
          <w:rFonts w:eastAsia="Calibri" w:cs="Times New Roman"/>
          <w:szCs w:val="24"/>
          <w:lang w:val="lt-LT"/>
        </w:rPr>
        <w:t xml:space="preserve">pateikti </w:t>
      </w:r>
      <w:r w:rsidR="00CA485B" w:rsidRPr="00CE1EA3">
        <w:rPr>
          <w:rFonts w:eastAsia="Calibri" w:cs="Times New Roman"/>
          <w:szCs w:val="24"/>
          <w:lang w:val="lt-LT"/>
        </w:rPr>
        <w:t xml:space="preserve">visus </w:t>
      </w:r>
      <w:r w:rsidR="0098563B" w:rsidRPr="00CE1EA3">
        <w:rPr>
          <w:rFonts w:eastAsia="Calibri" w:cs="Times New Roman"/>
          <w:szCs w:val="24"/>
          <w:lang w:val="lt-LT"/>
        </w:rPr>
        <w:t xml:space="preserve">einamosios dienos </w:t>
      </w:r>
      <w:r w:rsidR="00973412" w:rsidRPr="00CE1EA3">
        <w:rPr>
          <w:rFonts w:eastAsia="Calibri" w:cs="Times New Roman"/>
          <w:szCs w:val="24"/>
          <w:lang w:val="lt-LT"/>
        </w:rPr>
        <w:t xml:space="preserve">ne mažiau kaip </w:t>
      </w:r>
      <w:r w:rsidR="0098563B" w:rsidRPr="00CE1EA3">
        <w:rPr>
          <w:rFonts w:eastAsia="Calibri" w:cs="Times New Roman"/>
          <w:szCs w:val="24"/>
          <w:lang w:val="lt-LT"/>
        </w:rPr>
        <w:t>15  darbo dienų patvirtintame</w:t>
      </w:r>
      <w:r w:rsidR="00AE6546" w:rsidRPr="00CE1EA3">
        <w:rPr>
          <w:rFonts w:eastAsia="Calibri" w:cs="Times New Roman"/>
          <w:szCs w:val="24"/>
          <w:lang w:val="lt-LT"/>
        </w:rPr>
        <w:t xml:space="preserve"> (-</w:t>
      </w:r>
      <w:proofErr w:type="spellStart"/>
      <w:r w:rsidR="00AE6546" w:rsidRPr="00CE1EA3">
        <w:rPr>
          <w:rFonts w:eastAsia="Calibri" w:cs="Times New Roman"/>
          <w:szCs w:val="24"/>
          <w:lang w:val="lt-LT"/>
        </w:rPr>
        <w:t>uose</w:t>
      </w:r>
      <w:proofErr w:type="spellEnd"/>
      <w:r w:rsidR="00AE6546" w:rsidRPr="00CE1EA3">
        <w:rPr>
          <w:rFonts w:eastAsia="Calibri" w:cs="Times New Roman"/>
          <w:szCs w:val="24"/>
          <w:lang w:val="lt-LT"/>
        </w:rPr>
        <w:t>)</w:t>
      </w:r>
      <w:r w:rsidR="0098563B" w:rsidRPr="00CE1EA3">
        <w:rPr>
          <w:rFonts w:eastAsia="Calibri" w:cs="Times New Roman"/>
          <w:szCs w:val="24"/>
          <w:lang w:val="lt-LT"/>
        </w:rPr>
        <w:t xml:space="preserve"> </w:t>
      </w:r>
      <w:r w:rsidR="00CA485B" w:rsidRPr="00CE1EA3">
        <w:rPr>
          <w:rFonts w:eastAsia="Calibri" w:cs="Times New Roman"/>
          <w:szCs w:val="24"/>
          <w:lang w:val="lt-LT"/>
        </w:rPr>
        <w:t>valgiaraštyje</w:t>
      </w:r>
      <w:r w:rsidR="00AE6546" w:rsidRPr="00CE1EA3">
        <w:rPr>
          <w:rFonts w:eastAsia="Calibri" w:cs="Times New Roman"/>
          <w:szCs w:val="24"/>
          <w:lang w:val="lt-LT"/>
        </w:rPr>
        <w:t xml:space="preserve"> (- </w:t>
      </w:r>
      <w:proofErr w:type="spellStart"/>
      <w:r w:rsidR="00AE6546" w:rsidRPr="00CE1EA3">
        <w:rPr>
          <w:rFonts w:eastAsia="Calibri" w:cs="Times New Roman"/>
          <w:szCs w:val="24"/>
          <w:lang w:val="lt-LT"/>
        </w:rPr>
        <w:t>čiuose</w:t>
      </w:r>
      <w:proofErr w:type="spellEnd"/>
      <w:r w:rsidR="00AE6546" w:rsidRPr="00CE1EA3">
        <w:rPr>
          <w:rFonts w:eastAsia="Calibri" w:cs="Times New Roman"/>
          <w:szCs w:val="24"/>
          <w:lang w:val="lt-LT"/>
        </w:rPr>
        <w:t>)</w:t>
      </w:r>
      <w:r w:rsidR="00CA485B" w:rsidRPr="00CE1EA3">
        <w:rPr>
          <w:rFonts w:eastAsia="Calibri" w:cs="Times New Roman"/>
          <w:szCs w:val="24"/>
          <w:lang w:val="lt-LT"/>
        </w:rPr>
        <w:t xml:space="preserve"> </w:t>
      </w:r>
      <w:r w:rsidR="0090434C" w:rsidRPr="00CE1EA3">
        <w:rPr>
          <w:rFonts w:eastAsia="Calibri" w:cs="Times New Roman"/>
          <w:szCs w:val="24"/>
          <w:lang w:val="lt-LT"/>
        </w:rPr>
        <w:t>numatytus</w:t>
      </w:r>
      <w:r w:rsidR="00896921" w:rsidRPr="00CE1EA3">
        <w:rPr>
          <w:rFonts w:eastAsia="Calibri" w:cs="Times New Roman"/>
          <w:szCs w:val="24"/>
          <w:lang w:val="lt-LT"/>
        </w:rPr>
        <w:t xml:space="preserve"> patiekalus iš tų produktų, kuriems Tvarkos apraše 7 priede nustatytas privalomas minimalus dažnumas (pvz., ankštiniai, ankštinės daržovės ir jų patiekalai) </w:t>
      </w:r>
      <w:r w:rsidR="002F77C6" w:rsidRPr="00CE1EA3">
        <w:rPr>
          <w:rFonts w:eastAsia="Calibri" w:cs="Times New Roman"/>
          <w:szCs w:val="24"/>
          <w:lang w:val="lt-LT"/>
        </w:rPr>
        <w:t xml:space="preserve">ir / </w:t>
      </w:r>
      <w:r w:rsidR="00896921" w:rsidRPr="00CE1EA3">
        <w:rPr>
          <w:rFonts w:eastAsia="Calibri" w:cs="Times New Roman"/>
          <w:szCs w:val="24"/>
          <w:lang w:val="lt-LT"/>
        </w:rPr>
        <w:t>arba privalomus patiekalus, pagamintus tik iš augalinės kilmės maisto produktų.</w:t>
      </w:r>
    </w:p>
    <w:p w14:paraId="0528537B" w14:textId="29DA8F30" w:rsidR="00D82DD9" w:rsidRPr="00CE1EA3" w:rsidRDefault="00730364" w:rsidP="00CC0543">
      <w:pPr>
        <w:spacing w:after="0"/>
        <w:rPr>
          <w:rFonts w:eastAsia="Calibri" w:cs="Times New Roman"/>
          <w:szCs w:val="24"/>
          <w:lang w:val="lt-LT" w:eastAsia="lt-LT"/>
        </w:rPr>
      </w:pPr>
      <w:r w:rsidRPr="00CE1EA3">
        <w:rPr>
          <w:rFonts w:eastAsia="Calibri" w:cs="Times New Roman"/>
          <w:szCs w:val="24"/>
          <w:lang w:val="lt-LT" w:eastAsia="lt-LT"/>
        </w:rPr>
        <w:t xml:space="preserve">9.6. </w:t>
      </w:r>
      <w:r w:rsidR="00D82DD9" w:rsidRPr="00CE1EA3">
        <w:rPr>
          <w:rFonts w:eastAsia="Calibri" w:cs="Times New Roman"/>
          <w:szCs w:val="24"/>
          <w:lang w:val="lt-LT" w:eastAsia="lt-LT"/>
        </w:rPr>
        <w:t>Valgiaraščių rengimas pagal mokykloje besimokančių vaikų amžių ir ugdymo programas:</w:t>
      </w:r>
    </w:p>
    <w:p w14:paraId="744DE6D6" w14:textId="0A37FF00" w:rsidR="00E3749B" w:rsidRPr="00CE1EA3" w:rsidRDefault="00730364" w:rsidP="00730364">
      <w:pPr>
        <w:spacing w:after="0"/>
        <w:ind w:left="397"/>
        <w:rPr>
          <w:rFonts w:eastAsia="Calibri" w:cs="Times New Roman"/>
          <w:szCs w:val="24"/>
          <w:lang w:val="lt-LT" w:eastAsia="lt-LT"/>
        </w:rPr>
      </w:pPr>
      <w:r w:rsidRPr="00CE1EA3">
        <w:rPr>
          <w:rFonts w:eastAsia="Calibri" w:cs="Times New Roman"/>
          <w:szCs w:val="24"/>
          <w:lang w:val="lt-LT"/>
        </w:rPr>
        <w:t xml:space="preserve">9.6.1. </w:t>
      </w:r>
      <w:r w:rsidR="00E3749B" w:rsidRPr="00CE1EA3">
        <w:rPr>
          <w:rFonts w:eastAsia="Calibri" w:cs="Times New Roman"/>
          <w:szCs w:val="24"/>
          <w:lang w:val="lt-LT"/>
        </w:rPr>
        <w:t>Ugdymo įstaigoje vykdant</w:t>
      </w:r>
      <w:r w:rsidR="00D056BE" w:rsidRPr="00CE1EA3">
        <w:rPr>
          <w:rFonts w:eastAsia="Calibri" w:cs="Times New Roman"/>
          <w:szCs w:val="24"/>
          <w:lang w:val="lt-LT"/>
        </w:rPr>
        <w:t xml:space="preserve"> ikimokyklinio ugdymo programą, </w:t>
      </w:r>
      <w:r w:rsidR="00CA485B" w:rsidRPr="00CE1EA3">
        <w:rPr>
          <w:rFonts w:eastAsia="Calibri" w:cs="Times New Roman"/>
          <w:szCs w:val="24"/>
          <w:lang w:val="lt-LT"/>
        </w:rPr>
        <w:t xml:space="preserve">valgiaraščiai sudaromi šioms amžiaus grupėms: </w:t>
      </w:r>
      <w:r w:rsidR="00CA485B" w:rsidRPr="00CE1EA3">
        <w:rPr>
          <w:szCs w:val="24"/>
          <w:lang w:val="lt-LT"/>
        </w:rPr>
        <w:t>1–3 ir 4–7 metų vaikams, jei ikimokyklinio ugdymo įstaigoje sudaromos mišraus amžiaus grupės, valgiaraščiai gali būti sudaromi vadovaujantis tik 4–7 metų vaikams rekomenduojamomis paros normomis</w:t>
      </w:r>
      <w:r w:rsidR="00AE0975" w:rsidRPr="00CE1EA3">
        <w:rPr>
          <w:szCs w:val="24"/>
          <w:lang w:val="lt-LT"/>
        </w:rPr>
        <w:t>;</w:t>
      </w:r>
    </w:p>
    <w:p w14:paraId="003B2888" w14:textId="41233B1B" w:rsidR="00AE0975" w:rsidRPr="00CE1EA3" w:rsidRDefault="00730364" w:rsidP="001D0279">
      <w:pPr>
        <w:spacing w:after="0"/>
        <w:ind w:left="360"/>
        <w:rPr>
          <w:rFonts w:eastAsia="Calibri" w:cs="Times New Roman"/>
          <w:szCs w:val="24"/>
          <w:lang w:val="lt-LT"/>
        </w:rPr>
      </w:pPr>
      <w:r w:rsidRPr="00CE1EA3">
        <w:rPr>
          <w:rFonts w:eastAsia="Calibri" w:cs="Times New Roman"/>
          <w:szCs w:val="24"/>
          <w:lang w:val="lt-LT"/>
        </w:rPr>
        <w:t xml:space="preserve">9.6.2. </w:t>
      </w:r>
      <w:r w:rsidR="00E3749B" w:rsidRPr="00CE1EA3">
        <w:rPr>
          <w:rFonts w:eastAsia="Calibri" w:cs="Times New Roman"/>
          <w:szCs w:val="24"/>
          <w:lang w:val="lt-LT"/>
        </w:rPr>
        <w:t xml:space="preserve">Ugdymo įstaigoje vykdant </w:t>
      </w:r>
      <w:r w:rsidR="00CA485B" w:rsidRPr="00CE1EA3">
        <w:rPr>
          <w:rFonts w:eastAsia="Calibri" w:cs="Times New Roman"/>
          <w:szCs w:val="24"/>
          <w:lang w:val="lt-LT"/>
        </w:rPr>
        <w:t xml:space="preserve">priešmokyklinio ugdymo programą, valgiaraščiai sudaromi </w:t>
      </w:r>
      <w:r w:rsidR="00E3749B" w:rsidRPr="00CE1EA3">
        <w:rPr>
          <w:szCs w:val="24"/>
          <w:lang w:val="lt-LT"/>
        </w:rPr>
        <w:t xml:space="preserve">4–7 metų </w:t>
      </w:r>
      <w:r w:rsidR="00CA485B" w:rsidRPr="00CE1EA3">
        <w:rPr>
          <w:szCs w:val="24"/>
          <w:lang w:val="lt-LT"/>
        </w:rPr>
        <w:t>vaikams</w:t>
      </w:r>
      <w:r w:rsidR="003C40A2" w:rsidRPr="00CE1EA3">
        <w:rPr>
          <w:szCs w:val="24"/>
          <w:lang w:val="lt-LT"/>
        </w:rPr>
        <w:t>;</w:t>
      </w:r>
    </w:p>
    <w:p w14:paraId="4DA315D2" w14:textId="252258CF" w:rsidR="00AE0975" w:rsidRPr="00CE1EA3" w:rsidRDefault="001D0279" w:rsidP="001D0279">
      <w:pPr>
        <w:spacing w:after="0"/>
        <w:ind w:left="360"/>
        <w:rPr>
          <w:rFonts w:eastAsia="Calibri" w:cs="Times New Roman"/>
          <w:szCs w:val="24"/>
          <w:lang w:val="lt-LT"/>
        </w:rPr>
      </w:pPr>
      <w:r w:rsidRPr="00CE1EA3">
        <w:rPr>
          <w:rFonts w:eastAsia="Calibri" w:cs="Times New Roman"/>
          <w:szCs w:val="24"/>
          <w:lang w:val="lt-LT"/>
        </w:rPr>
        <w:t xml:space="preserve">9.6.3. </w:t>
      </w:r>
      <w:r w:rsidR="00AE0975" w:rsidRPr="00CE1EA3">
        <w:rPr>
          <w:rFonts w:eastAsia="Calibri" w:cs="Times New Roman"/>
          <w:szCs w:val="24"/>
          <w:lang w:val="lt-LT"/>
        </w:rPr>
        <w:t xml:space="preserve">Ugdymo įstaigoje vykdant </w:t>
      </w:r>
      <w:r w:rsidR="003C40A2" w:rsidRPr="00CE1EA3">
        <w:rPr>
          <w:rFonts w:eastAsia="Calibri" w:cs="Times New Roman"/>
          <w:szCs w:val="24"/>
          <w:lang w:val="lt-LT"/>
        </w:rPr>
        <w:t xml:space="preserve">pradinio ugdymo programą, valgiaraščiai sudaromi šiai amžiaus grupei  </w:t>
      </w:r>
      <w:r w:rsidR="003C40A2" w:rsidRPr="00CE1EA3">
        <w:rPr>
          <w:szCs w:val="24"/>
          <w:lang w:val="lt-LT"/>
        </w:rPr>
        <w:t>- 6–10  metų vaikams;</w:t>
      </w:r>
    </w:p>
    <w:p w14:paraId="30C987EE" w14:textId="520B69F4" w:rsidR="00AE0975" w:rsidRPr="00CE1EA3" w:rsidRDefault="001D0279" w:rsidP="001D0279">
      <w:pPr>
        <w:spacing w:after="0"/>
        <w:ind w:left="360"/>
        <w:rPr>
          <w:rFonts w:eastAsia="Calibri" w:cs="Times New Roman"/>
          <w:szCs w:val="24"/>
          <w:lang w:val="lt-LT" w:eastAsia="lt-LT"/>
        </w:rPr>
      </w:pPr>
      <w:r w:rsidRPr="00CE1EA3">
        <w:rPr>
          <w:rFonts w:eastAsia="Calibri" w:cs="Times New Roman"/>
          <w:szCs w:val="24"/>
          <w:lang w:val="lt-LT"/>
        </w:rPr>
        <w:t xml:space="preserve">9.6.4. </w:t>
      </w:r>
      <w:r w:rsidR="00AE0975" w:rsidRPr="00CE1EA3">
        <w:rPr>
          <w:rFonts w:eastAsia="Calibri" w:cs="Times New Roman"/>
          <w:szCs w:val="24"/>
          <w:lang w:val="lt-LT"/>
        </w:rPr>
        <w:t xml:space="preserve">Ugdymo įstaigoje vykdant </w:t>
      </w:r>
      <w:r w:rsidR="003C40A2" w:rsidRPr="00CE1EA3">
        <w:rPr>
          <w:rFonts w:eastAsia="Calibri" w:cs="Times New Roman"/>
          <w:szCs w:val="24"/>
          <w:lang w:val="lt-LT"/>
        </w:rPr>
        <w:t xml:space="preserve">bendrojo ugdymo programą, </w:t>
      </w:r>
      <w:r w:rsidR="00AE0975" w:rsidRPr="00CE1EA3">
        <w:rPr>
          <w:rFonts w:eastAsia="Calibri" w:cs="Times New Roman"/>
          <w:szCs w:val="24"/>
          <w:lang w:val="lt-LT"/>
        </w:rPr>
        <w:t>v</w:t>
      </w:r>
      <w:r w:rsidR="00CA485B" w:rsidRPr="00CE1EA3">
        <w:rPr>
          <w:color w:val="000000"/>
          <w:szCs w:val="24"/>
          <w:lang w:val="lt-LT"/>
        </w:rPr>
        <w:t xml:space="preserve">algiaraščiai sudaromi </w:t>
      </w:r>
      <w:bookmarkStart w:id="6" w:name="_Hlk150444412"/>
      <w:r w:rsidR="00CA485B" w:rsidRPr="00CE1EA3">
        <w:rPr>
          <w:color w:val="000000"/>
          <w:szCs w:val="24"/>
          <w:lang w:val="lt-LT"/>
        </w:rPr>
        <w:t xml:space="preserve">6–10 </w:t>
      </w:r>
      <w:bookmarkEnd w:id="6"/>
      <w:r w:rsidR="00CA485B" w:rsidRPr="00CE1EA3">
        <w:rPr>
          <w:color w:val="000000"/>
          <w:szCs w:val="24"/>
          <w:lang w:val="lt-LT"/>
        </w:rPr>
        <w:t xml:space="preserve">metų ir </w:t>
      </w:r>
      <w:bookmarkStart w:id="7" w:name="_Hlk150625700"/>
      <w:r w:rsidR="00CA485B" w:rsidRPr="00CE1EA3">
        <w:rPr>
          <w:color w:val="000000"/>
          <w:szCs w:val="24"/>
          <w:lang w:val="lt-LT"/>
        </w:rPr>
        <w:t>11 metų bei vyresnio amžiaus vaika</w:t>
      </w:r>
      <w:bookmarkEnd w:id="7"/>
      <w:r w:rsidR="00AE0975" w:rsidRPr="00CE1EA3">
        <w:rPr>
          <w:color w:val="000000"/>
          <w:szCs w:val="24"/>
          <w:lang w:val="lt-LT"/>
        </w:rPr>
        <w:t>ms</w:t>
      </w:r>
      <w:r w:rsidR="003C40A2" w:rsidRPr="00CE1EA3">
        <w:rPr>
          <w:color w:val="000000"/>
          <w:szCs w:val="24"/>
          <w:lang w:val="lt-LT"/>
        </w:rPr>
        <w:t xml:space="preserve">. </w:t>
      </w:r>
      <w:r w:rsidR="00CA485B" w:rsidRPr="00CE1EA3">
        <w:rPr>
          <w:color w:val="000000"/>
          <w:szCs w:val="24"/>
          <w:lang w:val="lt-LT"/>
        </w:rPr>
        <w:t>Esant poreikiui, vietoje 11 metų ir vyresnio amžiaus vaikų valgiarašči</w:t>
      </w:r>
      <w:r w:rsidR="003C40A2" w:rsidRPr="00CE1EA3">
        <w:rPr>
          <w:color w:val="000000"/>
          <w:szCs w:val="24"/>
          <w:lang w:val="lt-LT"/>
        </w:rPr>
        <w:t>ų</w:t>
      </w:r>
      <w:r w:rsidR="00CA485B" w:rsidRPr="00CE1EA3">
        <w:rPr>
          <w:color w:val="000000"/>
          <w:szCs w:val="24"/>
          <w:lang w:val="lt-LT"/>
        </w:rPr>
        <w:t xml:space="preserve"> gali būti sudaromi valgiaraščiai 11‒14 metų ir 15–18 metų vaikams.</w:t>
      </w:r>
      <w:r w:rsidR="0009276B" w:rsidRPr="00CE1EA3">
        <w:rPr>
          <w:rFonts w:eastAsia="Calibri" w:cs="Times New Roman"/>
          <w:szCs w:val="24"/>
          <w:lang w:val="lt-LT" w:eastAsia="lt-LT"/>
        </w:rPr>
        <w:t xml:space="preserve"> </w:t>
      </w:r>
    </w:p>
    <w:p w14:paraId="2F9F8A12" w14:textId="696A8ACA" w:rsidR="00AE0975" w:rsidRPr="00CE1EA3" w:rsidRDefault="00B53F04" w:rsidP="00B53F04">
      <w:pPr>
        <w:spacing w:after="0"/>
        <w:rPr>
          <w:rFonts w:eastAsia="Calibri" w:cs="Times New Roman"/>
          <w:szCs w:val="24"/>
          <w:lang w:val="lt-LT" w:eastAsia="lt-LT"/>
        </w:rPr>
      </w:pPr>
      <w:r w:rsidRPr="00CE1EA3">
        <w:rPr>
          <w:rFonts w:eastAsia="Calibri" w:cs="Times New Roman"/>
          <w:szCs w:val="24"/>
          <w:lang w:val="lt-LT" w:eastAsia="lt-LT"/>
        </w:rPr>
        <w:t xml:space="preserve">9.7. </w:t>
      </w:r>
      <w:r w:rsidR="00E3749B" w:rsidRPr="00CE1EA3">
        <w:rPr>
          <w:rFonts w:eastAsia="Calibri" w:cs="Times New Roman"/>
          <w:szCs w:val="24"/>
          <w:lang w:val="lt-LT" w:eastAsia="lt-LT"/>
        </w:rPr>
        <w:t>Jei ugdymo įstaigoje vykdomos kelios ir daugiau programų, turi būti parengti visi valgiaraščiai atitinkamoms amžiaus grupėms ir visiems numat</w:t>
      </w:r>
      <w:r w:rsidR="00AF2FE0" w:rsidRPr="00CE1EA3">
        <w:rPr>
          <w:rFonts w:eastAsia="Calibri" w:cs="Times New Roman"/>
          <w:szCs w:val="24"/>
          <w:lang w:val="lt-LT" w:eastAsia="lt-LT"/>
        </w:rPr>
        <w:t>om</w:t>
      </w:r>
      <w:r w:rsidR="00E3749B" w:rsidRPr="00CE1EA3">
        <w:rPr>
          <w:rFonts w:eastAsia="Calibri" w:cs="Times New Roman"/>
          <w:szCs w:val="24"/>
          <w:lang w:val="lt-LT" w:eastAsia="lt-LT"/>
        </w:rPr>
        <w:t xml:space="preserve">iems </w:t>
      </w:r>
      <w:r w:rsidR="00AF2FE0" w:rsidRPr="00CE1EA3">
        <w:rPr>
          <w:rFonts w:eastAsia="Calibri" w:cs="Times New Roman"/>
          <w:szCs w:val="24"/>
          <w:lang w:val="lt-LT" w:eastAsia="lt-LT"/>
        </w:rPr>
        <w:t>maitini</w:t>
      </w:r>
      <w:r w:rsidR="00E3749B" w:rsidRPr="00CE1EA3">
        <w:rPr>
          <w:rFonts w:eastAsia="Calibri" w:cs="Times New Roman"/>
          <w:szCs w:val="24"/>
          <w:lang w:val="lt-LT" w:eastAsia="lt-LT"/>
        </w:rPr>
        <w:t xml:space="preserve">mams (pvz., jei vykdomos priešmokyklinio ir bendrojo ugdymo programos, turi būti 4–7 metų, 6–10  metų ir 11 metų bei vyresnio amžiaus vaikams bei visų pageidaujamų maitinimų valgiaraščiai). </w:t>
      </w:r>
    </w:p>
    <w:p w14:paraId="4B4AE4BF" w14:textId="59B840B9" w:rsidR="00951D5C" w:rsidRPr="00CE1EA3" w:rsidRDefault="00B53F04" w:rsidP="00B53F04">
      <w:pPr>
        <w:spacing w:after="0"/>
        <w:rPr>
          <w:rFonts w:eastAsia="Calibri" w:cs="Times New Roman"/>
          <w:szCs w:val="24"/>
          <w:lang w:val="lt-LT" w:eastAsia="lt-LT"/>
        </w:rPr>
      </w:pPr>
      <w:r w:rsidRPr="00CE1EA3">
        <w:rPr>
          <w:rFonts w:eastAsia="Calibri" w:cs="Times New Roman"/>
          <w:szCs w:val="24"/>
          <w:lang w:val="lt-LT" w:eastAsia="lt-LT"/>
        </w:rPr>
        <w:t xml:space="preserve">9.8. </w:t>
      </w:r>
      <w:r w:rsidR="003140FF" w:rsidRPr="00CE1EA3">
        <w:rPr>
          <w:rFonts w:eastAsia="Calibri" w:cs="Times New Roman"/>
          <w:szCs w:val="24"/>
          <w:lang w:val="lt-LT" w:eastAsia="lt-LT"/>
        </w:rPr>
        <w:t xml:space="preserve">Rengiant valgiaraščius bei apskaičiuojant patiekalų maistines ir energines sudėtis, </w:t>
      </w:r>
      <w:r w:rsidR="00851A3D" w:rsidRPr="00CE1EA3">
        <w:rPr>
          <w:rFonts w:eastAsia="Calibri" w:cs="Times New Roman"/>
          <w:szCs w:val="24"/>
          <w:lang w:val="lt-LT" w:eastAsia="lt-LT"/>
        </w:rPr>
        <w:t>Tie</w:t>
      </w:r>
      <w:r w:rsidR="003140FF" w:rsidRPr="00CE1EA3">
        <w:rPr>
          <w:rFonts w:eastAsia="Calibri" w:cs="Times New Roman"/>
          <w:szCs w:val="24"/>
          <w:lang w:val="lt-LT" w:eastAsia="lt-LT"/>
        </w:rPr>
        <w:t>kėjas įsipareigoja vadovautis S</w:t>
      </w:r>
      <w:r w:rsidR="00851A3D" w:rsidRPr="00CE1EA3">
        <w:rPr>
          <w:rFonts w:eastAsia="Calibri" w:cs="Times New Roman"/>
          <w:szCs w:val="24"/>
          <w:lang w:val="lt-LT" w:eastAsia="lt-LT"/>
        </w:rPr>
        <w:t xml:space="preserve">veikatos apsaugos ministerijos </w:t>
      </w:r>
      <w:r w:rsidR="003140FF" w:rsidRPr="00CE1EA3">
        <w:rPr>
          <w:rFonts w:eastAsia="Calibri" w:cs="Times New Roman"/>
          <w:szCs w:val="24"/>
          <w:lang w:val="lt-LT" w:eastAsia="lt-LT"/>
        </w:rPr>
        <w:t xml:space="preserve">nurodytomis duomenų bazėmis (nuoroda </w:t>
      </w:r>
      <w:r w:rsidR="00D35DB3" w:rsidRPr="00CE1EA3">
        <w:rPr>
          <w:rFonts w:eastAsia="Calibri" w:cs="Times New Roman"/>
          <w:szCs w:val="24"/>
          <w:lang w:val="lt-LT" w:eastAsia="lt-LT"/>
        </w:rPr>
        <w:t>–</w:t>
      </w:r>
      <w:r w:rsidR="003140FF" w:rsidRPr="00CE1EA3">
        <w:rPr>
          <w:rFonts w:eastAsia="Calibri" w:cs="Times New Roman"/>
          <w:szCs w:val="24"/>
          <w:lang w:val="lt-LT" w:eastAsia="lt-LT"/>
        </w:rPr>
        <w:t xml:space="preserve"> </w:t>
      </w:r>
      <w:hyperlink r:id="rId9" w:history="1">
        <w:r w:rsidR="00CB4C29" w:rsidRPr="00CE1EA3">
          <w:rPr>
            <w:rStyle w:val="Hyperlink"/>
            <w:rFonts w:eastAsia="Calibri" w:cs="Times New Roman"/>
            <w:szCs w:val="24"/>
            <w:lang w:val="lt-LT" w:eastAsia="lt-LT"/>
          </w:rPr>
          <w:t>https://sam.lrv.lt/lt/veiklos-sritys/visuomenes-sveikatos-prieziura/mityba-ir-fizinis-aktyvumas-2/maistingumas</w:t>
        </w:r>
      </w:hyperlink>
      <w:r w:rsidR="003140FF" w:rsidRPr="00CE1EA3">
        <w:rPr>
          <w:rFonts w:eastAsia="Calibri" w:cs="Times New Roman"/>
          <w:szCs w:val="24"/>
          <w:lang w:val="lt-LT" w:eastAsia="lt-LT"/>
        </w:rPr>
        <w:t>). Kilus abejonių</w:t>
      </w:r>
      <w:r w:rsidR="00951D5C" w:rsidRPr="00CE1EA3">
        <w:rPr>
          <w:rFonts w:eastAsia="Calibri" w:cs="Times New Roman"/>
          <w:szCs w:val="24"/>
          <w:lang w:val="lt-LT" w:eastAsia="lt-LT"/>
        </w:rPr>
        <w:t xml:space="preserve"> ar ginčams</w:t>
      </w:r>
      <w:r w:rsidR="003140FF" w:rsidRPr="00CE1EA3">
        <w:rPr>
          <w:rFonts w:eastAsia="Calibri" w:cs="Times New Roman"/>
          <w:szCs w:val="24"/>
          <w:lang w:val="lt-LT" w:eastAsia="lt-LT"/>
        </w:rPr>
        <w:t xml:space="preserve"> dėl patiekalų maistinės ir energinės vertės, vadovautis </w:t>
      </w:r>
      <w:r w:rsidR="00EE2212" w:rsidRPr="00CE1EA3">
        <w:rPr>
          <w:rFonts w:eastAsia="Calibri" w:cs="Times New Roman"/>
          <w:szCs w:val="24"/>
          <w:lang w:val="lt-LT" w:eastAsia="lt-LT"/>
        </w:rPr>
        <w:t>Sveikatos apsaugos ministerijos</w:t>
      </w:r>
      <w:r w:rsidR="00A53B8D" w:rsidRPr="00CE1EA3">
        <w:rPr>
          <w:rFonts w:eastAsia="Calibri" w:cs="Times New Roman"/>
          <w:szCs w:val="24"/>
          <w:lang w:val="lt-LT" w:eastAsia="lt-LT"/>
        </w:rPr>
        <w:t xml:space="preserve"> nurodytomis bazėmis ir jų reikšmėmis, išskyrus </w:t>
      </w:r>
      <w:r w:rsidR="00951D5C" w:rsidRPr="00CE1EA3">
        <w:rPr>
          <w:rFonts w:eastAsia="Calibri" w:cs="Times New Roman"/>
          <w:szCs w:val="24"/>
          <w:lang w:val="lt-LT" w:eastAsia="lt-LT"/>
        </w:rPr>
        <w:t xml:space="preserve">gamyboje </w:t>
      </w:r>
      <w:r w:rsidR="00951D5C" w:rsidRPr="00CE1EA3">
        <w:rPr>
          <w:rFonts w:eastAsia="Calibri" w:cs="Times New Roman"/>
          <w:szCs w:val="24"/>
          <w:lang w:val="lt-LT" w:eastAsia="lt-LT"/>
        </w:rPr>
        <w:lastRenderedPageBreak/>
        <w:t xml:space="preserve">naudojamų </w:t>
      </w:r>
      <w:r w:rsidR="00A53B8D" w:rsidRPr="00CE1EA3">
        <w:rPr>
          <w:rFonts w:eastAsia="Calibri" w:cs="Times New Roman"/>
          <w:szCs w:val="24"/>
          <w:lang w:val="lt-LT" w:eastAsia="lt-LT"/>
        </w:rPr>
        <w:t>produktų</w:t>
      </w:r>
      <w:r w:rsidR="00851A3D" w:rsidRPr="00CE1EA3">
        <w:rPr>
          <w:rFonts w:eastAsia="Calibri" w:cs="Times New Roman"/>
          <w:szCs w:val="24"/>
          <w:lang w:val="lt-LT" w:eastAsia="lt-LT"/>
        </w:rPr>
        <w:t xml:space="preserve"> (žaliavų)</w:t>
      </w:r>
      <w:r w:rsidR="00A53B8D" w:rsidRPr="00CE1EA3">
        <w:rPr>
          <w:rFonts w:eastAsia="Calibri" w:cs="Times New Roman"/>
          <w:szCs w:val="24"/>
          <w:lang w:val="lt-LT" w:eastAsia="lt-LT"/>
        </w:rPr>
        <w:t>, kuriems maistines ir energines vertes pateikia</w:t>
      </w:r>
      <w:r w:rsidR="00851A3D" w:rsidRPr="00CE1EA3">
        <w:rPr>
          <w:rFonts w:eastAsia="Calibri" w:cs="Times New Roman"/>
          <w:szCs w:val="24"/>
          <w:lang w:val="lt-LT" w:eastAsia="lt-LT"/>
        </w:rPr>
        <w:t xml:space="preserve"> produkto</w:t>
      </w:r>
      <w:r w:rsidR="00A53B8D" w:rsidRPr="00CE1EA3">
        <w:rPr>
          <w:rFonts w:eastAsia="Calibri" w:cs="Times New Roman"/>
          <w:szCs w:val="24"/>
          <w:lang w:val="lt-LT" w:eastAsia="lt-LT"/>
        </w:rPr>
        <w:t xml:space="preserve"> </w:t>
      </w:r>
      <w:r w:rsidR="00851A3D" w:rsidRPr="00CE1EA3">
        <w:rPr>
          <w:rFonts w:eastAsia="Calibri" w:cs="Times New Roman"/>
          <w:szCs w:val="24"/>
          <w:lang w:val="lt-LT" w:eastAsia="lt-LT"/>
        </w:rPr>
        <w:t>(</w:t>
      </w:r>
      <w:r w:rsidR="00A53B8D" w:rsidRPr="00CE1EA3">
        <w:rPr>
          <w:rFonts w:eastAsia="Calibri" w:cs="Times New Roman"/>
          <w:szCs w:val="24"/>
          <w:lang w:val="lt-LT" w:eastAsia="lt-LT"/>
        </w:rPr>
        <w:t>žaliavos</w:t>
      </w:r>
      <w:r w:rsidR="00851A3D" w:rsidRPr="00CE1EA3">
        <w:rPr>
          <w:rFonts w:eastAsia="Calibri" w:cs="Times New Roman"/>
          <w:szCs w:val="24"/>
          <w:lang w:val="lt-LT" w:eastAsia="lt-LT"/>
        </w:rPr>
        <w:t>)</w:t>
      </w:r>
      <w:r w:rsidR="00A53B8D" w:rsidRPr="00CE1EA3">
        <w:rPr>
          <w:rFonts w:eastAsia="Calibri" w:cs="Times New Roman"/>
          <w:szCs w:val="24"/>
          <w:lang w:val="lt-LT" w:eastAsia="lt-LT"/>
        </w:rPr>
        <w:t xml:space="preserve"> gamintojas.</w:t>
      </w:r>
    </w:p>
    <w:p w14:paraId="30EB86E5" w14:textId="0C158897" w:rsidR="00215AF5" w:rsidRPr="00CE1EA3" w:rsidRDefault="00D35DB3" w:rsidP="00D35DB3">
      <w:pPr>
        <w:spacing w:after="0"/>
        <w:rPr>
          <w:rFonts w:eastAsia="Calibri" w:cs="Times New Roman"/>
          <w:szCs w:val="24"/>
          <w:lang w:val="lt-LT" w:eastAsia="lt-LT"/>
        </w:rPr>
      </w:pPr>
      <w:r w:rsidRPr="00CE1EA3">
        <w:rPr>
          <w:rFonts w:eastAsia="Calibri" w:cs="Times New Roman"/>
          <w:szCs w:val="24"/>
          <w:lang w:val="lt-LT" w:eastAsia="lt-LT"/>
        </w:rPr>
        <w:t xml:space="preserve">9.9. </w:t>
      </w:r>
      <w:r w:rsidR="00215AF5" w:rsidRPr="00CE1EA3">
        <w:rPr>
          <w:rFonts w:eastAsia="Calibri" w:cs="Times New Roman"/>
          <w:szCs w:val="24"/>
          <w:lang w:val="lt-LT" w:eastAsia="lt-LT"/>
        </w:rPr>
        <w:t xml:space="preserve">Rengiant valgiaraščius Tiekėjas vadovaujasi nustatytais </w:t>
      </w:r>
      <w:bookmarkStart w:id="8" w:name="_Hlk151665428"/>
      <w:r w:rsidR="00215AF5" w:rsidRPr="00CE1EA3">
        <w:rPr>
          <w:rFonts w:eastAsia="Calibri" w:cs="Times New Roman"/>
          <w:szCs w:val="24"/>
          <w:lang w:val="lt-LT" w:eastAsia="lt-LT"/>
        </w:rPr>
        <w:t xml:space="preserve">minimaliais rengiamų patiekalų reikalavimais </w:t>
      </w:r>
      <w:bookmarkEnd w:id="8"/>
      <w:r w:rsidR="00215AF5" w:rsidRPr="00CE1EA3">
        <w:rPr>
          <w:rFonts w:eastAsia="Calibri" w:cs="Times New Roman"/>
          <w:szCs w:val="24"/>
          <w:lang w:val="lt-LT" w:eastAsia="lt-LT"/>
        </w:rPr>
        <w:t xml:space="preserve">pateiktais techninės specifikacijos </w:t>
      </w:r>
      <w:r w:rsidR="002F77C6" w:rsidRPr="00CE1EA3">
        <w:rPr>
          <w:rFonts w:eastAsia="Calibri" w:cs="Times New Roman"/>
          <w:i/>
          <w:iCs/>
          <w:szCs w:val="24"/>
          <w:lang w:val="en-GB" w:eastAsia="lt-LT"/>
        </w:rPr>
        <w:t xml:space="preserve">2 </w:t>
      </w:r>
      <w:r w:rsidR="002F77C6" w:rsidRPr="00CE1EA3">
        <w:rPr>
          <w:rFonts w:eastAsia="Calibri" w:cs="Times New Roman"/>
          <w:i/>
          <w:iCs/>
          <w:szCs w:val="24"/>
          <w:lang w:val="lt-LT" w:eastAsia="lt-LT"/>
        </w:rPr>
        <w:t>priede.</w:t>
      </w:r>
    </w:p>
    <w:p w14:paraId="7709A603" w14:textId="33C7CD65" w:rsidR="0009276B" w:rsidRPr="00CE1EA3" w:rsidRDefault="00D35DB3" w:rsidP="00D35DB3">
      <w:pPr>
        <w:spacing w:after="0"/>
        <w:rPr>
          <w:rFonts w:eastAsia="Calibri" w:cs="Times New Roman"/>
          <w:szCs w:val="24"/>
          <w:lang w:val="lt-LT" w:eastAsia="lt-LT"/>
        </w:rPr>
      </w:pPr>
      <w:r w:rsidRPr="00CE1EA3">
        <w:rPr>
          <w:rFonts w:eastAsia="Calibri" w:cs="Times New Roman"/>
          <w:szCs w:val="24"/>
          <w:lang w:val="lt-LT" w:eastAsia="lt-LT"/>
        </w:rPr>
        <w:t xml:space="preserve">9.10. </w:t>
      </w:r>
      <w:r w:rsidR="0009276B" w:rsidRPr="00CE1EA3">
        <w:rPr>
          <w:rFonts w:eastAsia="Calibri" w:cs="Times New Roman"/>
          <w:szCs w:val="24"/>
          <w:lang w:val="lt-LT" w:eastAsia="lt-LT"/>
        </w:rPr>
        <w:t>Tiekėjas valgiaraštį</w:t>
      </w:r>
      <w:r w:rsidR="00EE2212" w:rsidRPr="00CE1EA3">
        <w:rPr>
          <w:rFonts w:eastAsia="Calibri" w:cs="Times New Roman"/>
          <w:szCs w:val="24"/>
          <w:lang w:val="lt-LT" w:eastAsia="lt-LT"/>
        </w:rPr>
        <w:t xml:space="preserve"> (su </w:t>
      </w:r>
      <w:r w:rsidR="00BB3532" w:rsidRPr="00CE1EA3">
        <w:rPr>
          <w:rFonts w:eastAsia="Calibri" w:cs="Times New Roman"/>
          <w:szCs w:val="24"/>
          <w:lang w:val="lt-LT" w:eastAsia="lt-LT"/>
        </w:rPr>
        <w:t xml:space="preserve">paskaičiuotomis </w:t>
      </w:r>
      <w:r w:rsidR="00EE2212" w:rsidRPr="00CE1EA3">
        <w:rPr>
          <w:rFonts w:eastAsia="Calibri" w:cs="Times New Roman"/>
          <w:szCs w:val="24"/>
          <w:lang w:val="lt-LT" w:eastAsia="lt-LT"/>
        </w:rPr>
        <w:t>kainomi</w:t>
      </w:r>
      <w:r w:rsidR="00C32EC0" w:rsidRPr="00CE1EA3">
        <w:rPr>
          <w:rFonts w:eastAsia="Calibri" w:cs="Times New Roman"/>
          <w:szCs w:val="24"/>
          <w:lang w:val="lt-LT" w:eastAsia="lt-LT"/>
        </w:rPr>
        <w:t xml:space="preserve">s) </w:t>
      </w:r>
      <w:r w:rsidR="0009276B" w:rsidRPr="00CE1EA3">
        <w:rPr>
          <w:rFonts w:eastAsia="Calibri" w:cs="Times New Roman"/>
          <w:szCs w:val="24"/>
          <w:lang w:val="lt-LT" w:eastAsia="lt-LT"/>
        </w:rPr>
        <w:t>bei technologines korteles, (kuri</w:t>
      </w:r>
      <w:r w:rsidR="00EE2212" w:rsidRPr="00CE1EA3">
        <w:rPr>
          <w:rFonts w:eastAsia="Calibri" w:cs="Times New Roman"/>
          <w:szCs w:val="24"/>
          <w:lang w:val="lt-LT" w:eastAsia="lt-LT"/>
        </w:rPr>
        <w:t>e</w:t>
      </w:r>
      <w:r w:rsidR="00BC58B8" w:rsidRPr="00CE1EA3">
        <w:rPr>
          <w:rFonts w:eastAsia="Calibri" w:cs="Times New Roman"/>
          <w:szCs w:val="24"/>
          <w:lang w:val="lt-LT" w:eastAsia="lt-LT"/>
        </w:rPr>
        <w:t xml:space="preserve"> / kurios</w:t>
      </w:r>
      <w:r w:rsidR="0009276B" w:rsidRPr="00CE1EA3">
        <w:rPr>
          <w:rFonts w:eastAsia="Calibri" w:cs="Times New Roman"/>
          <w:szCs w:val="24"/>
          <w:lang w:val="lt-LT" w:eastAsia="lt-LT"/>
        </w:rPr>
        <w:t xml:space="preserve"> gali būti parengt</w:t>
      </w:r>
      <w:r w:rsidR="00EE2212" w:rsidRPr="00CE1EA3">
        <w:rPr>
          <w:rFonts w:eastAsia="Calibri" w:cs="Times New Roman"/>
          <w:szCs w:val="24"/>
          <w:lang w:val="lt-LT" w:eastAsia="lt-LT"/>
        </w:rPr>
        <w:t>i</w:t>
      </w:r>
      <w:r w:rsidR="008A323B" w:rsidRPr="00CE1EA3">
        <w:rPr>
          <w:rFonts w:eastAsia="Calibri" w:cs="Times New Roman"/>
          <w:szCs w:val="24"/>
          <w:lang w:val="lt-LT" w:eastAsia="lt-LT"/>
        </w:rPr>
        <w:t xml:space="preserve"> Tiekėjo,</w:t>
      </w:r>
      <w:r w:rsidR="0009276B" w:rsidRPr="00CE1EA3">
        <w:rPr>
          <w:rFonts w:eastAsia="Calibri" w:cs="Times New Roman"/>
          <w:szCs w:val="24"/>
          <w:lang w:val="lt-LT" w:eastAsia="lt-LT"/>
        </w:rPr>
        <w:t xml:space="preserve"> privačių ir / ar juridinių asmenų arba </w:t>
      </w:r>
      <w:r w:rsidR="0009276B" w:rsidRPr="00CE1EA3">
        <w:rPr>
          <w:szCs w:val="24"/>
          <w:lang w:val="lt-LT"/>
        </w:rPr>
        <w:t xml:space="preserve">pagal patiekalų receptūrų pavyzdžius, pateiktus interneto svetainėje adresu </w:t>
      </w:r>
      <w:hyperlink r:id="rId10" w:history="1">
        <w:r w:rsidR="001F5FE6" w:rsidRPr="00CE1EA3">
          <w:rPr>
            <w:rStyle w:val="Hyperlink"/>
            <w:szCs w:val="24"/>
            <w:lang w:val="lt-LT"/>
          </w:rPr>
          <w:t>https://sam.lrv.lt/lt/veiklos-sritys/visuomenes-sveikatos-prieziura/mityba-ir-fizinis-aktyvumas-2/valgiarasciai-ir-technologines-korteles-ugdymo-bei-gydymo-istaigoms/</w:t>
        </w:r>
      </w:hyperlink>
      <w:r w:rsidR="0009276B" w:rsidRPr="00CE1EA3">
        <w:rPr>
          <w:rFonts w:eastAsia="Calibri"/>
          <w:szCs w:val="24"/>
          <w:lang w:val="lt-LT" w:eastAsia="lt-LT"/>
        </w:rPr>
        <w:t xml:space="preserve"> turi per 10 darbo dienų nuo sutarties pasirašymo suderinti su Perkančiąja organizacija</w:t>
      </w:r>
      <w:r w:rsidR="0009276B" w:rsidRPr="00CE1EA3">
        <w:rPr>
          <w:rFonts w:eastAsia="Calibri" w:cs="Times New Roman"/>
          <w:szCs w:val="24"/>
          <w:lang w:val="lt-LT" w:eastAsia="lt-LT"/>
        </w:rPr>
        <w:t xml:space="preserve">. </w:t>
      </w:r>
      <w:r w:rsidR="00AC55F8" w:rsidRPr="00CE1EA3">
        <w:rPr>
          <w:rFonts w:eastAsia="Calibri" w:cs="Times New Roman"/>
          <w:szCs w:val="24"/>
          <w:lang w:val="lt-LT" w:eastAsia="lt-LT"/>
        </w:rPr>
        <w:t xml:space="preserve">Perkančioji organizacija įsipareigoja neviešinti (neatskleisti) technologinių kortelių, išskyrus ugdymo įstaigą aptarnaujančiam Visuomenės sveikatos specialistui, kuriam dėl Tvarkos aprašo priskirtų vykdyti funkcijų, gali kilti poreikis tokiai informacijai gauti. </w:t>
      </w:r>
      <w:r w:rsidR="0009276B" w:rsidRPr="00CE1EA3">
        <w:rPr>
          <w:rFonts w:eastAsia="Calibri" w:cs="Times New Roman"/>
          <w:szCs w:val="24"/>
          <w:lang w:val="lt-LT" w:eastAsia="lt-LT"/>
        </w:rPr>
        <w:t>Perkančioji organizacija gali pateikti jau turimą valgiaraštį su technologinėmis kortelėmis, kuri</w:t>
      </w:r>
      <w:r w:rsidR="00BA4B38" w:rsidRPr="00CE1EA3">
        <w:rPr>
          <w:rFonts w:eastAsia="Calibri" w:cs="Times New Roman"/>
          <w:szCs w:val="24"/>
          <w:lang w:val="lt-LT" w:eastAsia="lt-LT"/>
        </w:rPr>
        <w:t>e</w:t>
      </w:r>
      <w:r w:rsidR="0009276B" w:rsidRPr="00CE1EA3">
        <w:rPr>
          <w:rFonts w:eastAsia="Calibri" w:cs="Times New Roman"/>
          <w:szCs w:val="24"/>
          <w:lang w:val="lt-LT" w:eastAsia="lt-LT"/>
        </w:rPr>
        <w:t xml:space="preserve"> privalo atitikti Tvarkos aprašo ir kitų vaikų maitinimą reglamentuojančių teisės aktų reikalavimus. </w:t>
      </w:r>
      <w:r w:rsidR="0009276B" w:rsidRPr="00CE1EA3">
        <w:rPr>
          <w:rFonts w:eastAsia="Times New Roman"/>
          <w:color w:val="000000"/>
          <w:szCs w:val="24"/>
          <w:lang w:val="lt-LT" w:eastAsia="lt-LT"/>
        </w:rPr>
        <w:t>Maisto paruošimas ir patiekalų įvairumas turi atitikti mokykloje besimokančių vaikų amžių ir sveikos mitybos rekomendacijas (</w:t>
      </w:r>
      <w:hyperlink r:id="rId11" w:history="1">
        <w:r w:rsidR="00BA4B38" w:rsidRPr="00CE1EA3">
          <w:rPr>
            <w:rStyle w:val="Hyperlink"/>
            <w:szCs w:val="24"/>
            <w:lang w:val="lt-LT"/>
          </w:rPr>
          <w:t>https://sam.lrv.lt/lt/veiklos-sritys/visuomenes-sveikatos-prieziura/mityba-ir-fizinis-aktyvumas-2/sveikos-mitybos-rekomendacijos</w:t>
        </w:r>
      </w:hyperlink>
      <w:r w:rsidR="0009276B" w:rsidRPr="00CE1EA3">
        <w:rPr>
          <w:rFonts w:eastAsia="Times New Roman"/>
          <w:color w:val="000000"/>
          <w:szCs w:val="24"/>
          <w:lang w:val="lt-LT" w:eastAsia="lt-LT"/>
        </w:rPr>
        <w:t>).</w:t>
      </w:r>
      <w:r w:rsidR="005566F4" w:rsidRPr="00CE1EA3">
        <w:rPr>
          <w:rFonts w:eastAsia="Times New Roman"/>
          <w:color w:val="000000"/>
          <w:szCs w:val="24"/>
          <w:lang w:val="lt-LT" w:eastAsia="lt-LT"/>
        </w:rPr>
        <w:t xml:space="preserve"> </w:t>
      </w:r>
    </w:p>
    <w:p w14:paraId="75F9FB27" w14:textId="16B0E519" w:rsidR="008750B4" w:rsidRPr="00CE1EA3" w:rsidRDefault="00912B19" w:rsidP="00912B19">
      <w:pPr>
        <w:spacing w:after="0"/>
        <w:rPr>
          <w:rFonts w:eastAsia="Calibri" w:cs="Times New Roman"/>
          <w:szCs w:val="24"/>
          <w:lang w:val="lt-LT" w:eastAsia="lt-LT"/>
        </w:rPr>
      </w:pPr>
      <w:r w:rsidRPr="00CE1EA3">
        <w:rPr>
          <w:rFonts w:eastAsia="Calibri" w:cs="Times New Roman"/>
          <w:szCs w:val="24"/>
          <w:lang w:val="lt-LT" w:eastAsia="lt-LT"/>
        </w:rPr>
        <w:t xml:space="preserve">9.11. </w:t>
      </w:r>
      <w:r w:rsidR="00BA4B38" w:rsidRPr="00CE1EA3">
        <w:rPr>
          <w:rFonts w:eastAsia="Calibri" w:cs="Times New Roman"/>
          <w:szCs w:val="24"/>
          <w:lang w:val="lt-LT" w:eastAsia="lt-LT"/>
        </w:rPr>
        <w:t xml:space="preserve">Jei vykdant savikontrolę (pvz., kai įstaigoje dirbantis </w:t>
      </w:r>
      <w:r w:rsidR="00D86FEA" w:rsidRPr="00CE1EA3">
        <w:rPr>
          <w:rFonts w:eastAsia="Calibri" w:cs="Times New Roman"/>
          <w:szCs w:val="24"/>
          <w:lang w:val="lt-LT" w:eastAsia="lt-LT"/>
        </w:rPr>
        <w:t>V</w:t>
      </w:r>
      <w:r w:rsidR="00BA4B38" w:rsidRPr="00CE1EA3">
        <w:rPr>
          <w:rFonts w:eastAsia="Calibri" w:cs="Times New Roman"/>
          <w:szCs w:val="24"/>
          <w:lang w:val="lt-LT" w:eastAsia="lt-LT"/>
        </w:rPr>
        <w:t>isuomenės sveikatos specialistas</w:t>
      </w:r>
      <w:r w:rsidR="00BA4B38" w:rsidRPr="00CE1EA3">
        <w:rPr>
          <w:szCs w:val="24"/>
          <w:lang w:val="lt-LT"/>
        </w:rPr>
        <w:t xml:space="preserve"> </w:t>
      </w:r>
      <w:r w:rsidR="00BA4B38" w:rsidRPr="00CE1EA3">
        <w:rPr>
          <w:rFonts w:eastAsia="Calibri" w:cs="Times New Roman"/>
          <w:szCs w:val="24"/>
          <w:lang w:val="lt-LT" w:eastAsia="lt-LT"/>
        </w:rPr>
        <w:t>pagal Tvarkos aprašą vertina vaikų maitinimo organizavimo atitiktį reikalavimams</w:t>
      </w:r>
      <w:r w:rsidR="008750B4" w:rsidRPr="00CE1EA3">
        <w:rPr>
          <w:rFonts w:eastAsia="Calibri" w:cs="Times New Roman"/>
          <w:szCs w:val="24"/>
          <w:lang w:val="lt-LT" w:eastAsia="lt-LT"/>
        </w:rPr>
        <w:t>) arba kontrolės (pvz., V</w:t>
      </w:r>
      <w:r w:rsidR="00D86FEA" w:rsidRPr="00CE1EA3">
        <w:rPr>
          <w:rFonts w:eastAsia="Calibri" w:cs="Times New Roman"/>
          <w:szCs w:val="24"/>
          <w:lang w:val="lt-LT" w:eastAsia="lt-LT"/>
        </w:rPr>
        <w:t>alstybinės maisto ir veterinarinės tarnybos (toliau – V</w:t>
      </w:r>
      <w:r w:rsidR="008750B4" w:rsidRPr="00CE1EA3">
        <w:rPr>
          <w:rFonts w:eastAsia="Calibri" w:cs="Times New Roman"/>
          <w:szCs w:val="24"/>
          <w:lang w:val="lt-LT" w:eastAsia="lt-LT"/>
        </w:rPr>
        <w:t>MVT</w:t>
      </w:r>
      <w:r w:rsidR="00D86FEA" w:rsidRPr="00CE1EA3">
        <w:rPr>
          <w:rFonts w:eastAsia="Calibri" w:cs="Times New Roman"/>
          <w:szCs w:val="24"/>
          <w:lang w:val="lt-LT" w:eastAsia="lt-LT"/>
        </w:rPr>
        <w:t>)</w:t>
      </w:r>
      <w:r w:rsidR="008750B4" w:rsidRPr="00CE1EA3">
        <w:rPr>
          <w:rFonts w:eastAsia="Calibri" w:cs="Times New Roman"/>
          <w:szCs w:val="24"/>
          <w:lang w:val="lt-LT" w:eastAsia="lt-LT"/>
        </w:rPr>
        <w:t xml:space="preserve"> patikrinimas) </w:t>
      </w:r>
      <w:r w:rsidR="00AC55F8" w:rsidRPr="00CE1EA3">
        <w:rPr>
          <w:rFonts w:eastAsia="Calibri" w:cs="Times New Roman"/>
          <w:szCs w:val="24"/>
          <w:lang w:val="lt-LT" w:eastAsia="lt-LT"/>
        </w:rPr>
        <w:t xml:space="preserve">metu </w:t>
      </w:r>
      <w:r w:rsidR="008750B4" w:rsidRPr="00CE1EA3">
        <w:rPr>
          <w:rFonts w:eastAsia="Calibri" w:cs="Times New Roman"/>
          <w:szCs w:val="24"/>
          <w:lang w:val="lt-LT" w:eastAsia="lt-LT"/>
        </w:rPr>
        <w:t>paaiškėja neatitikimų ir / ar trūkumų susijusių su valgiaraščiais, Tiekėjas privalo juos nedelsiant</w:t>
      </w:r>
      <w:r w:rsidR="00D86FEA" w:rsidRPr="00CE1EA3">
        <w:rPr>
          <w:rFonts w:eastAsia="Calibri" w:cs="Times New Roman"/>
          <w:szCs w:val="24"/>
          <w:lang w:val="lt-LT" w:eastAsia="lt-LT"/>
        </w:rPr>
        <w:t xml:space="preserve"> (arba kontrolės institucijos nustatytais terminais)</w:t>
      </w:r>
      <w:r w:rsidR="008750B4" w:rsidRPr="00CE1EA3">
        <w:rPr>
          <w:rFonts w:eastAsia="Calibri" w:cs="Times New Roman"/>
          <w:szCs w:val="24"/>
          <w:lang w:val="lt-LT" w:eastAsia="lt-LT"/>
        </w:rPr>
        <w:t xml:space="preserve"> pašalinti.</w:t>
      </w:r>
    </w:p>
    <w:p w14:paraId="7189E52B" w14:textId="1587B5C9" w:rsidR="0081424C" w:rsidRPr="00CE1EA3" w:rsidRDefault="00912B19" w:rsidP="00912B19">
      <w:pPr>
        <w:spacing w:after="0"/>
        <w:rPr>
          <w:rFonts w:eastAsia="Calibri" w:cs="Times New Roman"/>
          <w:szCs w:val="24"/>
          <w:lang w:val="lt-LT" w:eastAsia="lt-LT"/>
        </w:rPr>
      </w:pPr>
      <w:r w:rsidRPr="00CE1EA3">
        <w:rPr>
          <w:rFonts w:eastAsia="Calibri" w:cs="Times New Roman"/>
          <w:szCs w:val="24"/>
          <w:lang w:val="lt-LT" w:eastAsia="lt-LT"/>
        </w:rPr>
        <w:t xml:space="preserve">9.12. </w:t>
      </w:r>
      <w:r w:rsidR="0009276B" w:rsidRPr="00CE1EA3">
        <w:rPr>
          <w:rFonts w:eastAsia="Calibri" w:cs="Times New Roman"/>
          <w:szCs w:val="24"/>
          <w:lang w:val="lt-LT" w:eastAsia="lt-LT"/>
        </w:rPr>
        <w:t>Suderintus valgiaraščius ir jų techn</w:t>
      </w:r>
      <w:r w:rsidR="008750B4" w:rsidRPr="00CE1EA3">
        <w:rPr>
          <w:rFonts w:eastAsia="Calibri" w:cs="Times New Roman"/>
          <w:szCs w:val="24"/>
          <w:lang w:val="lt-LT" w:eastAsia="lt-LT"/>
        </w:rPr>
        <w:t>ologines</w:t>
      </w:r>
      <w:r w:rsidR="0009276B" w:rsidRPr="00CE1EA3">
        <w:rPr>
          <w:rFonts w:eastAsia="Calibri" w:cs="Times New Roman"/>
          <w:szCs w:val="24"/>
          <w:lang w:val="lt-LT" w:eastAsia="lt-LT"/>
        </w:rPr>
        <w:t xml:space="preserve"> korteles Tiekėjas galės keisti, pildyti ar tikslinti, suderinęs su Perkančiąja organizacija</w:t>
      </w:r>
      <w:r w:rsidR="00DE19E2" w:rsidRPr="00CE1EA3">
        <w:rPr>
          <w:rFonts w:eastAsia="Calibri" w:cs="Times New Roman"/>
          <w:szCs w:val="24"/>
          <w:lang w:val="lt-LT" w:eastAsia="lt-LT"/>
        </w:rPr>
        <w:t xml:space="preserve"> bei jai pritarus raštu</w:t>
      </w:r>
      <w:r w:rsidR="0009276B" w:rsidRPr="00CE1EA3">
        <w:rPr>
          <w:rFonts w:eastAsia="Calibri" w:cs="Times New Roman"/>
          <w:szCs w:val="24"/>
          <w:lang w:val="lt-LT" w:eastAsia="lt-LT"/>
        </w:rPr>
        <w:t xml:space="preserve">, ir laikydamasis techninės specifikacijos </w:t>
      </w:r>
      <w:r w:rsidR="00667F40" w:rsidRPr="00CE1EA3">
        <w:rPr>
          <w:rFonts w:eastAsia="Calibri" w:cs="Times New Roman"/>
          <w:szCs w:val="24"/>
          <w:lang w:val="lt-LT" w:eastAsia="lt-LT"/>
        </w:rPr>
        <w:t>5</w:t>
      </w:r>
      <w:r w:rsidR="00D86FEA" w:rsidRPr="00CE1EA3">
        <w:rPr>
          <w:rFonts w:eastAsia="Calibri" w:cs="Times New Roman"/>
          <w:szCs w:val="24"/>
          <w:lang w:val="en-GB" w:eastAsia="lt-LT"/>
        </w:rPr>
        <w:t>4</w:t>
      </w:r>
      <w:r w:rsidR="0009276B" w:rsidRPr="00CE1EA3">
        <w:rPr>
          <w:rFonts w:eastAsia="Calibri" w:cs="Times New Roman"/>
          <w:szCs w:val="24"/>
          <w:lang w:val="lt-LT" w:eastAsia="lt-LT"/>
        </w:rPr>
        <w:t xml:space="preserve"> punkte nustatytų taisyklių, jeigu:</w:t>
      </w:r>
    </w:p>
    <w:p w14:paraId="2924DAAA" w14:textId="0850CF24" w:rsidR="0081424C" w:rsidRPr="00CE1EA3" w:rsidRDefault="00F96B41" w:rsidP="00F96B41">
      <w:pPr>
        <w:spacing w:after="0"/>
        <w:ind w:left="397"/>
        <w:rPr>
          <w:rFonts w:eastAsia="Calibri" w:cs="Times New Roman"/>
          <w:szCs w:val="24"/>
          <w:lang w:val="lt-LT" w:eastAsia="lt-LT"/>
        </w:rPr>
      </w:pPr>
      <w:r w:rsidRPr="00CE1EA3">
        <w:rPr>
          <w:rFonts w:eastAsia="Calibri" w:cs="Times New Roman"/>
          <w:szCs w:val="24"/>
          <w:lang w:val="lt-LT" w:eastAsia="lt-LT"/>
        </w:rPr>
        <w:t xml:space="preserve">9.12.1. </w:t>
      </w:r>
      <w:r w:rsidR="0009276B" w:rsidRPr="00CE1EA3">
        <w:rPr>
          <w:rFonts w:eastAsia="Calibri" w:cs="Times New Roman"/>
          <w:szCs w:val="24"/>
          <w:lang w:val="lt-LT" w:eastAsia="lt-LT"/>
        </w:rPr>
        <w:t xml:space="preserve">dėl objektyvių priežasčių į Tiekėją </w:t>
      </w:r>
      <w:r w:rsidR="00DE19E2" w:rsidRPr="00CE1EA3">
        <w:rPr>
          <w:rFonts w:eastAsia="Calibri" w:cs="Times New Roman"/>
          <w:szCs w:val="24"/>
          <w:lang w:val="lt-LT" w:eastAsia="lt-LT"/>
        </w:rPr>
        <w:t>ugdymo įstaigos</w:t>
      </w:r>
      <w:r w:rsidR="0009276B" w:rsidRPr="00CE1EA3">
        <w:rPr>
          <w:rFonts w:eastAsia="Calibri" w:cs="Times New Roman"/>
          <w:szCs w:val="24"/>
          <w:lang w:val="lt-LT" w:eastAsia="lt-LT"/>
        </w:rPr>
        <w:t xml:space="preserve"> administracija kreipiasi raštu,  nurodydama priežastis, dėl kurių valgiaraštis turi būti keičiamas, pildomas ar tikslinamas; </w:t>
      </w:r>
    </w:p>
    <w:p w14:paraId="7D4A9A37" w14:textId="4A998626" w:rsidR="0081424C" w:rsidRPr="00CE1EA3" w:rsidRDefault="00F96B41" w:rsidP="00F96B41">
      <w:pPr>
        <w:spacing w:after="0"/>
        <w:ind w:left="397"/>
        <w:rPr>
          <w:rFonts w:eastAsia="Calibri" w:cs="Times New Roman"/>
          <w:szCs w:val="24"/>
          <w:lang w:val="lt-LT" w:eastAsia="lt-LT"/>
        </w:rPr>
      </w:pPr>
      <w:r w:rsidRPr="00CE1EA3">
        <w:rPr>
          <w:rFonts w:eastAsia="Calibri" w:cs="Times New Roman"/>
          <w:szCs w:val="24"/>
          <w:lang w:val="lt-LT" w:eastAsia="lt-LT"/>
        </w:rPr>
        <w:t xml:space="preserve">9.12.2. </w:t>
      </w:r>
      <w:r w:rsidR="0009276B" w:rsidRPr="00CE1EA3">
        <w:rPr>
          <w:rFonts w:eastAsia="Calibri" w:cs="Times New Roman"/>
          <w:szCs w:val="24"/>
          <w:lang w:val="lt-LT" w:eastAsia="lt-LT"/>
        </w:rPr>
        <w:t>jeigu vaikai nevalgo patiekalo ir tai yra užfiksuota pagal išmetamo maisto statistiką;</w:t>
      </w:r>
    </w:p>
    <w:p w14:paraId="11000EB9" w14:textId="0609E659" w:rsidR="00667F40" w:rsidRPr="00CE1EA3" w:rsidRDefault="00F96B41" w:rsidP="00F96B41">
      <w:pPr>
        <w:spacing w:after="0"/>
        <w:ind w:left="397"/>
        <w:rPr>
          <w:rFonts w:eastAsia="Calibri" w:cs="Times New Roman"/>
          <w:szCs w:val="24"/>
          <w:lang w:val="lt-LT" w:eastAsia="lt-LT"/>
        </w:rPr>
      </w:pPr>
      <w:r w:rsidRPr="00CE1EA3">
        <w:rPr>
          <w:rFonts w:eastAsia="Calibri" w:cs="Times New Roman"/>
          <w:szCs w:val="24"/>
          <w:lang w:val="lt-LT" w:eastAsia="lt-LT"/>
        </w:rPr>
        <w:t xml:space="preserve">9.12.3. </w:t>
      </w:r>
      <w:r w:rsidR="0009276B" w:rsidRPr="00CE1EA3">
        <w:rPr>
          <w:rFonts w:eastAsia="Calibri" w:cs="Times New Roman"/>
          <w:szCs w:val="24"/>
          <w:lang w:val="lt-LT" w:eastAsia="lt-LT"/>
        </w:rPr>
        <w:t xml:space="preserve">jeigu Tiekėjas pateikia raštu argumentuotą paaiškinimą, kodėl turi būti keičiamas, pildomas ar tikslinamas valgiaraštis (pavyzdžiui, siekiant įtraukti naują produktą, kurio naudojimas yra </w:t>
      </w:r>
      <w:r w:rsidR="00DE19E2" w:rsidRPr="00CE1EA3">
        <w:rPr>
          <w:rFonts w:eastAsia="Calibri" w:cs="Times New Roman"/>
          <w:szCs w:val="24"/>
          <w:lang w:val="lt-LT" w:eastAsia="lt-LT"/>
        </w:rPr>
        <w:t xml:space="preserve">sveikatai </w:t>
      </w:r>
      <w:r w:rsidR="0009276B" w:rsidRPr="00CE1EA3">
        <w:rPr>
          <w:rFonts w:eastAsia="Calibri" w:cs="Times New Roman"/>
          <w:szCs w:val="24"/>
          <w:lang w:val="lt-LT" w:eastAsia="lt-LT"/>
        </w:rPr>
        <w:t>palankus, atsižvelgiant į sezoniškumą ir pan.)</w:t>
      </w:r>
      <w:r w:rsidR="00667F40" w:rsidRPr="00CE1EA3">
        <w:rPr>
          <w:rFonts w:eastAsia="Calibri" w:cs="Times New Roman"/>
          <w:szCs w:val="24"/>
          <w:lang w:val="lt-LT" w:eastAsia="lt-LT"/>
        </w:rPr>
        <w:t xml:space="preserve"> bei Perkančiajai organizacijai pritarus;</w:t>
      </w:r>
    </w:p>
    <w:p w14:paraId="6B6DF7AC" w14:textId="35A26DAF" w:rsidR="0081424C" w:rsidRPr="00CE1EA3" w:rsidRDefault="00E21AF9" w:rsidP="00E21AF9">
      <w:pPr>
        <w:spacing w:after="0"/>
        <w:ind w:left="397"/>
        <w:rPr>
          <w:rFonts w:eastAsia="Calibri" w:cs="Times New Roman"/>
          <w:szCs w:val="24"/>
          <w:lang w:val="lt-LT" w:eastAsia="lt-LT"/>
        </w:rPr>
      </w:pPr>
      <w:r w:rsidRPr="00CE1EA3">
        <w:rPr>
          <w:rFonts w:eastAsia="Calibri" w:cs="Times New Roman"/>
          <w:szCs w:val="24"/>
          <w:lang w:val="lt-LT" w:eastAsia="lt-LT"/>
        </w:rPr>
        <w:t xml:space="preserve">9.12.4. </w:t>
      </w:r>
      <w:r w:rsidR="00667F40" w:rsidRPr="00CE1EA3">
        <w:rPr>
          <w:rFonts w:eastAsia="Calibri" w:cs="Times New Roman"/>
          <w:szCs w:val="24"/>
          <w:lang w:val="lt-LT" w:eastAsia="lt-LT"/>
        </w:rPr>
        <w:t>pasikeitus vaikų maitinimo organizavimą reglamentuojantiems teisės aktams</w:t>
      </w:r>
      <w:r w:rsidR="00BC3550" w:rsidRPr="00CE1EA3">
        <w:rPr>
          <w:rFonts w:eastAsia="Calibri" w:cs="Times New Roman"/>
          <w:szCs w:val="24"/>
          <w:lang w:val="lt-LT" w:eastAsia="lt-LT"/>
        </w:rPr>
        <w:t xml:space="preserve"> ir / ar jų reikalavimams</w:t>
      </w:r>
      <w:r w:rsidR="0009276B" w:rsidRPr="00CE1EA3">
        <w:rPr>
          <w:rFonts w:eastAsia="Calibri" w:cs="Times New Roman"/>
          <w:szCs w:val="24"/>
          <w:lang w:val="lt-LT" w:eastAsia="lt-LT"/>
        </w:rPr>
        <w:t>.</w:t>
      </w:r>
    </w:p>
    <w:p w14:paraId="7FE56247" w14:textId="193341CC" w:rsidR="0081424C" w:rsidRPr="00CE1EA3" w:rsidRDefault="00E21AF9" w:rsidP="00E21AF9">
      <w:pPr>
        <w:spacing w:after="0"/>
        <w:rPr>
          <w:rFonts w:eastAsia="Calibri" w:cs="Times New Roman"/>
          <w:szCs w:val="24"/>
          <w:lang w:val="lt-LT" w:eastAsia="lt-LT"/>
        </w:rPr>
      </w:pPr>
      <w:r w:rsidRPr="00CE1EA3">
        <w:rPr>
          <w:rFonts w:eastAsia="Calibri"/>
          <w:szCs w:val="24"/>
          <w:lang w:val="lt-LT" w:eastAsia="lt-LT"/>
        </w:rPr>
        <w:t xml:space="preserve">9.13. </w:t>
      </w:r>
      <w:r w:rsidR="0009276B" w:rsidRPr="00CE1EA3">
        <w:rPr>
          <w:rFonts w:eastAsia="Calibri"/>
          <w:szCs w:val="24"/>
          <w:lang w:val="lt-LT" w:eastAsia="lt-LT"/>
        </w:rPr>
        <w:t>Valgiaraščio patiekalai gali būti keičiami, pildomi ar tikslinami, vadovaujantis vaikų maitinimą reglamentuojančiais teisės aktais bei laikantis tokių valgiaraščio sudarymo taisyklių</w:t>
      </w:r>
      <w:r w:rsidR="0009276B" w:rsidRPr="00CE1EA3">
        <w:rPr>
          <w:rFonts w:eastAsia="Calibri" w:cs="Times New Roman"/>
          <w:szCs w:val="24"/>
          <w:lang w:val="lt-LT" w:eastAsia="lt-LT"/>
        </w:rPr>
        <w:t>:</w:t>
      </w:r>
    </w:p>
    <w:p w14:paraId="7102BD26" w14:textId="1AAAE53E" w:rsidR="00E32A9C" w:rsidRPr="00CE1EA3" w:rsidRDefault="007A4FC9"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 </w:t>
      </w:r>
      <w:r w:rsidR="0009276B" w:rsidRPr="00CE1EA3">
        <w:rPr>
          <w:rFonts w:eastAsia="Calibri" w:cs="Times New Roman"/>
          <w:szCs w:val="24"/>
          <w:lang w:val="lt-LT" w:eastAsia="lt-LT"/>
        </w:rPr>
        <w:t>jautienos patiekalas gali būti keičiamas tik į tokį patiekalą, kuriame jautiena keičiama į veršieną, ėrieną (ne avieną), ir kitą raudoną mėsą, išskyrus kiaulieną, nebent tai būtų ekologiškai auginta kiauliena arba jos išpjova. Subproduktai, kaulai ir nuopjovos į šią kategoriją nepatenka. Kiti į patiekalą įeinantys ingredientai gali būti keičiami derinant su Perkančiąja organizacija, tačiau bendrai valgiaraštis turi atitikti Tvarkos aprašo ir kitų teisės aktų reikalavimus;</w:t>
      </w:r>
    </w:p>
    <w:p w14:paraId="793ED011" w14:textId="75B88736" w:rsidR="00E32A9C" w:rsidRPr="00CE1EA3" w:rsidRDefault="007A4FC9"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9.13.2. </w:t>
      </w:r>
      <w:r w:rsidR="0009276B" w:rsidRPr="00CE1EA3">
        <w:rPr>
          <w:rFonts w:eastAsia="Calibri" w:cs="Times New Roman"/>
          <w:szCs w:val="24"/>
          <w:lang w:val="lt-LT" w:eastAsia="lt-LT"/>
        </w:rPr>
        <w:t>paukštienos ir kitos baltos mėsos patiekalas galėtų būti keičiamas tik į tokį patiekalą, kuriame paukštiena ar kita balta mėsa keičiama tik į filė arba ekologiškai augintos kalakutienos, antienos dalimis be odų ir papildomų riebalų.  Subproduktai, kaulų svoris ir nuopjovos į šią kategoriją nepatenka;</w:t>
      </w:r>
    </w:p>
    <w:p w14:paraId="1BCA3364" w14:textId="7F8438A6" w:rsidR="00E32A9C" w:rsidRPr="00CE1EA3" w:rsidRDefault="007A4FC9" w:rsidP="00D91DF9">
      <w:pPr>
        <w:spacing w:after="0"/>
        <w:ind w:left="450"/>
        <w:rPr>
          <w:rFonts w:eastAsia="Calibri" w:cs="Times New Roman"/>
          <w:szCs w:val="24"/>
          <w:lang w:val="lt-LT" w:eastAsia="lt-LT"/>
        </w:rPr>
      </w:pPr>
      <w:r w:rsidRPr="00CE1EA3">
        <w:rPr>
          <w:rFonts w:eastAsia="Calibri" w:cs="Times New Roman"/>
          <w:szCs w:val="24"/>
          <w:lang w:val="lt-LT" w:eastAsia="lt-LT"/>
        </w:rPr>
        <w:lastRenderedPageBreak/>
        <w:t xml:space="preserve">9.13.3. </w:t>
      </w:r>
      <w:r w:rsidR="0009276B" w:rsidRPr="00CE1EA3">
        <w:rPr>
          <w:rFonts w:eastAsia="Calibri" w:cs="Times New Roman"/>
          <w:szCs w:val="24"/>
          <w:lang w:val="lt-LT" w:eastAsia="lt-LT"/>
        </w:rPr>
        <w:t xml:space="preserve">mėsa negali būti perdirbta ar pagaminta iš sulipdytos mėsos, nuopjovų ir ankstesnių pusfabrikačių, nebent ruošta pačios aptarnaujančios įstaigos, konkrečiam gaminiui. Pavyzdžiui, vištiena sriubai, faršo mišinys maltiniams, visos šių pusfabrikačių dalys yra gaminamos iš liesos mėsos be pridėtinių riebalų ar masės </w:t>
      </w:r>
      <w:proofErr w:type="spellStart"/>
      <w:r w:rsidR="0009276B" w:rsidRPr="00CE1EA3">
        <w:rPr>
          <w:rFonts w:eastAsia="Calibri" w:cs="Times New Roman"/>
          <w:szCs w:val="24"/>
          <w:lang w:val="lt-LT" w:eastAsia="lt-LT"/>
        </w:rPr>
        <w:t>didintojų</w:t>
      </w:r>
      <w:proofErr w:type="spellEnd"/>
      <w:r w:rsidR="0009276B" w:rsidRPr="00CE1EA3">
        <w:rPr>
          <w:rFonts w:eastAsia="Calibri" w:cs="Times New Roman"/>
          <w:szCs w:val="24"/>
          <w:lang w:val="lt-LT" w:eastAsia="lt-LT"/>
        </w:rPr>
        <w:t>;</w:t>
      </w:r>
    </w:p>
    <w:p w14:paraId="69FB5330" w14:textId="5BAC419B" w:rsidR="00A2796B" w:rsidRPr="00CE1EA3" w:rsidRDefault="007A4FC9"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9.13.4. </w:t>
      </w:r>
      <w:r w:rsidR="00A2796B" w:rsidRPr="00CE1EA3">
        <w:rPr>
          <w:rFonts w:eastAsia="Calibri" w:cs="Times New Roman"/>
          <w:szCs w:val="24"/>
          <w:lang w:val="lt-LT" w:eastAsia="lt-LT"/>
        </w:rPr>
        <w:t>ruošiant</w:t>
      </w:r>
      <w:r w:rsidR="00A12167" w:rsidRPr="00CE1EA3">
        <w:rPr>
          <w:rFonts w:eastAsia="Calibri" w:cs="Times New Roman"/>
          <w:szCs w:val="24"/>
          <w:lang w:val="lt-LT" w:eastAsia="lt-LT"/>
        </w:rPr>
        <w:t xml:space="preserve"> </w:t>
      </w:r>
      <w:r w:rsidR="00A2796B" w:rsidRPr="00CE1EA3">
        <w:rPr>
          <w:rFonts w:eastAsia="Calibri" w:cs="Times New Roman"/>
          <w:szCs w:val="24"/>
          <w:lang w:val="lt-LT" w:eastAsia="lt-LT"/>
        </w:rPr>
        <w:t>patiekalus, kuriuose naudojami mėsos gaminiai, turi būti naudojami tokie mėsos gaminiai, kuriuose būtų ne mažiau kaip 90 proc. mėsos;</w:t>
      </w:r>
    </w:p>
    <w:p w14:paraId="223A2D84" w14:textId="0D560746" w:rsidR="00E32A9C" w:rsidRPr="00CE1EA3" w:rsidRDefault="007A4FC9" w:rsidP="00D91DF9">
      <w:pPr>
        <w:spacing w:after="0"/>
        <w:ind w:left="450"/>
        <w:rPr>
          <w:rFonts w:eastAsia="Calibri" w:cs="Times New Roman"/>
          <w:szCs w:val="24"/>
          <w:lang w:val="lt-LT" w:eastAsia="lt-LT"/>
        </w:rPr>
      </w:pPr>
      <w:r w:rsidRPr="00CE1EA3">
        <w:rPr>
          <w:rFonts w:eastAsia="Calibri" w:cs="Times New Roman"/>
          <w:szCs w:val="24"/>
          <w:lang w:val="lt-LT" w:eastAsia="lt-LT"/>
        </w:rPr>
        <w:t>9</w:t>
      </w:r>
      <w:r w:rsidR="005206D4" w:rsidRPr="00CE1EA3">
        <w:rPr>
          <w:rFonts w:eastAsia="Calibri" w:cs="Times New Roman"/>
          <w:szCs w:val="24"/>
          <w:lang w:val="lt-LT" w:eastAsia="lt-LT"/>
        </w:rPr>
        <w:t xml:space="preserve">.13.5. </w:t>
      </w:r>
      <w:r w:rsidR="0009276B" w:rsidRPr="00CE1EA3">
        <w:rPr>
          <w:rFonts w:eastAsia="Calibri" w:cs="Times New Roman"/>
          <w:szCs w:val="24"/>
          <w:lang w:val="lt-LT" w:eastAsia="lt-LT"/>
        </w:rPr>
        <w:t xml:space="preserve">žuvies patiekalas gali būti keičiamas tik į tokį patiekalą, kuriame žuvis keičiama tokiu principu: riebi žuvis </w:t>
      </w:r>
      <w:r w:rsidR="005206D4" w:rsidRPr="00CE1EA3">
        <w:rPr>
          <w:rFonts w:eastAsia="Calibri" w:cs="Times New Roman"/>
          <w:szCs w:val="24"/>
          <w:lang w:val="lt-LT" w:eastAsia="lt-LT"/>
        </w:rPr>
        <w:t>–</w:t>
      </w:r>
      <w:r w:rsidR="0009276B" w:rsidRPr="00CE1EA3">
        <w:rPr>
          <w:rFonts w:eastAsia="Calibri" w:cs="Times New Roman"/>
          <w:szCs w:val="24"/>
          <w:lang w:val="lt-LT" w:eastAsia="lt-LT"/>
        </w:rPr>
        <w:t xml:space="preserve"> riebia žuvimi (pvz., lašiša, skumbrė, silkė, </w:t>
      </w:r>
      <w:r w:rsidR="00EE2D9E" w:rsidRPr="00CE1EA3">
        <w:rPr>
          <w:rFonts w:eastAsia="Calibri" w:cs="Times New Roman"/>
          <w:szCs w:val="24"/>
          <w:lang w:val="lt-LT" w:eastAsia="lt-LT"/>
        </w:rPr>
        <w:t>upėtakis</w:t>
      </w:r>
      <w:r w:rsidR="00EE2D9E" w:rsidRPr="00CE1EA3" w:rsidDel="00EE2D9E">
        <w:rPr>
          <w:rFonts w:eastAsia="Calibri" w:cs="Times New Roman"/>
          <w:szCs w:val="24"/>
          <w:lang w:val="lt-LT" w:eastAsia="lt-LT"/>
        </w:rPr>
        <w:t xml:space="preserve"> </w:t>
      </w:r>
      <w:r w:rsidR="0009276B" w:rsidRPr="00CE1EA3">
        <w:rPr>
          <w:rFonts w:eastAsia="Calibri" w:cs="Times New Roman"/>
          <w:szCs w:val="24"/>
          <w:lang w:val="lt-LT" w:eastAsia="lt-LT"/>
        </w:rPr>
        <w:t>ir t.</w:t>
      </w:r>
      <w:r w:rsidR="00EE2D9E" w:rsidRPr="00CE1EA3">
        <w:rPr>
          <w:rFonts w:eastAsia="Calibri" w:cs="Times New Roman"/>
          <w:szCs w:val="24"/>
          <w:lang w:val="lt-LT" w:eastAsia="lt-LT"/>
        </w:rPr>
        <w:t xml:space="preserve"> </w:t>
      </w:r>
      <w:r w:rsidR="0009276B" w:rsidRPr="00CE1EA3">
        <w:rPr>
          <w:rFonts w:eastAsia="Calibri" w:cs="Times New Roman"/>
          <w:szCs w:val="24"/>
          <w:lang w:val="lt-LT" w:eastAsia="lt-LT"/>
        </w:rPr>
        <w:t>t</w:t>
      </w:r>
      <w:r w:rsidR="00EE2D9E" w:rsidRPr="00CE1EA3">
        <w:rPr>
          <w:rFonts w:eastAsia="Calibri" w:cs="Times New Roman"/>
          <w:szCs w:val="24"/>
          <w:lang w:val="lt-LT" w:eastAsia="lt-LT"/>
        </w:rPr>
        <w:t>.</w:t>
      </w:r>
      <w:r w:rsidR="0009276B" w:rsidRPr="00CE1EA3">
        <w:rPr>
          <w:rFonts w:eastAsia="Calibri" w:cs="Times New Roman"/>
          <w:szCs w:val="24"/>
          <w:lang w:val="lt-LT" w:eastAsia="lt-LT"/>
        </w:rPr>
        <w:t xml:space="preserve">), balta liesa žuvis </w:t>
      </w:r>
      <w:r w:rsidR="005206D4" w:rsidRPr="00CE1EA3">
        <w:rPr>
          <w:rFonts w:eastAsia="Calibri" w:cs="Times New Roman"/>
          <w:szCs w:val="24"/>
          <w:lang w:val="lt-LT" w:eastAsia="lt-LT"/>
        </w:rPr>
        <w:t>–</w:t>
      </w:r>
      <w:r w:rsidR="0009276B" w:rsidRPr="00CE1EA3">
        <w:rPr>
          <w:rFonts w:eastAsia="Calibri" w:cs="Times New Roman"/>
          <w:szCs w:val="24"/>
          <w:lang w:val="lt-LT" w:eastAsia="lt-LT"/>
        </w:rPr>
        <w:t xml:space="preserve"> į baltą liesą kitos rūšies žuvį (pvz.</w:t>
      </w:r>
      <w:r w:rsidR="00D10F1A" w:rsidRPr="00CE1EA3">
        <w:rPr>
          <w:rFonts w:eastAsia="Calibri" w:cs="Times New Roman"/>
          <w:szCs w:val="24"/>
          <w:lang w:val="lt-LT" w:eastAsia="lt-LT"/>
        </w:rPr>
        <w:t>,</w:t>
      </w:r>
      <w:r w:rsidR="0009276B" w:rsidRPr="00CE1EA3">
        <w:rPr>
          <w:rFonts w:eastAsia="Calibri" w:cs="Times New Roman"/>
          <w:szCs w:val="24"/>
          <w:lang w:val="lt-LT" w:eastAsia="lt-LT"/>
        </w:rPr>
        <w:t xml:space="preserve"> menkė, jūrinė lydeka, starkis, plekšnė ir t.</w:t>
      </w:r>
      <w:r w:rsidR="00EE2D9E" w:rsidRPr="00CE1EA3">
        <w:rPr>
          <w:rFonts w:eastAsia="Calibri" w:cs="Times New Roman"/>
          <w:szCs w:val="24"/>
          <w:lang w:val="lt-LT" w:eastAsia="lt-LT"/>
        </w:rPr>
        <w:t xml:space="preserve"> </w:t>
      </w:r>
      <w:r w:rsidR="0009276B" w:rsidRPr="00CE1EA3">
        <w:rPr>
          <w:rFonts w:eastAsia="Calibri" w:cs="Times New Roman"/>
          <w:szCs w:val="24"/>
          <w:lang w:val="lt-LT" w:eastAsia="lt-LT"/>
        </w:rPr>
        <w:t>t</w:t>
      </w:r>
      <w:r w:rsidR="00EE2D9E" w:rsidRPr="00CE1EA3">
        <w:rPr>
          <w:rFonts w:eastAsia="Calibri" w:cs="Times New Roman"/>
          <w:szCs w:val="24"/>
          <w:lang w:val="lt-LT" w:eastAsia="lt-LT"/>
        </w:rPr>
        <w:t>.</w:t>
      </w:r>
      <w:r w:rsidR="0009276B" w:rsidRPr="00CE1EA3">
        <w:rPr>
          <w:rFonts w:eastAsia="Calibri" w:cs="Times New Roman"/>
          <w:szCs w:val="24"/>
          <w:lang w:val="lt-LT" w:eastAsia="lt-LT"/>
        </w:rPr>
        <w:t>). Pirmenybė teikiama šviežiai ir</w:t>
      </w:r>
      <w:r w:rsidR="00EE2D9E" w:rsidRPr="00CE1EA3">
        <w:rPr>
          <w:rFonts w:eastAsia="Calibri" w:cs="Times New Roman"/>
          <w:szCs w:val="24"/>
          <w:lang w:val="lt-LT" w:eastAsia="lt-LT"/>
        </w:rPr>
        <w:t xml:space="preserve"> </w:t>
      </w:r>
      <w:r w:rsidR="0009276B" w:rsidRPr="00CE1EA3">
        <w:rPr>
          <w:rFonts w:eastAsia="Calibri" w:cs="Times New Roman"/>
          <w:szCs w:val="24"/>
          <w:lang w:val="lt-LT" w:eastAsia="lt-LT"/>
        </w:rPr>
        <w:t>/</w:t>
      </w:r>
      <w:r w:rsidR="00EE2D9E" w:rsidRPr="00CE1EA3">
        <w:rPr>
          <w:rFonts w:eastAsia="Calibri" w:cs="Times New Roman"/>
          <w:szCs w:val="24"/>
          <w:lang w:val="lt-LT" w:eastAsia="lt-LT"/>
        </w:rPr>
        <w:t xml:space="preserve"> </w:t>
      </w:r>
      <w:r w:rsidR="0009276B" w:rsidRPr="00CE1EA3">
        <w:rPr>
          <w:rFonts w:eastAsia="Calibri" w:cs="Times New Roman"/>
          <w:szCs w:val="24"/>
          <w:lang w:val="lt-LT" w:eastAsia="lt-LT"/>
        </w:rPr>
        <w:t xml:space="preserve">ar ekologiškai žuviai. Šviežia žuvis gali būti keičiama tik į kitą šviežią žuvį, šaldyta žuvis taip pat gali būti keičiama tik į šviežią žuvį; </w:t>
      </w:r>
    </w:p>
    <w:p w14:paraId="3E9D104E" w14:textId="3FE9BFDF" w:rsidR="00E32A9C"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9.13.6. </w:t>
      </w:r>
      <w:r w:rsidR="0009276B" w:rsidRPr="00CE1EA3">
        <w:rPr>
          <w:rFonts w:eastAsia="Calibri" w:cs="Times New Roman"/>
          <w:szCs w:val="24"/>
          <w:lang w:val="lt-LT" w:eastAsia="lt-LT"/>
        </w:rPr>
        <w:t xml:space="preserve">daržovės ir vaisiai gali būti keičiami tarpusavyje tik panašių daržovių ir vaisių šeimų atžvilgiu </w:t>
      </w:r>
      <w:r w:rsidRPr="00CE1EA3">
        <w:rPr>
          <w:rFonts w:eastAsia="Calibri" w:cs="Times New Roman"/>
          <w:szCs w:val="24"/>
          <w:lang w:val="lt-LT" w:eastAsia="lt-LT"/>
        </w:rPr>
        <w:t>–</w:t>
      </w:r>
      <w:r w:rsidR="0009276B" w:rsidRPr="00CE1EA3">
        <w:rPr>
          <w:rFonts w:eastAsia="Calibri" w:cs="Times New Roman"/>
          <w:szCs w:val="24"/>
          <w:lang w:val="lt-LT" w:eastAsia="lt-LT"/>
        </w:rPr>
        <w:t xml:space="preserve"> šakninės </w:t>
      </w:r>
      <w:r w:rsidRPr="00CE1EA3">
        <w:rPr>
          <w:rFonts w:eastAsia="Calibri" w:cs="Times New Roman"/>
          <w:szCs w:val="24"/>
          <w:lang w:val="lt-LT" w:eastAsia="lt-LT"/>
        </w:rPr>
        <w:t>–</w:t>
      </w:r>
      <w:r w:rsidR="0009276B" w:rsidRPr="00CE1EA3">
        <w:rPr>
          <w:rFonts w:eastAsia="Calibri" w:cs="Times New Roman"/>
          <w:szCs w:val="24"/>
          <w:lang w:val="lt-LT" w:eastAsia="lt-LT"/>
        </w:rPr>
        <w:t xml:space="preserve"> šakninėmis, kaulavaisiais </w:t>
      </w:r>
      <w:r w:rsidRPr="00CE1EA3">
        <w:rPr>
          <w:rFonts w:eastAsia="Calibri" w:cs="Times New Roman"/>
          <w:szCs w:val="24"/>
          <w:lang w:val="lt-LT" w:eastAsia="lt-LT"/>
        </w:rPr>
        <w:t>–</w:t>
      </w:r>
      <w:r w:rsidR="0009276B" w:rsidRPr="00CE1EA3">
        <w:rPr>
          <w:rFonts w:eastAsia="Calibri" w:cs="Times New Roman"/>
          <w:szCs w:val="24"/>
          <w:lang w:val="lt-LT" w:eastAsia="lt-LT"/>
        </w:rPr>
        <w:t xml:space="preserve"> kaulavaisiais, citrusiniai </w:t>
      </w:r>
      <w:r w:rsidRPr="00CE1EA3">
        <w:rPr>
          <w:rFonts w:eastAsia="Calibri" w:cs="Times New Roman"/>
          <w:szCs w:val="24"/>
          <w:lang w:val="lt-LT" w:eastAsia="lt-LT"/>
        </w:rPr>
        <w:t>–</w:t>
      </w:r>
      <w:r w:rsidR="0009276B" w:rsidRPr="00CE1EA3">
        <w:rPr>
          <w:rFonts w:eastAsia="Calibri" w:cs="Times New Roman"/>
          <w:szCs w:val="24"/>
          <w:lang w:val="lt-LT" w:eastAsia="lt-LT"/>
        </w:rPr>
        <w:t xml:space="preserve"> citrusiniais, prieskoninės žolelės </w:t>
      </w:r>
      <w:r w:rsidRPr="00CE1EA3">
        <w:rPr>
          <w:rFonts w:eastAsia="Calibri" w:cs="Times New Roman"/>
          <w:szCs w:val="24"/>
          <w:lang w:val="lt-LT" w:eastAsia="lt-LT"/>
        </w:rPr>
        <w:t>–</w:t>
      </w:r>
      <w:r w:rsidR="0009276B" w:rsidRPr="00CE1EA3">
        <w:rPr>
          <w:rFonts w:eastAsia="Calibri" w:cs="Times New Roman"/>
          <w:szCs w:val="24"/>
          <w:lang w:val="lt-LT" w:eastAsia="lt-LT"/>
        </w:rPr>
        <w:t xml:space="preserve"> taip pat kitomis prieskoninėmis žolelėmis</w:t>
      </w:r>
      <w:r w:rsidR="00EE2D9E" w:rsidRPr="00CE1EA3">
        <w:rPr>
          <w:rFonts w:eastAsia="Calibri" w:cs="Times New Roman"/>
          <w:szCs w:val="24"/>
          <w:lang w:val="lt-LT" w:eastAsia="lt-LT"/>
        </w:rPr>
        <w:t xml:space="preserve"> ir pan.</w:t>
      </w:r>
      <w:r w:rsidR="0009276B" w:rsidRPr="00CE1EA3">
        <w:rPr>
          <w:rFonts w:eastAsia="Calibri" w:cs="Times New Roman"/>
          <w:szCs w:val="24"/>
          <w:lang w:val="lt-LT" w:eastAsia="lt-LT"/>
        </w:rPr>
        <w:t>;</w:t>
      </w:r>
    </w:p>
    <w:p w14:paraId="227DFCCC" w14:textId="34FB8D27" w:rsidR="00E32A9C"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9.13.7. </w:t>
      </w:r>
      <w:r w:rsidR="0009276B" w:rsidRPr="00CE1EA3">
        <w:rPr>
          <w:rFonts w:eastAsia="Calibri" w:cs="Times New Roman"/>
          <w:szCs w:val="24"/>
          <w:lang w:val="lt-LT" w:eastAsia="lt-LT"/>
        </w:rPr>
        <w:t xml:space="preserve">druska ir cukrus gali būti mažinami arba didinami neviršijant </w:t>
      </w:r>
      <w:r w:rsidR="00667F40" w:rsidRPr="00CE1EA3">
        <w:rPr>
          <w:rFonts w:eastAsia="Calibri" w:cs="Times New Roman"/>
          <w:szCs w:val="24"/>
          <w:lang w:val="lt-LT" w:eastAsia="lt-LT"/>
        </w:rPr>
        <w:t>Tvarkos aprašu</w:t>
      </w:r>
      <w:r w:rsidR="0009276B" w:rsidRPr="00CE1EA3">
        <w:rPr>
          <w:rFonts w:eastAsia="Calibri" w:cs="Times New Roman"/>
          <w:szCs w:val="24"/>
          <w:lang w:val="lt-LT" w:eastAsia="lt-LT"/>
        </w:rPr>
        <w:t xml:space="preserve"> patvirtintų normų, bet jų keisti patiekaluose kitomis sudėtinėmis dalimis, išskyrus žolelėmis, negalima;</w:t>
      </w:r>
    </w:p>
    <w:p w14:paraId="2CCD74FA" w14:textId="73AF7D34" w:rsidR="00E32A9C"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9.13.8. </w:t>
      </w:r>
      <w:r w:rsidR="0009276B" w:rsidRPr="00CE1EA3">
        <w:rPr>
          <w:rFonts w:eastAsia="Calibri" w:cs="Times New Roman"/>
          <w:szCs w:val="24"/>
          <w:lang w:val="lt-LT" w:eastAsia="lt-LT"/>
        </w:rPr>
        <w:t>dienos eigoje turi būti patiekiama ne mažiau nei</w:t>
      </w:r>
      <w:r w:rsidR="00EE2D9E" w:rsidRPr="00CE1EA3">
        <w:rPr>
          <w:rFonts w:eastAsia="Calibri" w:cs="Times New Roman"/>
          <w:szCs w:val="24"/>
          <w:lang w:val="lt-LT" w:eastAsia="lt-LT"/>
        </w:rPr>
        <w:t xml:space="preserve"> Tvarkos apraše numatytų </w:t>
      </w:r>
      <w:r w:rsidR="0009276B" w:rsidRPr="00CE1EA3">
        <w:rPr>
          <w:rFonts w:eastAsia="Calibri" w:cs="Times New Roman"/>
          <w:szCs w:val="24"/>
          <w:lang w:val="lt-LT" w:eastAsia="lt-LT"/>
        </w:rPr>
        <w:t>vaisių ir daržovių rūši</w:t>
      </w:r>
      <w:r w:rsidR="00EE2D9E" w:rsidRPr="00CE1EA3">
        <w:rPr>
          <w:rFonts w:eastAsia="Calibri" w:cs="Times New Roman"/>
          <w:szCs w:val="24"/>
          <w:lang w:val="lt-LT" w:eastAsia="lt-LT"/>
        </w:rPr>
        <w:t>ų</w:t>
      </w:r>
      <w:r w:rsidR="0009276B" w:rsidRPr="00CE1EA3">
        <w:rPr>
          <w:rFonts w:eastAsia="Calibri" w:cs="Times New Roman"/>
          <w:szCs w:val="24"/>
          <w:lang w:val="lt-LT" w:eastAsia="lt-LT"/>
        </w:rPr>
        <w:t xml:space="preserve">, savaitės eigoje turi būti patiekiamos ne mažiau nei </w:t>
      </w:r>
      <w:r w:rsidR="00EE2D9E" w:rsidRPr="00CE1EA3">
        <w:rPr>
          <w:rFonts w:eastAsia="Calibri" w:cs="Times New Roman"/>
          <w:szCs w:val="24"/>
          <w:lang w:val="lt-LT" w:eastAsia="lt-LT"/>
        </w:rPr>
        <w:t>p</w:t>
      </w:r>
      <w:r w:rsidR="001A777B" w:rsidRPr="00CE1EA3">
        <w:rPr>
          <w:rFonts w:eastAsia="Calibri" w:cs="Times New Roman"/>
          <w:szCs w:val="24"/>
          <w:lang w:val="lt-LT" w:eastAsia="lt-LT"/>
        </w:rPr>
        <w:t>o</w:t>
      </w:r>
      <w:r w:rsidR="00EE2D9E" w:rsidRPr="00CE1EA3">
        <w:rPr>
          <w:rFonts w:eastAsia="Calibri" w:cs="Times New Roman"/>
          <w:szCs w:val="24"/>
          <w:lang w:val="lt-LT" w:eastAsia="lt-LT"/>
        </w:rPr>
        <w:t xml:space="preserve"> </w:t>
      </w:r>
      <w:r w:rsidR="0009276B" w:rsidRPr="00CE1EA3">
        <w:rPr>
          <w:rFonts w:eastAsia="Calibri" w:cs="Times New Roman"/>
          <w:szCs w:val="24"/>
          <w:lang w:val="lt-LT" w:eastAsia="lt-LT"/>
        </w:rPr>
        <w:t>5 rūš</w:t>
      </w:r>
      <w:r w:rsidR="00EE2D9E" w:rsidRPr="00CE1EA3">
        <w:rPr>
          <w:rFonts w:eastAsia="Calibri" w:cs="Times New Roman"/>
          <w:szCs w:val="24"/>
          <w:lang w:val="lt-LT" w:eastAsia="lt-LT"/>
        </w:rPr>
        <w:t>i</w:t>
      </w:r>
      <w:r w:rsidR="0009276B" w:rsidRPr="00CE1EA3">
        <w:rPr>
          <w:rFonts w:eastAsia="Calibri" w:cs="Times New Roman"/>
          <w:szCs w:val="24"/>
          <w:lang w:val="lt-LT" w:eastAsia="lt-LT"/>
        </w:rPr>
        <w:t>s vaisių ir daržovių, jos gali kartotis kaip sudėtinės dalys dienos ir savaitės eigoje;</w:t>
      </w:r>
    </w:p>
    <w:p w14:paraId="3AAAD525" w14:textId="67B6A66A" w:rsidR="00E32A9C"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9.13.9. </w:t>
      </w:r>
      <w:r w:rsidR="0009276B" w:rsidRPr="00CE1EA3">
        <w:rPr>
          <w:rFonts w:eastAsia="Calibri" w:cs="Times New Roman"/>
          <w:szCs w:val="24"/>
          <w:lang w:val="lt-LT" w:eastAsia="lt-LT"/>
        </w:rPr>
        <w:t>grūdai</w:t>
      </w:r>
      <w:r w:rsidR="001E6743" w:rsidRPr="00CE1EA3">
        <w:rPr>
          <w:rFonts w:eastAsia="Calibri" w:cs="Times New Roman"/>
          <w:szCs w:val="24"/>
          <w:lang w:val="lt-LT" w:eastAsia="lt-LT"/>
        </w:rPr>
        <w:t xml:space="preserve"> /</w:t>
      </w:r>
      <w:r w:rsidR="0009276B" w:rsidRPr="00CE1EA3">
        <w:rPr>
          <w:rFonts w:eastAsia="Calibri" w:cs="Times New Roman"/>
          <w:szCs w:val="24"/>
          <w:lang w:val="lt-LT" w:eastAsia="lt-LT"/>
        </w:rPr>
        <w:t xml:space="preserve"> kruopos  dienos ir savaitės eigoje turi keistis tarpusavyje ir būti panaudotos ne mažiau nei 5 rūšys</w:t>
      </w:r>
      <w:r w:rsidR="001E6743" w:rsidRPr="00CE1EA3">
        <w:rPr>
          <w:rFonts w:eastAsia="Calibri" w:cs="Times New Roman"/>
          <w:szCs w:val="24"/>
          <w:lang w:val="lt-LT" w:eastAsia="lt-LT"/>
        </w:rPr>
        <w:t xml:space="preserve">. </w:t>
      </w:r>
      <w:r w:rsidR="0009276B" w:rsidRPr="00CE1EA3">
        <w:rPr>
          <w:rFonts w:eastAsia="Calibri" w:cs="Times New Roman"/>
          <w:szCs w:val="24"/>
          <w:lang w:val="lt-LT" w:eastAsia="lt-LT"/>
        </w:rPr>
        <w:t>Jos gali kartotis kaip sudėtinės patiekalo dalys;</w:t>
      </w:r>
    </w:p>
    <w:p w14:paraId="6AB09DBF" w14:textId="47DEECFB" w:rsidR="001E6743"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9.13.10. </w:t>
      </w:r>
      <w:r w:rsidR="001E6743" w:rsidRPr="00CE1EA3">
        <w:rPr>
          <w:rFonts w:eastAsia="Calibri" w:cs="Times New Roman"/>
          <w:szCs w:val="24"/>
          <w:lang w:val="lt-LT" w:eastAsia="lt-LT"/>
        </w:rPr>
        <w:t>visi ankštiniai (lęšiai, žirniai,</w:t>
      </w:r>
      <w:r w:rsidR="001E6743" w:rsidRPr="00CE1EA3">
        <w:rPr>
          <w:szCs w:val="24"/>
          <w:lang w:val="lt-LT"/>
        </w:rPr>
        <w:t xml:space="preserve"> </w:t>
      </w:r>
      <w:r w:rsidR="001E6743" w:rsidRPr="00CE1EA3">
        <w:rPr>
          <w:rFonts w:eastAsia="Calibri" w:cs="Times New Roman"/>
          <w:szCs w:val="24"/>
          <w:lang w:val="lt-LT" w:eastAsia="lt-LT"/>
        </w:rPr>
        <w:t xml:space="preserve">pupos ir kt.) viso </w:t>
      </w:r>
      <w:r w:rsidR="00305CE6" w:rsidRPr="00CE1EA3">
        <w:rPr>
          <w:rFonts w:eastAsia="Calibri" w:cs="Times New Roman"/>
          <w:szCs w:val="24"/>
          <w:lang w:val="lt-LT" w:eastAsia="lt-LT"/>
        </w:rPr>
        <w:t xml:space="preserve">ne mažiau kaip </w:t>
      </w:r>
      <w:r w:rsidR="001E6743" w:rsidRPr="00CE1EA3">
        <w:rPr>
          <w:rFonts w:eastAsia="Calibri" w:cs="Times New Roman"/>
          <w:szCs w:val="24"/>
          <w:lang w:val="lt-LT" w:eastAsia="lt-LT"/>
        </w:rPr>
        <w:t xml:space="preserve">15 darbo dienų valgiaraščio </w:t>
      </w:r>
      <w:r w:rsidR="00305CE6" w:rsidRPr="00CE1EA3">
        <w:rPr>
          <w:rFonts w:eastAsia="Calibri" w:cs="Times New Roman"/>
          <w:szCs w:val="24"/>
          <w:lang w:val="lt-LT" w:eastAsia="lt-LT"/>
        </w:rPr>
        <w:t>(-</w:t>
      </w:r>
      <w:proofErr w:type="spellStart"/>
      <w:r w:rsidR="00305CE6" w:rsidRPr="00CE1EA3">
        <w:rPr>
          <w:rFonts w:eastAsia="Calibri" w:cs="Times New Roman"/>
          <w:szCs w:val="24"/>
          <w:lang w:val="lt-LT" w:eastAsia="lt-LT"/>
        </w:rPr>
        <w:t>ių</w:t>
      </w:r>
      <w:proofErr w:type="spellEnd"/>
      <w:r w:rsidR="00305CE6" w:rsidRPr="00CE1EA3">
        <w:rPr>
          <w:rFonts w:eastAsia="Calibri" w:cs="Times New Roman"/>
          <w:szCs w:val="24"/>
          <w:lang w:val="lt-LT" w:eastAsia="lt-LT"/>
        </w:rPr>
        <w:t xml:space="preserve">) </w:t>
      </w:r>
      <w:r w:rsidR="001E6743" w:rsidRPr="00CE1EA3">
        <w:rPr>
          <w:rFonts w:eastAsia="Calibri" w:cs="Times New Roman"/>
          <w:szCs w:val="24"/>
          <w:lang w:val="lt-LT" w:eastAsia="lt-LT"/>
        </w:rPr>
        <w:t>eigoje turi keistis tarpusavyje ir būti panaudotos ne mažiau nei 3 rūšys. Jos gali kartotis kaip sudėtinės patiekalo dalys;</w:t>
      </w:r>
    </w:p>
    <w:p w14:paraId="6DE63204" w14:textId="2A47E711" w:rsidR="00E32A9C"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9.13.11. </w:t>
      </w:r>
      <w:r w:rsidR="0009276B" w:rsidRPr="00CE1EA3">
        <w:rPr>
          <w:rFonts w:eastAsia="Calibri" w:cs="Times New Roman"/>
          <w:szCs w:val="24"/>
          <w:lang w:val="lt-LT" w:eastAsia="lt-LT"/>
        </w:rPr>
        <w:t xml:space="preserve">baltasis cukrus gali būti keičiamas kitais saldikliais: natūraliais augalų ekstraktais (augalų </w:t>
      </w:r>
      <w:proofErr w:type="spellStart"/>
      <w:r w:rsidR="0009276B" w:rsidRPr="00CE1EA3">
        <w:rPr>
          <w:rFonts w:eastAsia="Calibri" w:cs="Times New Roman"/>
          <w:szCs w:val="24"/>
          <w:lang w:val="lt-LT" w:eastAsia="lt-LT"/>
        </w:rPr>
        <w:t>stevi</w:t>
      </w:r>
      <w:r w:rsidR="001E6743" w:rsidRPr="00CE1EA3">
        <w:rPr>
          <w:rFonts w:eastAsia="Calibri" w:cs="Times New Roman"/>
          <w:szCs w:val="24"/>
          <w:lang w:val="lt-LT" w:eastAsia="lt-LT"/>
        </w:rPr>
        <w:t>j</w:t>
      </w:r>
      <w:r w:rsidR="0009276B" w:rsidRPr="00CE1EA3">
        <w:rPr>
          <w:rFonts w:eastAsia="Calibri" w:cs="Times New Roman"/>
          <w:szCs w:val="24"/>
          <w:lang w:val="lt-LT" w:eastAsia="lt-LT"/>
        </w:rPr>
        <w:t>a</w:t>
      </w:r>
      <w:proofErr w:type="spellEnd"/>
      <w:r w:rsidR="0009276B" w:rsidRPr="00CE1EA3">
        <w:rPr>
          <w:rFonts w:eastAsia="Calibri" w:cs="Times New Roman"/>
          <w:szCs w:val="24"/>
          <w:lang w:val="lt-LT" w:eastAsia="lt-LT"/>
        </w:rPr>
        <w:t xml:space="preserve">, klevų sirupu, datulių sirupu ir t.t) taip pat ruduoju cukrumi. Vietoje cukraus negali būti naudojami </w:t>
      </w:r>
      <w:r w:rsidR="00546E7B" w:rsidRPr="00CE1EA3">
        <w:rPr>
          <w:rFonts w:eastAsia="Calibri" w:cs="Times New Roman"/>
          <w:szCs w:val="24"/>
          <w:lang w:val="lt-LT" w:eastAsia="lt-LT"/>
        </w:rPr>
        <w:t xml:space="preserve">Tvarkos apraše nurodyti draudžiami saldikliai. </w:t>
      </w:r>
    </w:p>
    <w:p w14:paraId="725B45CF" w14:textId="5DF6CC6C" w:rsidR="001C570B" w:rsidRPr="00CE1EA3" w:rsidRDefault="005206D4"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9.13.12. </w:t>
      </w:r>
      <w:r w:rsidR="00A176D8" w:rsidRPr="00CE1EA3">
        <w:rPr>
          <w:rFonts w:eastAsia="Calibri" w:cs="Times New Roman"/>
          <w:szCs w:val="24"/>
          <w:lang w:val="lt-LT" w:eastAsia="lt-LT"/>
        </w:rPr>
        <w:t xml:space="preserve">kai maisto gamyboje naudojami viso grūdo arba iš dalies viso grūdo (viso (pilno) grūdo produktai sudaro ne mažiau kaip 20 proc. viso patiekalo gaminimui naudojamų grūdinių produktų kiekio) produktai (toliau – viso grūdo), tai </w:t>
      </w:r>
      <w:r w:rsidR="0009276B" w:rsidRPr="00CE1EA3">
        <w:rPr>
          <w:rFonts w:eastAsia="Calibri" w:cs="Times New Roman"/>
          <w:szCs w:val="24"/>
          <w:lang w:val="lt-LT" w:eastAsia="lt-LT"/>
        </w:rPr>
        <w:t xml:space="preserve">viso grūdo kruopos, grūdai, </w:t>
      </w:r>
      <w:r w:rsidR="00546E7B" w:rsidRPr="00CE1EA3">
        <w:rPr>
          <w:rFonts w:eastAsia="Calibri" w:cs="Times New Roman"/>
          <w:szCs w:val="24"/>
          <w:lang w:val="lt-LT" w:eastAsia="lt-LT"/>
        </w:rPr>
        <w:t xml:space="preserve">produktai (jų gaminiai) </w:t>
      </w:r>
      <w:r w:rsidR="0009276B" w:rsidRPr="00CE1EA3">
        <w:rPr>
          <w:rFonts w:eastAsia="Calibri" w:cs="Times New Roman"/>
          <w:szCs w:val="24"/>
          <w:lang w:val="lt-LT" w:eastAsia="lt-LT"/>
        </w:rPr>
        <w:t>ir kitos kaip viso grūdo sudėtinės dalys technologinėse kortelėse gali būti keičiamos tik viso grūdo produktais ir sudėtinėmis dalimis;</w:t>
      </w:r>
    </w:p>
    <w:p w14:paraId="5AB0B2DD" w14:textId="5B3A12F9" w:rsidR="001C570B" w:rsidRPr="00CE1EA3" w:rsidRDefault="00107FE4" w:rsidP="00D91DF9">
      <w:pPr>
        <w:spacing w:after="0"/>
        <w:ind w:left="450"/>
        <w:rPr>
          <w:rFonts w:eastAsia="Calibri" w:cs="Times New Roman"/>
          <w:szCs w:val="24"/>
          <w:lang w:val="lt-LT" w:eastAsia="lt-LT"/>
        </w:rPr>
      </w:pPr>
      <w:r w:rsidRPr="00CE1EA3">
        <w:rPr>
          <w:rFonts w:eastAsia="Calibri" w:cs="Times New Roman"/>
          <w:szCs w:val="24"/>
          <w:lang w:val="lt-LT" w:eastAsia="lt-LT"/>
        </w:rPr>
        <w:t>9.13.13.</w:t>
      </w:r>
      <w:r w:rsidR="00314B9F" w:rsidRPr="00CE1EA3">
        <w:rPr>
          <w:rFonts w:eastAsia="Calibri" w:cs="Times New Roman"/>
          <w:szCs w:val="24"/>
          <w:lang w:val="lt-LT" w:eastAsia="lt-LT"/>
        </w:rPr>
        <w:t xml:space="preserve"> </w:t>
      </w:r>
      <w:r w:rsidR="0009276B" w:rsidRPr="00CE1EA3">
        <w:rPr>
          <w:rFonts w:eastAsia="Calibri" w:cs="Times New Roman"/>
          <w:szCs w:val="24"/>
          <w:lang w:val="lt-LT" w:eastAsia="lt-LT"/>
        </w:rPr>
        <w:t xml:space="preserve">valgiaraščiuose nurodytų patiekalų technologinėse kortelėse turi būti nurodyti naudojami maisto produktai, jų bruto ir </w:t>
      </w:r>
      <w:proofErr w:type="spellStart"/>
      <w:r w:rsidR="0009276B" w:rsidRPr="00CE1EA3">
        <w:rPr>
          <w:rFonts w:eastAsia="Calibri" w:cs="Times New Roman"/>
          <w:szCs w:val="24"/>
          <w:lang w:val="lt-LT" w:eastAsia="lt-LT"/>
        </w:rPr>
        <w:t>neto</w:t>
      </w:r>
      <w:proofErr w:type="spellEnd"/>
      <w:r w:rsidR="0009276B" w:rsidRPr="00CE1EA3">
        <w:rPr>
          <w:rFonts w:eastAsia="Calibri" w:cs="Times New Roman"/>
          <w:szCs w:val="24"/>
          <w:lang w:val="lt-LT" w:eastAsia="lt-LT"/>
        </w:rPr>
        <w:t xml:space="preserve"> kiekiai (g), gamybos būdas (virimas vandenyje ar garuose, kepimas ir pan.), energetinė vertė kalorijomis, baltymais, riebalais ir angliavandeniais bei aiškiai nurodytas druskų ir cukrų kiekis. Valgiaraščiai turi būti sudaromi priklausomai nuo </w:t>
      </w:r>
      <w:r w:rsidR="001C570B" w:rsidRPr="00CE1EA3">
        <w:rPr>
          <w:rFonts w:eastAsia="Calibri" w:cs="Times New Roman"/>
          <w:szCs w:val="24"/>
          <w:lang w:val="lt-LT" w:eastAsia="lt-LT"/>
        </w:rPr>
        <w:t xml:space="preserve">ugdymo įstaigoje </w:t>
      </w:r>
      <w:r w:rsidR="0009276B" w:rsidRPr="00CE1EA3">
        <w:rPr>
          <w:rFonts w:eastAsia="Calibri" w:cs="Times New Roman"/>
          <w:szCs w:val="24"/>
          <w:lang w:val="lt-LT" w:eastAsia="lt-LT"/>
        </w:rPr>
        <w:t>besimokančių vaikų amžiaus;</w:t>
      </w:r>
    </w:p>
    <w:p w14:paraId="30FB90C4" w14:textId="3BE3C58F" w:rsidR="00AD6A3C" w:rsidRPr="00CE1EA3" w:rsidRDefault="009958A7"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9.13.14. </w:t>
      </w:r>
      <w:r w:rsidR="00521396" w:rsidRPr="00CE1EA3">
        <w:rPr>
          <w:rFonts w:eastAsia="Calibri" w:cs="Times New Roman"/>
          <w:szCs w:val="24"/>
          <w:lang w:val="lt-LT" w:eastAsia="lt-LT"/>
        </w:rPr>
        <w:t xml:space="preserve">patiekalas </w:t>
      </w:r>
      <w:r w:rsidRPr="00CE1EA3">
        <w:rPr>
          <w:rFonts w:eastAsia="Calibri" w:cs="Times New Roman"/>
          <w:szCs w:val="24"/>
          <w:lang w:val="lt-LT" w:eastAsia="lt-LT"/>
        </w:rPr>
        <w:t>–</w:t>
      </w:r>
      <w:r w:rsidR="00521396" w:rsidRPr="00CE1EA3">
        <w:rPr>
          <w:rFonts w:eastAsia="Calibri" w:cs="Times New Roman"/>
          <w:szCs w:val="24"/>
          <w:lang w:val="lt-LT" w:eastAsia="lt-LT"/>
        </w:rPr>
        <w:t xml:space="preserve"> tai Tiekėjo nuožiūra siūlomas karštas patiekalas iš daug baltymų turinčių produktų (mėsa, paukštiena, žuvis, kiaušiniai, ankštinės daržovės, pienas ir pieno produktai) ir angliavandenių turinčių produktų; su karštu pietų patiekalu turi būti patiekiamos daržovės (išskyrus bulves) ar vaisių garnyras (reikalavimai patiekalų grupėms nurodyti techninės specifikacijos 2 priede).</w:t>
      </w:r>
    </w:p>
    <w:p w14:paraId="7052A3D3" w14:textId="0B637D49" w:rsidR="00393CFB" w:rsidRPr="00CE1EA3" w:rsidRDefault="009958A7"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9.13.15. </w:t>
      </w:r>
      <w:r w:rsidR="0009276B" w:rsidRPr="00CE1EA3">
        <w:rPr>
          <w:rFonts w:eastAsia="Calibri" w:cs="Times New Roman"/>
          <w:szCs w:val="24"/>
          <w:lang w:val="lt-LT" w:eastAsia="lt-LT"/>
        </w:rPr>
        <w:t xml:space="preserve">pietų metu turi būti patiekiami pasirinkti ne mažiau kaip 2 karšti pietų patiekalai (mėsos, paukštienos, žuvies, daržovių ar miltų / bulvių / varškės, augalinis). Vienas iš karštų patiekalų turi būti tausojantis patiekalas ir kitas patiekalas, pagamintas tik iš augalinės kilmės </w:t>
      </w:r>
      <w:r w:rsidR="0009276B" w:rsidRPr="00CE1EA3">
        <w:rPr>
          <w:rFonts w:eastAsia="Calibri" w:cs="Times New Roman"/>
          <w:szCs w:val="24"/>
          <w:lang w:val="lt-LT" w:eastAsia="lt-LT"/>
        </w:rPr>
        <w:lastRenderedPageBreak/>
        <w:t>maisto produktų (išskyrus mokyklas, į kurias maistas pristatomas termosuose). Prie karštų patiekalų gali būti siūlomas ne vienas, o keli garnyrai (daržovės, rudieji ryžiai ir pan.), kuriuos vaikai galėtų pasirinkti laisvai</w:t>
      </w:r>
      <w:r w:rsidR="002F0CB3" w:rsidRPr="00CE1EA3">
        <w:rPr>
          <w:rFonts w:eastAsia="Calibri" w:cs="Times New Roman"/>
          <w:szCs w:val="24"/>
          <w:lang w:val="lt-LT" w:eastAsia="lt-LT"/>
        </w:rPr>
        <w:t xml:space="preserve">. </w:t>
      </w:r>
      <w:bookmarkStart w:id="9" w:name="_Hlk153736552"/>
      <w:r w:rsidR="002F0CB3" w:rsidRPr="00CE1EA3">
        <w:rPr>
          <w:rFonts w:eastAsia="Calibri" w:cs="Times New Roman"/>
          <w:szCs w:val="24"/>
          <w:lang w:val="lt-LT" w:eastAsia="lt-LT"/>
        </w:rPr>
        <w:t>Esant</w:t>
      </w:r>
      <w:r w:rsidR="00706325" w:rsidRPr="00CE1EA3">
        <w:rPr>
          <w:rFonts w:eastAsia="Calibri" w:cs="Times New Roman"/>
          <w:szCs w:val="24"/>
          <w:lang w:val="lt-LT" w:eastAsia="lt-LT"/>
        </w:rPr>
        <w:t xml:space="preserve"> </w:t>
      </w:r>
      <w:r w:rsidR="002F0CB3" w:rsidRPr="00CE1EA3">
        <w:rPr>
          <w:rFonts w:eastAsia="Calibri" w:cs="Times New Roman"/>
          <w:szCs w:val="24"/>
          <w:lang w:val="lt-LT" w:eastAsia="lt-LT"/>
        </w:rPr>
        <w:t>daugiau patiekalų pasirinkimui bent viename einamosios dienos patiekale turi būti naudojama ekologiška mėsa ir / ar pieno produktai ir/ ar daržovės.</w:t>
      </w:r>
    </w:p>
    <w:bookmarkEnd w:id="9"/>
    <w:p w14:paraId="4C0362FA" w14:textId="2BC83D2A" w:rsidR="002F0CB3" w:rsidRPr="00CE1EA3" w:rsidRDefault="009958A7"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9.13.16. </w:t>
      </w:r>
      <w:r w:rsidR="00BD74F8" w:rsidRPr="00CE1EA3">
        <w:rPr>
          <w:rFonts w:eastAsia="Calibri" w:cs="Times New Roman"/>
          <w:szCs w:val="24"/>
          <w:lang w:val="lt-LT" w:eastAsia="lt-LT"/>
        </w:rPr>
        <w:t>ruošiant patiekalus bei esant daugiau kaip 2 karštų patiekalų pasirinkimui bent vienas patiekalas per dieną būtų ruošiamas iš sudėtinių angliavandenių (pilno grūdo miltų ir / ar pilno grūdo kruopų ir / ar ankštinių daržovių).</w:t>
      </w:r>
    </w:p>
    <w:p w14:paraId="5B84D7C4" w14:textId="4D0049FB" w:rsidR="00FE51F5" w:rsidRPr="00CE1EA3" w:rsidRDefault="009958A7"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9.13.17. </w:t>
      </w:r>
      <w:r w:rsidR="002F1E27" w:rsidRPr="00CE1EA3">
        <w:rPr>
          <w:rFonts w:eastAsia="Calibri" w:cs="Times New Roman"/>
          <w:szCs w:val="24"/>
          <w:lang w:val="lt-LT" w:eastAsia="lt-LT"/>
        </w:rPr>
        <w:t>ruošiant patiekalus esant daugiau kaip 2 karštų patiekalų pasirinkimui bent viename einamosios dienos patiekale turi būti naudojama ekologiška mėsa ir / ar pieno produktai ir/ ar daržovės.</w:t>
      </w:r>
    </w:p>
    <w:p w14:paraId="44CE9A96" w14:textId="4E00063D" w:rsidR="002F1E27" w:rsidRPr="00CE1EA3" w:rsidRDefault="009958A7"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9.13.18. </w:t>
      </w:r>
      <w:r w:rsidR="00DF7F69" w:rsidRPr="00CE1EA3">
        <w:rPr>
          <w:rFonts w:eastAsia="Calibri" w:cs="Times New Roman"/>
          <w:szCs w:val="24"/>
          <w:lang w:val="lt-LT" w:eastAsia="lt-LT"/>
        </w:rPr>
        <w:t>ruošiant patiekalus iš mėsos bei esant daugiau kaip 2 karštų patiekalų pasirinkimui, 4 kartus per savaitę bent vieno patiekalo gamyboje turi būti naudojama ne mažiau 90 proc. mėsos nuo pusgaminio masės.</w:t>
      </w:r>
    </w:p>
    <w:p w14:paraId="2E86E626" w14:textId="44704260" w:rsidR="00F133C2" w:rsidRPr="00CE1EA3" w:rsidRDefault="009958A7"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9.13.19. </w:t>
      </w:r>
      <w:r w:rsidR="00D9532D" w:rsidRPr="00CE1EA3">
        <w:rPr>
          <w:rFonts w:eastAsia="Calibri" w:cs="Times New Roman"/>
          <w:szCs w:val="24"/>
          <w:lang w:val="lt-LT" w:eastAsia="lt-LT"/>
        </w:rPr>
        <w:t>patiekalai turi būti sveikatai palankūs ir patrauklūs mokyklinio amžiaus vaikams. Vaikai dažniausiai mėgsta paprastą, aiškų, atpažįstamą, patrauklų maistą, kurį patogu valgyti, todėl rekomenduojama, kad patiekalai būtų įvairių spalvų, formų, maloniai kvepiantys, sveikatai palankūs ir skanūs vaikams.</w:t>
      </w:r>
    </w:p>
    <w:p w14:paraId="76833149" w14:textId="2F8BC857" w:rsidR="00314B9F" w:rsidRPr="00CE1EA3" w:rsidRDefault="00A421F5"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9.13.20. </w:t>
      </w:r>
      <w:r w:rsidR="0009276B" w:rsidRPr="00CE1EA3">
        <w:rPr>
          <w:rFonts w:eastAsia="Calibri" w:cs="Times New Roman"/>
          <w:szCs w:val="24"/>
          <w:lang w:val="lt-LT" w:eastAsia="lt-LT"/>
        </w:rPr>
        <w:t>kiekvienos dienos valgiaraštyje turės būti numatytas kokybiškas, įvairus ir sveikas maistas, pagamintas pagal Perkančiosios organizacijos patvirtint</w:t>
      </w:r>
      <w:r w:rsidR="00546E7B" w:rsidRPr="00CE1EA3">
        <w:rPr>
          <w:rFonts w:eastAsia="Calibri" w:cs="Times New Roman"/>
          <w:szCs w:val="24"/>
          <w:lang w:val="lt-LT" w:eastAsia="lt-LT"/>
        </w:rPr>
        <w:t>us valgiaraščius ir</w:t>
      </w:r>
      <w:r w:rsidR="0009276B" w:rsidRPr="00CE1EA3">
        <w:rPr>
          <w:rFonts w:eastAsia="Calibri" w:cs="Times New Roman"/>
          <w:szCs w:val="24"/>
          <w:lang w:val="lt-LT" w:eastAsia="lt-LT"/>
        </w:rPr>
        <w:t xml:space="preserve"> technologines korteles ir teisės aktuose nurodytus technologinius reikalavimus. Šie valgiaraščiai skelbiami įstaigoje viešai </w:t>
      </w:r>
      <w:r w:rsidR="00314B9F" w:rsidRPr="00CE1EA3">
        <w:rPr>
          <w:rFonts w:eastAsia="Calibri" w:cs="Times New Roman"/>
          <w:szCs w:val="24"/>
          <w:lang w:val="lt-LT" w:eastAsia="lt-LT"/>
        </w:rPr>
        <w:t xml:space="preserve">maitinimo vietoje (valgykloje) </w:t>
      </w:r>
      <w:r w:rsidR="0009276B" w:rsidRPr="00CE1EA3">
        <w:rPr>
          <w:rFonts w:eastAsia="Calibri" w:cs="Times New Roman"/>
          <w:szCs w:val="24"/>
          <w:lang w:val="lt-LT" w:eastAsia="lt-LT"/>
        </w:rPr>
        <w:t>bei ugdymo įstaigos interneto svetainėje</w:t>
      </w:r>
      <w:r w:rsidR="00314B9F" w:rsidRPr="00CE1EA3">
        <w:rPr>
          <w:rFonts w:eastAsia="Calibri" w:cs="Times New Roman"/>
          <w:szCs w:val="24"/>
          <w:lang w:val="lt-LT" w:eastAsia="lt-LT"/>
        </w:rPr>
        <w:t>;</w:t>
      </w:r>
    </w:p>
    <w:p w14:paraId="7972F53B" w14:textId="31D11F7F" w:rsidR="00314B9F" w:rsidRPr="00CE1EA3" w:rsidRDefault="00A421F5" w:rsidP="00D91DF9">
      <w:pPr>
        <w:spacing w:after="0"/>
        <w:ind w:left="450"/>
        <w:rPr>
          <w:rFonts w:eastAsia="Calibri" w:cs="Times New Roman"/>
          <w:szCs w:val="24"/>
          <w:lang w:val="lt-LT" w:eastAsia="lt-LT"/>
        </w:rPr>
      </w:pPr>
      <w:r w:rsidRPr="00CE1EA3">
        <w:rPr>
          <w:rFonts w:eastAsia="Calibri" w:cs="Times New Roman"/>
          <w:szCs w:val="24"/>
          <w:lang w:val="lt-LT" w:eastAsia="lt-LT"/>
        </w:rPr>
        <w:t>9.13.21.</w:t>
      </w:r>
      <w:r w:rsidR="00314B9F" w:rsidRPr="00CE1EA3">
        <w:rPr>
          <w:rFonts w:eastAsia="Calibri" w:cs="Times New Roman"/>
          <w:szCs w:val="24"/>
          <w:lang w:val="lt-LT" w:eastAsia="lt-LT"/>
        </w:rPr>
        <w:t xml:space="preserve"> </w:t>
      </w:r>
      <w:r w:rsidR="0009276B" w:rsidRPr="00CE1EA3">
        <w:rPr>
          <w:rFonts w:eastAsia="Calibri" w:cs="Times New Roman"/>
          <w:szCs w:val="24"/>
          <w:lang w:val="lt-LT" w:eastAsia="lt-LT"/>
        </w:rPr>
        <w:t xml:space="preserve">vanduo atsigerti </w:t>
      </w:r>
      <w:r w:rsidR="0009276B" w:rsidRPr="00CE1EA3">
        <w:rPr>
          <w:rFonts w:eastAsia="Calibri" w:cs="Times New Roman"/>
          <w:szCs w:val="24"/>
          <w:lang w:val="lt-LT"/>
        </w:rPr>
        <w:t xml:space="preserve">turi būti pateiktas higieniškomis sąlygomis, rekomenduotina kambario temperatūros arba šiltas, uždaruose induose, talpose, </w:t>
      </w:r>
      <w:r w:rsidR="0009276B" w:rsidRPr="00CE1EA3">
        <w:rPr>
          <w:rFonts w:cs="Times New Roman"/>
          <w:szCs w:val="24"/>
          <w:lang w:val="lt-LT"/>
        </w:rPr>
        <w:t>pirmenybę teikiant geriamajam vandeniui be priedų, o esant poreikiui – paskanintam citrinomis, apelsinais, agurkų griežinėliais ar mėtų lapais;</w:t>
      </w:r>
      <w:r w:rsidR="0009276B" w:rsidRPr="00CE1EA3">
        <w:rPr>
          <w:rFonts w:eastAsia="Calibri" w:cs="Times New Roman"/>
          <w:szCs w:val="24"/>
          <w:lang w:val="lt-LT" w:eastAsia="lt-LT"/>
        </w:rPr>
        <w:t xml:space="preserve"> </w:t>
      </w:r>
    </w:p>
    <w:p w14:paraId="01CC6E2B" w14:textId="1CCDF415" w:rsidR="00DC2A1B" w:rsidRPr="00CE1EA3" w:rsidRDefault="00A421F5" w:rsidP="00D91DF9">
      <w:pPr>
        <w:spacing w:after="0"/>
        <w:ind w:left="450"/>
        <w:rPr>
          <w:rFonts w:eastAsia="Calibri" w:cs="Times New Roman"/>
          <w:szCs w:val="24"/>
          <w:lang w:val="lt-LT" w:eastAsia="lt-LT"/>
        </w:rPr>
      </w:pPr>
      <w:r w:rsidRPr="00CE1EA3">
        <w:rPr>
          <w:rFonts w:eastAsia="Calibri" w:cs="Times New Roman"/>
          <w:szCs w:val="24"/>
          <w:lang w:val="lt-LT" w:eastAsia="lt-LT"/>
        </w:rPr>
        <w:t xml:space="preserve">9.13.22. </w:t>
      </w:r>
      <w:r w:rsidR="00546E7B" w:rsidRPr="00CE1EA3">
        <w:rPr>
          <w:rFonts w:eastAsia="Calibri" w:cs="Times New Roman"/>
          <w:szCs w:val="24"/>
          <w:lang w:val="lt-LT" w:eastAsia="lt-LT"/>
        </w:rPr>
        <w:t>o</w:t>
      </w:r>
      <w:r w:rsidR="00DC2A1B" w:rsidRPr="00CE1EA3">
        <w:rPr>
          <w:rFonts w:eastAsia="Calibri" w:cs="Times New Roman"/>
          <w:szCs w:val="24"/>
          <w:lang w:val="lt-LT" w:eastAsia="lt-LT"/>
        </w:rPr>
        <w:t>rganizuojant maitinimą vaikams, besimokinantiems pagal ikimokyklinio ir priešmokykli</w:t>
      </w:r>
      <w:r w:rsidR="006E1AB0" w:rsidRPr="00CE1EA3">
        <w:rPr>
          <w:rFonts w:eastAsia="Calibri" w:cs="Times New Roman"/>
          <w:szCs w:val="24"/>
          <w:lang w:val="lt-LT" w:eastAsia="lt-LT"/>
        </w:rPr>
        <w:t>n</w:t>
      </w:r>
      <w:r w:rsidR="00DC2A1B" w:rsidRPr="00CE1EA3">
        <w:rPr>
          <w:rFonts w:eastAsia="Calibri" w:cs="Times New Roman"/>
          <w:szCs w:val="24"/>
          <w:lang w:val="lt-LT" w:eastAsia="lt-LT"/>
        </w:rPr>
        <w:t xml:space="preserve">io ugdymo programas, Tiekėjas įsipareigoja laikytis papildomų reikalavimų: </w:t>
      </w:r>
    </w:p>
    <w:p w14:paraId="66815F5F" w14:textId="7DE75A6A" w:rsidR="00DC2A1B" w:rsidRPr="00CE1EA3" w:rsidRDefault="00A421F5" w:rsidP="00D91DF9">
      <w:pPr>
        <w:spacing w:after="0"/>
        <w:ind w:left="1170"/>
        <w:rPr>
          <w:rFonts w:eastAsia="Calibri" w:cs="Times New Roman"/>
          <w:szCs w:val="24"/>
          <w:lang w:val="lt-LT" w:eastAsia="lt-LT"/>
        </w:rPr>
      </w:pPr>
      <w:r w:rsidRPr="00CE1EA3">
        <w:rPr>
          <w:rFonts w:eastAsia="Calibri" w:cs="Times New Roman"/>
          <w:szCs w:val="24"/>
          <w:lang w:val="lt-LT" w:eastAsia="lt-LT"/>
        </w:rPr>
        <w:t xml:space="preserve">9.13.22.1. </w:t>
      </w:r>
      <w:r w:rsidR="00DC2A1B" w:rsidRPr="00CE1EA3">
        <w:rPr>
          <w:rFonts w:eastAsia="Calibri" w:cs="Times New Roman"/>
          <w:szCs w:val="24"/>
          <w:lang w:val="lt-LT" w:eastAsia="lt-LT"/>
        </w:rPr>
        <w:t>kiekvieną dieną turi būti patiektas patiekalas iš augalinės kilmės maisto produktų;</w:t>
      </w:r>
    </w:p>
    <w:p w14:paraId="783DB731" w14:textId="56EF5310" w:rsidR="00DC2A1B" w:rsidRPr="00CE1EA3" w:rsidRDefault="00A421F5" w:rsidP="00D91DF9">
      <w:pPr>
        <w:spacing w:after="0"/>
        <w:ind w:left="1170"/>
        <w:rPr>
          <w:rFonts w:eastAsia="Calibri" w:cs="Times New Roman"/>
          <w:szCs w:val="24"/>
          <w:lang w:val="lt-LT" w:eastAsia="lt-LT"/>
        </w:rPr>
      </w:pPr>
      <w:r w:rsidRPr="00CE1EA3">
        <w:rPr>
          <w:rFonts w:eastAsia="Calibri" w:cs="Times New Roman"/>
          <w:szCs w:val="24"/>
          <w:lang w:val="lt-LT" w:eastAsia="lt-LT"/>
        </w:rPr>
        <w:t xml:space="preserve">9.13.22.2. </w:t>
      </w:r>
      <w:r w:rsidR="00DC2A1B" w:rsidRPr="00CE1EA3">
        <w:rPr>
          <w:rFonts w:eastAsia="Calibri" w:cs="Times New Roman"/>
          <w:szCs w:val="24"/>
          <w:lang w:val="lt-LT" w:eastAsia="lt-LT"/>
        </w:rPr>
        <w:t>draudžiama naudoti vienkartinius įrankius;</w:t>
      </w:r>
    </w:p>
    <w:p w14:paraId="10B95910" w14:textId="2BBA0FB9" w:rsidR="00DC2A1B" w:rsidRPr="00CE1EA3" w:rsidRDefault="00A421F5" w:rsidP="00D91DF9">
      <w:pPr>
        <w:spacing w:after="0"/>
        <w:ind w:left="1170"/>
        <w:rPr>
          <w:rFonts w:eastAsia="Calibri" w:cs="Times New Roman"/>
          <w:szCs w:val="24"/>
          <w:lang w:val="lt-LT" w:eastAsia="lt-LT"/>
        </w:rPr>
      </w:pPr>
      <w:r w:rsidRPr="00CE1EA3">
        <w:rPr>
          <w:rFonts w:eastAsia="Calibri" w:cs="Times New Roman"/>
          <w:szCs w:val="24"/>
          <w:lang w:val="lt-LT" w:eastAsia="lt-LT"/>
        </w:rPr>
        <w:t xml:space="preserve">9.13.22.3. </w:t>
      </w:r>
      <w:r w:rsidR="00DC2A1B" w:rsidRPr="00CE1EA3">
        <w:rPr>
          <w:rFonts w:eastAsia="Calibri" w:cs="Times New Roman"/>
          <w:szCs w:val="24"/>
          <w:lang w:val="lt-LT" w:eastAsia="lt-LT"/>
        </w:rPr>
        <w:t>vaikai turi būti maitinami ne rečiau kaip kas 3,5 val. pagal valgiaraščius;</w:t>
      </w:r>
    </w:p>
    <w:p w14:paraId="67B479B5" w14:textId="7E9284BE" w:rsidR="00DC2A1B" w:rsidRPr="00CE1EA3" w:rsidRDefault="00A421F5" w:rsidP="00D91DF9">
      <w:pPr>
        <w:spacing w:after="0"/>
        <w:ind w:left="1170"/>
        <w:rPr>
          <w:rFonts w:eastAsia="Calibri" w:cs="Times New Roman"/>
          <w:szCs w:val="24"/>
          <w:lang w:val="lt-LT" w:eastAsia="lt-LT"/>
        </w:rPr>
      </w:pPr>
      <w:r w:rsidRPr="00CE1EA3">
        <w:rPr>
          <w:rFonts w:eastAsia="Calibri" w:cs="Times New Roman"/>
          <w:szCs w:val="24"/>
          <w:lang w:val="lt-LT" w:eastAsia="lt-LT"/>
        </w:rPr>
        <w:t>9.13</w:t>
      </w:r>
      <w:r w:rsidR="00E60695" w:rsidRPr="00CE1EA3">
        <w:rPr>
          <w:rFonts w:eastAsia="Calibri" w:cs="Times New Roman"/>
          <w:szCs w:val="24"/>
          <w:lang w:val="lt-LT" w:eastAsia="lt-LT"/>
        </w:rPr>
        <w:t xml:space="preserve">.22.4. </w:t>
      </w:r>
      <w:r w:rsidR="00DC2A1B" w:rsidRPr="00CE1EA3">
        <w:rPr>
          <w:rFonts w:eastAsia="Calibri" w:cs="Times New Roman"/>
          <w:szCs w:val="24"/>
          <w:lang w:val="lt-LT" w:eastAsia="lt-LT"/>
        </w:rPr>
        <w:t>80 proc. vaikams patiekiamų patiekalų turi būti tausojantys patiekalai;</w:t>
      </w:r>
    </w:p>
    <w:p w14:paraId="0FA0BE0F" w14:textId="0B632089" w:rsidR="00DC2A1B" w:rsidRPr="00CE1EA3" w:rsidRDefault="00E60695" w:rsidP="00D91DF9">
      <w:pPr>
        <w:spacing w:after="0"/>
        <w:ind w:left="1170"/>
        <w:rPr>
          <w:rFonts w:eastAsia="Calibri" w:cs="Times New Roman"/>
          <w:szCs w:val="24"/>
          <w:lang w:val="lt-LT" w:eastAsia="lt-LT"/>
        </w:rPr>
      </w:pPr>
      <w:r w:rsidRPr="00CE1EA3">
        <w:rPr>
          <w:rFonts w:eastAsia="Calibri" w:cs="Times New Roman"/>
          <w:szCs w:val="24"/>
          <w:lang w:val="lt-LT" w:eastAsia="lt-LT"/>
        </w:rPr>
        <w:t xml:space="preserve">9.13.22.5. </w:t>
      </w:r>
      <w:r w:rsidR="00DC2A1B" w:rsidRPr="00CE1EA3">
        <w:rPr>
          <w:rFonts w:eastAsia="Calibri" w:cs="Times New Roman"/>
          <w:szCs w:val="24"/>
          <w:lang w:val="lt-LT" w:eastAsia="lt-LT"/>
        </w:rPr>
        <w:t>bei kit</w:t>
      </w:r>
      <w:r w:rsidR="00DC11D6" w:rsidRPr="00CE1EA3">
        <w:rPr>
          <w:rFonts w:eastAsia="Calibri" w:cs="Times New Roman"/>
          <w:szCs w:val="24"/>
          <w:lang w:val="lt-LT" w:eastAsia="lt-LT"/>
        </w:rPr>
        <w:t>ų</w:t>
      </w:r>
      <w:r w:rsidR="00DC2A1B" w:rsidRPr="00CE1EA3">
        <w:rPr>
          <w:rFonts w:eastAsia="Calibri" w:cs="Times New Roman"/>
          <w:szCs w:val="24"/>
          <w:lang w:val="lt-LT" w:eastAsia="lt-LT"/>
        </w:rPr>
        <w:t xml:space="preserve"> Tvarkos apraše nustatyt</w:t>
      </w:r>
      <w:r w:rsidR="00DC11D6" w:rsidRPr="00CE1EA3">
        <w:rPr>
          <w:rFonts w:eastAsia="Calibri" w:cs="Times New Roman"/>
          <w:szCs w:val="24"/>
          <w:lang w:val="lt-LT" w:eastAsia="lt-LT"/>
        </w:rPr>
        <w:t>ų</w:t>
      </w:r>
      <w:r w:rsidR="00DC2A1B" w:rsidRPr="00CE1EA3">
        <w:rPr>
          <w:rFonts w:eastAsia="Calibri" w:cs="Times New Roman"/>
          <w:szCs w:val="24"/>
          <w:lang w:val="lt-LT" w:eastAsia="lt-LT"/>
        </w:rPr>
        <w:t xml:space="preserve"> reikalavim</w:t>
      </w:r>
      <w:r w:rsidR="00DC11D6" w:rsidRPr="00CE1EA3">
        <w:rPr>
          <w:rFonts w:eastAsia="Calibri" w:cs="Times New Roman"/>
          <w:szCs w:val="24"/>
          <w:lang w:val="lt-LT" w:eastAsia="lt-LT"/>
        </w:rPr>
        <w:t>ų</w:t>
      </w:r>
      <w:r w:rsidR="00DC2A1B" w:rsidRPr="00CE1EA3">
        <w:rPr>
          <w:rFonts w:eastAsia="Calibri" w:cs="Times New Roman"/>
          <w:szCs w:val="24"/>
          <w:lang w:val="lt-LT" w:eastAsia="lt-LT"/>
        </w:rPr>
        <w:t>.</w:t>
      </w:r>
    </w:p>
    <w:p w14:paraId="7A5DF610" w14:textId="146F6E8C" w:rsidR="00314B9F" w:rsidRPr="00CE1EA3" w:rsidRDefault="00E60695" w:rsidP="00E60695">
      <w:pPr>
        <w:spacing w:after="0"/>
        <w:rPr>
          <w:rFonts w:eastAsia="Calibri" w:cs="Times New Roman"/>
          <w:szCs w:val="24"/>
          <w:lang w:val="lt-LT" w:eastAsia="lt-LT"/>
        </w:rPr>
      </w:pPr>
      <w:r w:rsidRPr="00CE1EA3">
        <w:rPr>
          <w:rFonts w:eastAsia="Calibri" w:cs="Times New Roman"/>
          <w:szCs w:val="24"/>
          <w:lang w:val="lt-LT" w:eastAsia="lt-LT"/>
        </w:rPr>
        <w:t xml:space="preserve">9.14. </w:t>
      </w:r>
      <w:r w:rsidR="0009276B" w:rsidRPr="00CE1EA3">
        <w:rPr>
          <w:rFonts w:eastAsia="Calibri" w:cs="Times New Roman"/>
          <w:szCs w:val="24"/>
          <w:lang w:val="lt-LT" w:eastAsia="lt-LT"/>
        </w:rPr>
        <w:t>Pasikeitus Tvarkos aprašo</w:t>
      </w:r>
      <w:r w:rsidR="00AF0A70" w:rsidRPr="00CE1EA3">
        <w:rPr>
          <w:rFonts w:eastAsia="Calibri" w:cs="Times New Roman"/>
          <w:szCs w:val="24"/>
          <w:lang w:val="lt-LT" w:eastAsia="lt-LT"/>
        </w:rPr>
        <w:t xml:space="preserve"> /</w:t>
      </w:r>
      <w:r w:rsidR="0009276B" w:rsidRPr="00CE1EA3">
        <w:rPr>
          <w:rFonts w:eastAsia="Calibri" w:cs="Times New Roman"/>
          <w:szCs w:val="24"/>
          <w:lang w:val="lt-LT" w:eastAsia="lt-LT"/>
        </w:rPr>
        <w:t xml:space="preserve"> </w:t>
      </w:r>
      <w:r w:rsidR="00AF0A70" w:rsidRPr="00CE1EA3">
        <w:rPr>
          <w:rFonts w:eastAsia="Calibri" w:cs="Times New Roman"/>
          <w:szCs w:val="24"/>
          <w:lang w:val="lt-LT" w:eastAsia="lt-LT"/>
        </w:rPr>
        <w:t xml:space="preserve">kitų vaikų maitinimą reglamentuojančių teisės aktų reikalavimams / Sveikatos apsaugos ministerijos rekomendacijomis, </w:t>
      </w:r>
      <w:r w:rsidR="0009276B" w:rsidRPr="00CE1EA3">
        <w:rPr>
          <w:rFonts w:eastAsia="Calibri" w:cs="Times New Roman"/>
          <w:szCs w:val="24"/>
          <w:lang w:val="lt-LT" w:eastAsia="lt-LT"/>
        </w:rPr>
        <w:t>Tiekėjas privalo nedelsiant patikslinti valgiaraščius ir technologines korteles pagal reikalavimus bei nedelsiant suderinti valgiaraščius</w:t>
      </w:r>
      <w:r w:rsidR="009E3602" w:rsidRPr="00CE1EA3">
        <w:rPr>
          <w:rFonts w:eastAsia="Calibri" w:cs="Times New Roman"/>
          <w:szCs w:val="24"/>
          <w:lang w:val="lt-LT" w:eastAsia="lt-LT"/>
        </w:rPr>
        <w:t xml:space="preserve"> ir technologines korteles </w:t>
      </w:r>
      <w:r w:rsidR="0009276B" w:rsidRPr="00CE1EA3">
        <w:rPr>
          <w:rFonts w:eastAsia="Calibri" w:cs="Times New Roman"/>
          <w:szCs w:val="24"/>
          <w:lang w:val="lt-LT" w:eastAsia="lt-LT"/>
        </w:rPr>
        <w:t>su Perkančiąja organizacija.</w:t>
      </w:r>
    </w:p>
    <w:p w14:paraId="708AC39E" w14:textId="147108E0" w:rsidR="00314B9F" w:rsidRPr="00CE1EA3" w:rsidRDefault="00E60695" w:rsidP="00E60695">
      <w:pPr>
        <w:spacing w:after="0"/>
        <w:rPr>
          <w:rFonts w:eastAsia="Calibri" w:cs="Times New Roman"/>
          <w:szCs w:val="24"/>
          <w:lang w:val="lt-LT" w:eastAsia="lt-LT"/>
        </w:rPr>
      </w:pPr>
      <w:r w:rsidRPr="00CE1EA3">
        <w:rPr>
          <w:rFonts w:eastAsia="Calibri" w:cs="Times New Roman"/>
          <w:color w:val="000000"/>
          <w:szCs w:val="24"/>
          <w:lang w:val="lt-LT"/>
        </w:rPr>
        <w:t xml:space="preserve">9.15. </w:t>
      </w:r>
      <w:r w:rsidR="0009276B" w:rsidRPr="00CE1EA3">
        <w:rPr>
          <w:rFonts w:eastAsia="Calibri" w:cs="Times New Roman"/>
          <w:color w:val="000000"/>
          <w:szCs w:val="24"/>
          <w:lang w:val="lt-LT"/>
        </w:rPr>
        <w:t xml:space="preserve">Tiekėjas privalo užtikrinti, kad nemokamo ir mokamo maitinimo pusryčiai, </w:t>
      </w:r>
      <w:r w:rsidR="00DC11D6" w:rsidRPr="00CE1EA3">
        <w:rPr>
          <w:rFonts w:eastAsia="Calibri" w:cs="Times New Roman"/>
          <w:color w:val="000000"/>
          <w:szCs w:val="24"/>
          <w:lang w:val="lt-LT"/>
        </w:rPr>
        <w:t xml:space="preserve">priešpiečiai, </w:t>
      </w:r>
      <w:r w:rsidR="0009276B" w:rsidRPr="00CE1EA3">
        <w:rPr>
          <w:rFonts w:eastAsia="Calibri" w:cs="Times New Roman"/>
          <w:color w:val="000000"/>
          <w:szCs w:val="24"/>
          <w:lang w:val="lt-LT"/>
        </w:rPr>
        <w:t>pietūs, pavakariai</w:t>
      </w:r>
      <w:r w:rsidR="00AF0A70" w:rsidRPr="00CE1EA3">
        <w:rPr>
          <w:rFonts w:eastAsia="Calibri" w:cs="Times New Roman"/>
          <w:color w:val="000000"/>
          <w:szCs w:val="24"/>
          <w:lang w:val="lt-LT"/>
        </w:rPr>
        <w:t>,</w:t>
      </w:r>
      <w:r w:rsidR="00DC11D6" w:rsidRPr="00CE1EA3">
        <w:rPr>
          <w:rFonts w:eastAsia="Calibri" w:cs="Times New Roman"/>
          <w:color w:val="000000"/>
          <w:szCs w:val="24"/>
          <w:lang w:val="lt-LT"/>
        </w:rPr>
        <w:t xml:space="preserve"> </w:t>
      </w:r>
      <w:r w:rsidR="0009276B" w:rsidRPr="00CE1EA3">
        <w:rPr>
          <w:rFonts w:eastAsia="Calibri" w:cs="Times New Roman"/>
          <w:color w:val="000000"/>
          <w:szCs w:val="24"/>
          <w:lang w:val="lt-LT"/>
        </w:rPr>
        <w:t>vakarienė</w:t>
      </w:r>
      <w:r w:rsidR="00AF0A70" w:rsidRPr="00CE1EA3">
        <w:rPr>
          <w:rFonts w:eastAsia="Calibri" w:cs="Times New Roman"/>
          <w:color w:val="000000"/>
          <w:szCs w:val="24"/>
          <w:lang w:val="lt-LT"/>
        </w:rPr>
        <w:t xml:space="preserve"> ar visos paros maitinimas</w:t>
      </w:r>
      <w:r w:rsidR="0009276B" w:rsidRPr="00CE1EA3">
        <w:rPr>
          <w:rFonts w:eastAsia="Calibri" w:cs="Times New Roman"/>
          <w:color w:val="000000"/>
          <w:szCs w:val="24"/>
          <w:lang w:val="lt-LT"/>
        </w:rPr>
        <w:t xml:space="preserve"> būtų ruošiami pagal su Perkančiąja organizacija suderintus valgiaraščius</w:t>
      </w:r>
      <w:r w:rsidR="006E1AB0" w:rsidRPr="00CE1EA3">
        <w:rPr>
          <w:rFonts w:eastAsia="Calibri" w:cs="Times New Roman"/>
          <w:color w:val="000000"/>
          <w:szCs w:val="24"/>
          <w:lang w:val="lt-LT"/>
        </w:rPr>
        <w:t xml:space="preserve"> ir technologines korteles</w:t>
      </w:r>
      <w:r w:rsidR="0009276B" w:rsidRPr="00CE1EA3">
        <w:rPr>
          <w:rFonts w:eastAsia="Calibri" w:cs="Times New Roman"/>
          <w:color w:val="000000"/>
          <w:szCs w:val="24"/>
          <w:lang w:val="lt-LT"/>
        </w:rPr>
        <w:t xml:space="preserve">. </w:t>
      </w:r>
    </w:p>
    <w:p w14:paraId="1D2530E1" w14:textId="77777777" w:rsidR="00EE5B8E" w:rsidRPr="00CE1EA3" w:rsidRDefault="00EE5B8E" w:rsidP="000E205D">
      <w:pPr>
        <w:spacing w:after="0"/>
        <w:ind w:left="644"/>
        <w:jc w:val="center"/>
        <w:rPr>
          <w:rFonts w:eastAsia="Calibri" w:cs="Times New Roman"/>
          <w:b/>
          <w:szCs w:val="24"/>
          <w:lang w:val="lt-LT" w:eastAsia="lt-LT"/>
        </w:rPr>
      </w:pPr>
    </w:p>
    <w:p w14:paraId="50C6FD6D" w14:textId="6B0D43DB" w:rsidR="000E205D" w:rsidRPr="00CE1EA3" w:rsidRDefault="00B75018" w:rsidP="00F0383A">
      <w:pPr>
        <w:spacing w:after="0"/>
        <w:ind w:left="644"/>
        <w:jc w:val="center"/>
        <w:rPr>
          <w:rFonts w:eastAsia="Calibri" w:cs="Times New Roman"/>
          <w:b/>
          <w:szCs w:val="24"/>
          <w:lang w:val="lt-LT" w:eastAsia="lt-LT"/>
        </w:rPr>
      </w:pPr>
      <w:bookmarkStart w:id="10" w:name="_Hlk150432093"/>
      <w:r w:rsidRPr="00CE1EA3">
        <w:rPr>
          <w:rFonts w:eastAsia="Calibri" w:cs="Times New Roman"/>
          <w:b/>
          <w:szCs w:val="24"/>
          <w:lang w:val="lt-LT" w:eastAsia="lt-LT"/>
        </w:rPr>
        <w:t xml:space="preserve">X </w:t>
      </w:r>
      <w:r w:rsidR="000E205D" w:rsidRPr="00CE1EA3">
        <w:rPr>
          <w:rFonts w:eastAsia="Calibri" w:cs="Times New Roman"/>
          <w:b/>
          <w:szCs w:val="24"/>
          <w:lang w:val="lt-LT" w:eastAsia="lt-LT"/>
        </w:rPr>
        <w:t>SKYRIUS</w:t>
      </w:r>
    </w:p>
    <w:bookmarkEnd w:id="10"/>
    <w:p w14:paraId="7CF5252C" w14:textId="17491DB4" w:rsidR="000E205D" w:rsidRPr="00CE1EA3" w:rsidRDefault="006E52DE" w:rsidP="000E205D">
      <w:pPr>
        <w:spacing w:after="0"/>
        <w:ind w:left="644"/>
        <w:jc w:val="center"/>
        <w:rPr>
          <w:rFonts w:eastAsia="Calibri" w:cs="Times New Roman"/>
          <w:b/>
          <w:szCs w:val="24"/>
          <w:lang w:val="lt-LT" w:eastAsia="lt-LT"/>
        </w:rPr>
      </w:pPr>
      <w:r w:rsidRPr="00CE1EA3">
        <w:rPr>
          <w:rFonts w:eastAsia="Calibri" w:cs="Times New Roman"/>
          <w:b/>
          <w:szCs w:val="24"/>
          <w:lang w:val="lt-LT" w:eastAsia="lt-LT"/>
        </w:rPr>
        <w:t>BENDRIEJI REIKA</w:t>
      </w:r>
      <w:r w:rsidR="00B539DE" w:rsidRPr="00CE1EA3">
        <w:rPr>
          <w:rFonts w:eastAsia="Calibri" w:cs="Times New Roman"/>
          <w:b/>
          <w:szCs w:val="24"/>
          <w:lang w:val="lt-LT" w:eastAsia="lt-LT"/>
        </w:rPr>
        <w:t xml:space="preserve">LAVIMAI </w:t>
      </w:r>
      <w:r w:rsidR="000E205D" w:rsidRPr="00CE1EA3">
        <w:rPr>
          <w:rFonts w:eastAsia="Calibri" w:cs="Times New Roman"/>
          <w:b/>
          <w:szCs w:val="24"/>
          <w:lang w:val="lt-LT" w:eastAsia="lt-LT"/>
        </w:rPr>
        <w:t>MAITINIMO PASLAUGŲ TEIKIM</w:t>
      </w:r>
      <w:r w:rsidR="00B539DE" w:rsidRPr="00CE1EA3">
        <w:rPr>
          <w:rFonts w:eastAsia="Calibri" w:cs="Times New Roman"/>
          <w:b/>
          <w:szCs w:val="24"/>
          <w:lang w:val="lt-LT" w:eastAsia="lt-LT"/>
        </w:rPr>
        <w:t>UI</w:t>
      </w:r>
    </w:p>
    <w:p w14:paraId="7A873D07" w14:textId="77777777" w:rsidR="00F21677" w:rsidRPr="00CE1EA3" w:rsidRDefault="00F21677" w:rsidP="000E205D">
      <w:pPr>
        <w:spacing w:after="0"/>
        <w:ind w:left="644"/>
        <w:jc w:val="center"/>
        <w:rPr>
          <w:rFonts w:eastAsia="Calibri" w:cs="Times New Roman"/>
          <w:b/>
          <w:szCs w:val="24"/>
          <w:lang w:val="lt-LT" w:eastAsia="lt-LT"/>
        </w:rPr>
      </w:pPr>
    </w:p>
    <w:p w14:paraId="417E4B5D" w14:textId="31B1306A" w:rsidR="005A275B" w:rsidRPr="00CE1EA3" w:rsidRDefault="006A6526" w:rsidP="004171F1">
      <w:pPr>
        <w:spacing w:after="0"/>
        <w:rPr>
          <w:rFonts w:eastAsia="Times New Roman" w:cs="Times New Roman"/>
          <w:szCs w:val="24"/>
          <w:lang w:val="lt-LT"/>
        </w:rPr>
      </w:pPr>
      <w:r w:rsidRPr="00CE1EA3">
        <w:rPr>
          <w:rFonts w:eastAsia="Times New Roman" w:cs="Times New Roman"/>
          <w:szCs w:val="24"/>
          <w:lang w:val="lt-LT"/>
        </w:rPr>
        <w:lastRenderedPageBreak/>
        <w:t xml:space="preserve">10.1. </w:t>
      </w:r>
      <w:r w:rsidR="005A275B" w:rsidRPr="00CE1EA3">
        <w:rPr>
          <w:rFonts w:eastAsia="Times New Roman" w:cs="Times New Roman"/>
          <w:szCs w:val="24"/>
          <w:lang w:val="lt-LT"/>
        </w:rPr>
        <w:t xml:space="preserve">Paslaugos apima maisto gaminimą, išdalinimą, pardavimą, naudotų indų surinkimą, plovimą ir džiovinimą, dezinfekavimą bei valgymo patalpos (valgyklos) ir stalų švaros palaikymą Tiekėjo sąnaudomis. </w:t>
      </w:r>
    </w:p>
    <w:p w14:paraId="251E016F" w14:textId="7507DCB1" w:rsidR="005A275B" w:rsidRPr="00CE1EA3" w:rsidRDefault="006A6526" w:rsidP="004171F1">
      <w:pPr>
        <w:spacing w:after="0"/>
        <w:rPr>
          <w:rFonts w:eastAsia="Times New Roman" w:cs="Times New Roman"/>
          <w:szCs w:val="24"/>
          <w:lang w:val="lt-LT"/>
        </w:rPr>
      </w:pPr>
      <w:r w:rsidRPr="00CE1EA3">
        <w:rPr>
          <w:rFonts w:eastAsia="Times New Roman" w:cs="Times New Roman"/>
          <w:szCs w:val="24"/>
          <w:lang w:val="lt-LT"/>
        </w:rPr>
        <w:t xml:space="preserve">10.2. </w:t>
      </w:r>
      <w:r w:rsidR="005A275B" w:rsidRPr="00CE1EA3">
        <w:rPr>
          <w:rFonts w:eastAsia="Times New Roman" w:cs="Times New Roman"/>
          <w:szCs w:val="24"/>
          <w:lang w:val="lt-LT"/>
        </w:rPr>
        <w:t>Paslaugoms teikti reikalingos priemonės, t. y. maisto gaminimo, laikymo, dalinimo, plovimo ir / ar serviravimo įranga, indai ir stalo įrankiai ir kt., užtikrinamos visą sutarties vykdymo laikotarpį.</w:t>
      </w:r>
    </w:p>
    <w:p w14:paraId="7420E4C2" w14:textId="7C6EDBA5" w:rsidR="005A275B" w:rsidRPr="00CE1EA3" w:rsidRDefault="006A6526" w:rsidP="004171F1">
      <w:pPr>
        <w:spacing w:after="0"/>
        <w:rPr>
          <w:rFonts w:eastAsia="Times New Roman" w:cs="Times New Roman"/>
          <w:szCs w:val="24"/>
          <w:lang w:val="lt-LT"/>
        </w:rPr>
      </w:pPr>
      <w:r w:rsidRPr="00CE1EA3">
        <w:rPr>
          <w:rFonts w:eastAsia="Times New Roman" w:cs="Times New Roman"/>
          <w:szCs w:val="24"/>
          <w:lang w:val="lt-LT"/>
        </w:rPr>
        <w:t xml:space="preserve">10.3. </w:t>
      </w:r>
      <w:r w:rsidR="005A275B" w:rsidRPr="00CE1EA3">
        <w:rPr>
          <w:rFonts w:eastAsia="Times New Roman" w:cs="Times New Roman"/>
          <w:szCs w:val="24"/>
          <w:lang w:val="lt-LT"/>
        </w:rPr>
        <w:t>Kokybiškam Paslaugų teikimui Tiekėjo turi būti užtikrintas savo naudojamos įrangos, kitų virtuvės reikmenų, indų ir stalo įrankių atnaujinimas. Jeigu Tiekėjo naudojama Perkančiosios organizacijos turima įranga sutarties vykdymo metu sugenda, Tiekėjas įsipareigoja laiku pasirūpinti įrangos pakeitimu. Pakeista įranga netampa Perkančiosios organizacijos nuosavybe</w:t>
      </w:r>
      <w:r w:rsidR="005A275B" w:rsidRPr="00CE1EA3">
        <w:rPr>
          <w:rFonts w:eastAsia="Times New Roman" w:cs="Times New Roman"/>
          <w:szCs w:val="24"/>
          <w:lang w:val="lt-LT"/>
        </w:rPr>
        <w:t>.</w:t>
      </w:r>
    </w:p>
    <w:p w14:paraId="2BDE627E" w14:textId="2FAC416F" w:rsidR="0093143C" w:rsidRPr="00CE1EA3" w:rsidRDefault="006A6526" w:rsidP="004171F1">
      <w:pPr>
        <w:spacing w:after="0"/>
        <w:rPr>
          <w:rFonts w:eastAsia="Times New Roman" w:cs="Times New Roman"/>
          <w:szCs w:val="24"/>
          <w:lang w:val="lt-LT"/>
        </w:rPr>
      </w:pPr>
      <w:r w:rsidRPr="00CE1EA3">
        <w:rPr>
          <w:rFonts w:eastAsia="Times New Roman" w:cs="Times New Roman"/>
          <w:szCs w:val="24"/>
          <w:lang w:val="lt-LT"/>
        </w:rPr>
        <w:t xml:space="preserve">10.4. </w:t>
      </w:r>
      <w:r w:rsidR="0093143C" w:rsidRPr="00CE1EA3">
        <w:rPr>
          <w:rFonts w:eastAsia="Times New Roman" w:cs="Times New Roman"/>
          <w:szCs w:val="24"/>
          <w:lang w:val="lt-LT"/>
        </w:rPr>
        <w:t>Tiekėjas įsipareigoja gaminti ne mažiau kaip 7</w:t>
      </w:r>
      <w:r w:rsidR="0093143C" w:rsidRPr="00CE1EA3">
        <w:rPr>
          <w:rFonts w:eastAsia="Times New Roman" w:cs="Times New Roman"/>
          <w:szCs w:val="24"/>
          <w:lang w:val="en-GB"/>
        </w:rPr>
        <w:t xml:space="preserve">0 </w:t>
      </w:r>
      <w:r w:rsidR="0093143C" w:rsidRPr="00CE1EA3">
        <w:rPr>
          <w:rFonts w:eastAsia="Times New Roman" w:cs="Times New Roman"/>
          <w:szCs w:val="24"/>
          <w:lang w:val="lt-LT"/>
        </w:rPr>
        <w:t>proc. valgiaraštyje numatytų patiekalų</w:t>
      </w:r>
      <w:r w:rsidR="000C0D61" w:rsidRPr="00CE1EA3">
        <w:rPr>
          <w:rFonts w:eastAsia="Times New Roman" w:cs="Times New Roman"/>
          <w:szCs w:val="24"/>
          <w:lang w:val="lt-LT"/>
        </w:rPr>
        <w:t>, kad užtikrinti įvairovę</w:t>
      </w:r>
      <w:r w:rsidR="005C64C8" w:rsidRPr="00CE1EA3">
        <w:rPr>
          <w:rFonts w:eastAsia="Times New Roman" w:cs="Times New Roman"/>
          <w:szCs w:val="24"/>
          <w:lang w:val="lt-LT"/>
        </w:rPr>
        <w:t>. Esant poreikiui, Perkančioji organizacija gali pareikalauti gaminti daugiau numatytų patiekalų.</w:t>
      </w:r>
      <w:r w:rsidR="005C64C8" w:rsidRPr="00CE1EA3">
        <w:rPr>
          <w:szCs w:val="24"/>
        </w:rPr>
        <w:t xml:space="preserve"> </w:t>
      </w:r>
      <w:r w:rsidR="0093143C" w:rsidRPr="00CE1EA3">
        <w:rPr>
          <w:szCs w:val="24"/>
        </w:rPr>
        <w:t xml:space="preserve"> </w:t>
      </w:r>
    </w:p>
    <w:p w14:paraId="298CABE0" w14:textId="03415E11" w:rsidR="00470B93" w:rsidRPr="00CE1EA3" w:rsidRDefault="006A6526" w:rsidP="004171F1">
      <w:pPr>
        <w:spacing w:after="0"/>
        <w:rPr>
          <w:rFonts w:eastAsia="Times New Roman" w:cs="Times New Roman"/>
          <w:szCs w:val="24"/>
          <w:lang w:val="lt-LT"/>
        </w:rPr>
      </w:pPr>
      <w:r w:rsidRPr="00CE1EA3">
        <w:rPr>
          <w:rFonts w:eastAsia="Times New Roman" w:cs="Times New Roman"/>
          <w:szCs w:val="24"/>
          <w:lang w:val="lt-LT"/>
        </w:rPr>
        <w:t xml:space="preserve">10.5. </w:t>
      </w:r>
      <w:r w:rsidR="00470B93" w:rsidRPr="00CE1EA3">
        <w:rPr>
          <w:rFonts w:eastAsia="Times New Roman" w:cs="Times New Roman"/>
          <w:szCs w:val="24"/>
          <w:lang w:val="lt-LT"/>
        </w:rPr>
        <w:t>Tiekėjas įsipareigoja, kad bus užtikrinamas pakankamas numatytų pagal patvirtintą ne mažiau kaip 15 darbo dienų valgiaraštį (-</w:t>
      </w:r>
      <w:proofErr w:type="spellStart"/>
      <w:r w:rsidR="00470B93" w:rsidRPr="00CE1EA3">
        <w:rPr>
          <w:rFonts w:eastAsia="Times New Roman" w:cs="Times New Roman"/>
          <w:szCs w:val="24"/>
          <w:lang w:val="lt-LT"/>
        </w:rPr>
        <w:t>čius</w:t>
      </w:r>
      <w:proofErr w:type="spellEnd"/>
      <w:r w:rsidR="00470B93" w:rsidRPr="00CE1EA3">
        <w:rPr>
          <w:rFonts w:eastAsia="Times New Roman" w:cs="Times New Roman"/>
          <w:szCs w:val="24"/>
          <w:lang w:val="lt-LT"/>
        </w:rPr>
        <w:t>) patiekalų kiekis, kad visiems vaikams būtų pasirinkimo galimybė.</w:t>
      </w:r>
    </w:p>
    <w:p w14:paraId="632DAC52" w14:textId="297C0505" w:rsidR="00740A13" w:rsidRPr="00CE1EA3" w:rsidRDefault="006A6526" w:rsidP="004171F1">
      <w:pPr>
        <w:spacing w:after="0"/>
        <w:rPr>
          <w:rFonts w:eastAsia="Calibri" w:cs="Times New Roman"/>
          <w:szCs w:val="24"/>
          <w:lang w:val="lt-LT" w:eastAsia="lt-LT"/>
        </w:rPr>
      </w:pPr>
      <w:r w:rsidRPr="00CE1EA3">
        <w:rPr>
          <w:rFonts w:eastAsia="Calibri" w:cs="Times New Roman"/>
          <w:szCs w:val="24"/>
          <w:lang w:val="lt-LT" w:eastAsia="lt-LT"/>
        </w:rPr>
        <w:t xml:space="preserve">10.6. </w:t>
      </w:r>
      <w:r w:rsidR="00314B9F" w:rsidRPr="00CE1EA3">
        <w:rPr>
          <w:rFonts w:eastAsia="Calibri" w:cs="Times New Roman"/>
          <w:szCs w:val="24"/>
          <w:lang w:val="lt-LT" w:eastAsia="lt-LT"/>
        </w:rPr>
        <w:t>T</w:t>
      </w:r>
      <w:r w:rsidR="003E0083" w:rsidRPr="00CE1EA3">
        <w:rPr>
          <w:rFonts w:eastAsia="Calibri" w:cs="Times New Roman"/>
          <w:szCs w:val="24"/>
          <w:lang w:val="lt-LT" w:eastAsia="lt-LT"/>
        </w:rPr>
        <w:t>ie</w:t>
      </w:r>
      <w:r w:rsidR="00740A13" w:rsidRPr="00CE1EA3">
        <w:rPr>
          <w:rFonts w:eastAsia="Calibri" w:cs="Times New Roman"/>
          <w:szCs w:val="24"/>
          <w:lang w:val="lt-LT" w:eastAsia="lt-LT"/>
        </w:rPr>
        <w:t>kėjas patiekalus privalo gaminti (ruošti) Perkančiosios organizacijos patalpose</w:t>
      </w:r>
      <w:r w:rsidR="00F21677" w:rsidRPr="00CE1EA3">
        <w:rPr>
          <w:rFonts w:eastAsia="Calibri" w:cs="Times New Roman"/>
          <w:szCs w:val="24"/>
          <w:lang w:val="lt-LT" w:eastAsia="lt-LT"/>
        </w:rPr>
        <w:t>, jei nėra pasirinkta paslauga dėl maisto atvežimo</w:t>
      </w:r>
      <w:r w:rsidR="00CC135C" w:rsidRPr="00CE1EA3">
        <w:rPr>
          <w:rFonts w:eastAsia="Calibri" w:cs="Times New Roman"/>
          <w:szCs w:val="24"/>
          <w:lang w:val="lt-LT" w:eastAsia="lt-LT"/>
        </w:rPr>
        <w:t>.</w:t>
      </w:r>
      <w:r w:rsidR="00740A13" w:rsidRPr="00CE1EA3">
        <w:rPr>
          <w:rFonts w:eastAsia="Calibri" w:cs="Times New Roman"/>
          <w:szCs w:val="24"/>
          <w:lang w:val="lt-LT" w:eastAsia="lt-LT"/>
        </w:rPr>
        <w:t xml:space="preserve"> Maistas turi būti šiltas, kokybiškas, atitinkantis teisės aktuose nustatytus reikalavimus </w:t>
      </w:r>
      <w:r w:rsidR="00F21677" w:rsidRPr="00CE1EA3">
        <w:rPr>
          <w:rFonts w:eastAsia="Calibri" w:cs="Times New Roman"/>
          <w:szCs w:val="24"/>
          <w:lang w:val="lt-LT" w:eastAsia="lt-LT"/>
        </w:rPr>
        <w:t xml:space="preserve">ir </w:t>
      </w:r>
      <w:r w:rsidR="00740A13" w:rsidRPr="00CE1EA3">
        <w:rPr>
          <w:rFonts w:eastAsia="Calibri" w:cs="Times New Roman"/>
          <w:szCs w:val="24"/>
          <w:lang w:val="lt-LT" w:eastAsia="lt-LT"/>
        </w:rPr>
        <w:t>laikantis visų higienos normų.</w:t>
      </w:r>
    </w:p>
    <w:p w14:paraId="36341673" w14:textId="3B74A473" w:rsidR="00F21677" w:rsidRPr="00CE1EA3" w:rsidRDefault="00C355EC" w:rsidP="004171F1">
      <w:pPr>
        <w:spacing w:after="0"/>
        <w:rPr>
          <w:rFonts w:eastAsia="Calibri" w:cs="Times New Roman"/>
          <w:szCs w:val="24"/>
          <w:lang w:val="lt-LT" w:eastAsia="lt-LT"/>
        </w:rPr>
      </w:pPr>
      <w:r w:rsidRPr="00CE1EA3">
        <w:rPr>
          <w:rFonts w:eastAsia="Calibri" w:cs="Times New Roman"/>
          <w:szCs w:val="24"/>
          <w:lang w:val="lt-LT" w:eastAsia="lt-LT"/>
        </w:rPr>
        <w:t xml:space="preserve">10.7. </w:t>
      </w:r>
      <w:r w:rsidR="00F21677" w:rsidRPr="00CE1EA3">
        <w:rPr>
          <w:rFonts w:eastAsia="Calibri" w:cs="Times New Roman"/>
          <w:szCs w:val="24"/>
          <w:lang w:val="lt-LT" w:eastAsia="lt-LT"/>
        </w:rPr>
        <w:t>Tiekėjas</w:t>
      </w:r>
      <w:r w:rsidR="00F21677" w:rsidRPr="00CE1EA3">
        <w:rPr>
          <w:szCs w:val="24"/>
          <w:lang w:val="lt-LT"/>
        </w:rPr>
        <w:t xml:space="preserve"> </w:t>
      </w:r>
      <w:r w:rsidR="00F21677" w:rsidRPr="00CE1EA3">
        <w:rPr>
          <w:rFonts w:eastAsia="Calibri" w:cs="Times New Roman"/>
          <w:szCs w:val="24"/>
          <w:lang w:val="lt-LT" w:eastAsia="lt-LT"/>
        </w:rPr>
        <w:t>maisto produktus (žaliavas), naudojamus maisto gamybai, privalo įsigyti tik iš tų maisto produktų (žaliavų) gamintojų ar tiekėjų, kurie nėra įtraukti į Nepatikimų maisto tvarkymo subjektų sąrašą, sudarytą remiantis VMVT teritorinių padalinių pateiktais valstybinės maisto ir veterinarinės kontrolės duomenimis bei skelbiamą viešai VMVT interneto svetainėje adresu Nepatikimi maisto tvarkymo subjektai | Valstybinė maisto ir veterinarijos tarnyba (</w:t>
      </w:r>
      <w:hyperlink r:id="rId12" w:history="1">
        <w:r w:rsidR="00AC505B" w:rsidRPr="00CE1EA3">
          <w:rPr>
            <w:rStyle w:val="Hyperlink"/>
            <w:rFonts w:eastAsia="Calibri" w:cs="Times New Roman"/>
            <w:szCs w:val="24"/>
            <w:lang w:val="lt-LT" w:eastAsia="lt-LT"/>
          </w:rPr>
          <w:t>https://vmvt.lt/</w:t>
        </w:r>
      </w:hyperlink>
      <w:r w:rsidR="00AC505B" w:rsidRPr="00CE1EA3">
        <w:rPr>
          <w:rFonts w:eastAsia="Calibri" w:cs="Times New Roman"/>
          <w:szCs w:val="24"/>
          <w:lang w:val="lt-LT" w:eastAsia="lt-LT"/>
        </w:rPr>
        <w:t xml:space="preserve"> </w:t>
      </w:r>
      <w:r w:rsidR="00F21677" w:rsidRPr="00CE1EA3">
        <w:rPr>
          <w:rFonts w:eastAsia="Calibri" w:cs="Times New Roman"/>
          <w:szCs w:val="24"/>
          <w:lang w:val="lt-LT" w:eastAsia="lt-LT"/>
        </w:rPr>
        <w:t>).</w:t>
      </w:r>
    </w:p>
    <w:p w14:paraId="6E1156DD" w14:textId="075901DE" w:rsidR="000E205D" w:rsidRPr="00CE1EA3" w:rsidRDefault="00C355EC" w:rsidP="00C355EC">
      <w:pPr>
        <w:spacing w:after="0"/>
        <w:rPr>
          <w:rFonts w:eastAsia="Calibri" w:cs="Times New Roman"/>
          <w:szCs w:val="24"/>
          <w:lang w:val="lt-LT" w:eastAsia="lt-LT"/>
        </w:rPr>
      </w:pPr>
      <w:r w:rsidRPr="00CE1EA3">
        <w:rPr>
          <w:rFonts w:eastAsia="Calibri" w:cs="Times New Roman"/>
          <w:szCs w:val="24"/>
          <w:lang w:val="lt-LT"/>
        </w:rPr>
        <w:t xml:space="preserve">10.8. </w:t>
      </w:r>
      <w:r w:rsidR="00F21677" w:rsidRPr="00CE1EA3">
        <w:rPr>
          <w:rFonts w:eastAsia="Calibri" w:cs="Times New Roman"/>
          <w:szCs w:val="24"/>
          <w:lang w:val="lt-LT"/>
        </w:rPr>
        <w:t xml:space="preserve">Paslaugos teikiamos </w:t>
      </w:r>
      <w:r w:rsidR="00F21677" w:rsidRPr="00CE1EA3">
        <w:rPr>
          <w:rFonts w:eastAsia="Calibri" w:cs="Times New Roman"/>
          <w:szCs w:val="24"/>
          <w:lang w:val="lt-LT" w:eastAsia="lt-LT"/>
        </w:rPr>
        <w:t>valgykloje kasdien, išskyrus poilsio, švenčių dienas, vaikų atostogų dienas. Paslaugų teikimo tvarkaraštis derinamas su Perkančiosios organizacijos direktoriumi ar jo įgaliotu asmeniu.</w:t>
      </w:r>
      <w:r w:rsidR="00F21677" w:rsidRPr="00CE1EA3">
        <w:rPr>
          <w:rFonts w:eastAsia="Calibri" w:cs="Times New Roman"/>
          <w:szCs w:val="24"/>
          <w:lang w:val="lt-LT"/>
        </w:rPr>
        <w:t xml:space="preserve"> </w:t>
      </w:r>
      <w:r w:rsidR="00F21677" w:rsidRPr="00CE1EA3">
        <w:rPr>
          <w:rFonts w:eastAsia="Calibri" w:cs="Times New Roman"/>
          <w:szCs w:val="24"/>
          <w:lang w:val="lt-LT" w:eastAsia="lt-LT"/>
        </w:rPr>
        <w:t>Atskirais atvejais gali būti organizuojamas vaikų maitinimas poilsio, švenčių ir vaikų atostogų dienomis, dieninėse stovyklose bei ugdymo įstaigoje organizuojamų renginių (olimpiadų, konkursų, konferencijų ir kitų renginių) dalyviams,</w:t>
      </w:r>
      <w:r w:rsidR="00124B84" w:rsidRPr="00CE1EA3">
        <w:rPr>
          <w:rFonts w:eastAsia="Calibri" w:cs="Times New Roman"/>
          <w:szCs w:val="24"/>
          <w:lang w:val="lt-LT" w:eastAsia="lt-LT"/>
        </w:rPr>
        <w:t xml:space="preserve"> produktams įsigyti </w:t>
      </w:r>
      <w:r w:rsidR="006F3CBC" w:rsidRPr="00CE1EA3">
        <w:rPr>
          <w:rFonts w:eastAsia="Calibri" w:cs="Times New Roman"/>
          <w:szCs w:val="24"/>
          <w:lang w:val="lt-LT" w:eastAsia="lt-LT"/>
        </w:rPr>
        <w:t xml:space="preserve">lėšos naudojamos </w:t>
      </w:r>
      <w:r w:rsidR="00F21677" w:rsidRPr="00CE1EA3">
        <w:rPr>
          <w:rFonts w:cs="Times New Roman"/>
          <w:szCs w:val="24"/>
          <w:lang w:val="lt-LT" w:eastAsia="lt-LT"/>
        </w:rPr>
        <w:t xml:space="preserve">LR Socialinės paramos mokiniams </w:t>
      </w:r>
      <w:r w:rsidR="00F21677" w:rsidRPr="00CE1EA3">
        <w:rPr>
          <w:rFonts w:eastAsia="Calibri" w:cs="Times New Roman"/>
          <w:szCs w:val="24"/>
          <w:lang w:val="lt-LT" w:eastAsia="lt-LT"/>
        </w:rPr>
        <w:t>įstatyme</w:t>
      </w:r>
      <w:r w:rsidR="00BC202B" w:rsidRPr="00CE1EA3">
        <w:rPr>
          <w:rFonts w:eastAsia="Calibri" w:cs="Times New Roman"/>
          <w:szCs w:val="24"/>
          <w:lang w:val="lt-LT" w:eastAsia="lt-LT"/>
        </w:rPr>
        <w:t xml:space="preserve"> nustatyta tvarka</w:t>
      </w:r>
      <w:r w:rsidR="00F21677" w:rsidRPr="00CE1EA3">
        <w:rPr>
          <w:rFonts w:eastAsia="Calibri" w:cs="Times New Roman"/>
          <w:szCs w:val="24"/>
          <w:lang w:val="lt-LT" w:eastAsia="lt-LT"/>
        </w:rPr>
        <w:t xml:space="preserve">. </w:t>
      </w:r>
    </w:p>
    <w:p w14:paraId="317BEC2A" w14:textId="17924A03" w:rsidR="00F21677" w:rsidRPr="00CE1EA3" w:rsidRDefault="00A924BA" w:rsidP="004171F1">
      <w:pPr>
        <w:spacing w:after="0"/>
        <w:rPr>
          <w:rFonts w:eastAsia="Calibri" w:cs="Times New Roman"/>
          <w:szCs w:val="24"/>
          <w:lang w:val="lt-LT" w:eastAsia="lt-LT"/>
        </w:rPr>
      </w:pPr>
      <w:r w:rsidRPr="00CE1EA3">
        <w:rPr>
          <w:rFonts w:eastAsia="Calibri" w:cs="Times New Roman"/>
          <w:szCs w:val="24"/>
          <w:lang w:val="lt-LT" w:eastAsia="lt-LT"/>
        </w:rPr>
        <w:t xml:space="preserve">10.9. </w:t>
      </w:r>
      <w:r w:rsidR="00F21677" w:rsidRPr="00CE1EA3">
        <w:rPr>
          <w:rFonts w:eastAsia="Calibri" w:cs="Times New Roman"/>
          <w:szCs w:val="24"/>
          <w:lang w:val="lt-LT" w:eastAsia="lt-LT"/>
        </w:rPr>
        <w:t>Vaikai maitinami pagal Perkančiosios organizacijos vidaus tvarkos taisykles. Konkretų maitinimo laiką ir vietą, nemokamai maitinamų vaikų skaičių Paslaugų t</w:t>
      </w:r>
      <w:r w:rsidR="00AE7D6A" w:rsidRPr="00CE1EA3">
        <w:rPr>
          <w:rFonts w:eastAsia="Calibri" w:cs="Times New Roman"/>
          <w:szCs w:val="24"/>
          <w:lang w:val="lt-LT" w:eastAsia="lt-LT"/>
        </w:rPr>
        <w:t>ie</w:t>
      </w:r>
      <w:r w:rsidR="00F21677" w:rsidRPr="00CE1EA3">
        <w:rPr>
          <w:rFonts w:eastAsia="Calibri" w:cs="Times New Roman"/>
          <w:szCs w:val="24"/>
          <w:lang w:val="lt-LT" w:eastAsia="lt-LT"/>
        </w:rPr>
        <w:t>kėjas suderina su Perkančiosios organizacijos direktoriumi arba įgaliotu asmeniu. Nemokamą maitinimą gaunančių vaikų skaičius kinta.</w:t>
      </w:r>
    </w:p>
    <w:p w14:paraId="023045F1" w14:textId="2755B86F" w:rsidR="00FA5634" w:rsidRPr="00CE1EA3" w:rsidRDefault="00A924BA" w:rsidP="004171F1">
      <w:pPr>
        <w:spacing w:after="0"/>
        <w:rPr>
          <w:rFonts w:eastAsia="Calibri" w:cs="Times New Roman"/>
          <w:szCs w:val="24"/>
          <w:lang w:val="lt-LT" w:eastAsia="lt-LT"/>
        </w:rPr>
      </w:pPr>
      <w:r w:rsidRPr="00CE1EA3">
        <w:rPr>
          <w:rFonts w:eastAsia="Calibri" w:cs="Times New Roman"/>
          <w:szCs w:val="24"/>
          <w:lang w:val="lt-LT" w:eastAsia="lt-LT"/>
        </w:rPr>
        <w:t xml:space="preserve">10.10. </w:t>
      </w:r>
      <w:r w:rsidR="00FA5634" w:rsidRPr="00CE1EA3">
        <w:rPr>
          <w:rFonts w:eastAsia="Calibri" w:cs="Times New Roman"/>
          <w:szCs w:val="24"/>
          <w:lang w:val="lt-LT" w:eastAsia="lt-LT"/>
        </w:rPr>
        <w:t xml:space="preserve">Paslaugų tiekėjas privalo sudaryti sąlygas Perkančiosios organizacijos atstovams atlikti planinę pagaminto maisto, maisto produktų kokybės, tinkamumo vartoti terminų bei laikymo kontrolę. Esant vaikų / ugdymo įstaigos bendruomenės nusiskundimams maitinimo kokybe gali būti vykdoma neplaninė kontrolė. </w:t>
      </w:r>
    </w:p>
    <w:p w14:paraId="2A3E42CA" w14:textId="1ACC4ABB" w:rsidR="000E205D" w:rsidRPr="00CE1EA3" w:rsidRDefault="00757A1C" w:rsidP="004171F1">
      <w:pPr>
        <w:spacing w:after="0"/>
        <w:rPr>
          <w:rFonts w:eastAsia="Calibri" w:cs="Times New Roman"/>
          <w:szCs w:val="24"/>
          <w:lang w:val="lt-LT" w:eastAsia="lt-LT"/>
        </w:rPr>
      </w:pPr>
      <w:r w:rsidRPr="00CE1EA3">
        <w:rPr>
          <w:rFonts w:eastAsia="Calibri" w:cs="Times New Roman"/>
          <w:szCs w:val="24"/>
          <w:lang w:val="lt-LT" w:eastAsia="lt-LT"/>
        </w:rPr>
        <w:t xml:space="preserve">10.11. </w:t>
      </w:r>
      <w:r w:rsidR="000E205D" w:rsidRPr="00CE1EA3">
        <w:rPr>
          <w:rFonts w:eastAsia="Calibri" w:cs="Times New Roman"/>
          <w:szCs w:val="24"/>
          <w:lang w:val="lt-LT" w:eastAsia="lt-LT"/>
        </w:rPr>
        <w:t>Perkamos Paslaugos apima maisto produktų ir žaliavų kainas bei patiekalų gamybos išlaidas.</w:t>
      </w:r>
    </w:p>
    <w:p w14:paraId="3A79D7FE" w14:textId="36DFBA01" w:rsidR="00E50B2C" w:rsidRPr="00CE1EA3" w:rsidRDefault="00757A1C" w:rsidP="004171F1">
      <w:pPr>
        <w:spacing w:after="0"/>
        <w:rPr>
          <w:rFonts w:eastAsia="Calibri" w:cs="Times New Roman"/>
          <w:szCs w:val="24"/>
          <w:lang w:val="lt-LT" w:eastAsia="lt-LT"/>
        </w:rPr>
      </w:pPr>
      <w:r w:rsidRPr="00CE1EA3">
        <w:rPr>
          <w:rFonts w:eastAsia="Calibri" w:cs="Times New Roman"/>
          <w:szCs w:val="24"/>
          <w:lang w:val="lt-LT" w:eastAsia="lt-LT"/>
        </w:rPr>
        <w:t xml:space="preserve">10.12. </w:t>
      </w:r>
      <w:r w:rsidR="000E205D" w:rsidRPr="00CE1EA3">
        <w:rPr>
          <w:rFonts w:eastAsia="Calibri" w:cs="Times New Roman"/>
          <w:szCs w:val="24"/>
          <w:lang w:val="lt-LT" w:eastAsia="lt-LT"/>
        </w:rPr>
        <w:t xml:space="preserve">Gaminama produkcija, Paslaugos bei maisto ruošimui naudojamų maisto produktų ir žaliavų kokybė turi atitikti Europos Parlamento ir Tarybos reglamente (EB) 2004 m. balandžio 29 d. Nr.852/2004, Lietuvos Respublikos įstatymuose, higienos normose ir kituose norminiuose teisės aktuose nustatytus bendruosius reikalavimus maisto tvarkymui, saugai ir </w:t>
      </w:r>
      <w:r w:rsidR="00B015E2" w:rsidRPr="00CE1EA3">
        <w:rPr>
          <w:rFonts w:eastAsia="Calibri" w:cs="Times New Roman"/>
          <w:szCs w:val="24"/>
          <w:lang w:val="lt-LT" w:eastAsia="lt-LT"/>
        </w:rPr>
        <w:t xml:space="preserve">vaikų </w:t>
      </w:r>
      <w:r w:rsidR="000E205D" w:rsidRPr="00CE1EA3">
        <w:rPr>
          <w:rFonts w:eastAsia="Calibri" w:cs="Times New Roman"/>
          <w:szCs w:val="24"/>
          <w:lang w:val="lt-LT" w:eastAsia="lt-LT"/>
        </w:rPr>
        <w:t>maitinimui.</w:t>
      </w:r>
    </w:p>
    <w:p w14:paraId="5B573E71" w14:textId="0F1C3B6B" w:rsidR="000E205D" w:rsidRPr="00CE1EA3" w:rsidRDefault="00BC733F" w:rsidP="00BC733F">
      <w:pPr>
        <w:spacing w:after="0"/>
        <w:rPr>
          <w:rFonts w:eastAsia="Calibri" w:cs="Times New Roman"/>
          <w:szCs w:val="24"/>
          <w:lang w:val="lt-LT" w:eastAsia="lt-LT"/>
        </w:rPr>
      </w:pPr>
      <w:r w:rsidRPr="00CE1EA3">
        <w:rPr>
          <w:rFonts w:eastAsia="Calibri" w:cs="Times New Roman"/>
          <w:szCs w:val="24"/>
          <w:lang w:val="lt-LT"/>
        </w:rPr>
        <w:lastRenderedPageBreak/>
        <w:t xml:space="preserve">10.13. </w:t>
      </w:r>
      <w:r w:rsidR="000E205D" w:rsidRPr="00CE1EA3">
        <w:rPr>
          <w:rFonts w:eastAsia="Calibri" w:cs="Times New Roman"/>
          <w:szCs w:val="24"/>
          <w:lang w:val="lt-LT"/>
        </w:rPr>
        <w:t>Maisto atliekos turi būti fiksuojamos</w:t>
      </w:r>
      <w:r w:rsidR="00B3660B" w:rsidRPr="00CE1EA3">
        <w:rPr>
          <w:rFonts w:eastAsia="Calibri" w:cs="Times New Roman"/>
          <w:szCs w:val="24"/>
          <w:lang w:val="lt-LT"/>
        </w:rPr>
        <w:t xml:space="preserve"> ir </w:t>
      </w:r>
      <w:r w:rsidR="006766F1" w:rsidRPr="00CE1EA3">
        <w:rPr>
          <w:rFonts w:eastAsia="Calibri" w:cs="Times New Roman"/>
          <w:szCs w:val="24"/>
          <w:lang w:val="lt-LT"/>
        </w:rPr>
        <w:t xml:space="preserve">/ </w:t>
      </w:r>
      <w:r w:rsidR="00B3660B" w:rsidRPr="00CE1EA3">
        <w:rPr>
          <w:rFonts w:eastAsia="Calibri" w:cs="Times New Roman"/>
          <w:szCs w:val="24"/>
          <w:lang w:val="lt-LT"/>
        </w:rPr>
        <w:t>ar</w:t>
      </w:r>
      <w:r w:rsidR="000E205D" w:rsidRPr="00CE1EA3">
        <w:rPr>
          <w:rFonts w:eastAsia="Calibri" w:cs="Times New Roman"/>
          <w:szCs w:val="24"/>
          <w:lang w:val="lt-LT"/>
        </w:rPr>
        <w:t xml:space="preserve"> fotografuojamos </w:t>
      </w:r>
      <w:r w:rsidR="006766F1" w:rsidRPr="00CE1EA3">
        <w:rPr>
          <w:rFonts w:eastAsia="Calibri" w:cs="Times New Roman"/>
          <w:szCs w:val="24"/>
          <w:lang w:val="lt-LT"/>
        </w:rPr>
        <w:t xml:space="preserve">bei </w:t>
      </w:r>
      <w:r w:rsidR="000E205D" w:rsidRPr="00CE1EA3">
        <w:rPr>
          <w:rFonts w:eastAsia="Calibri" w:cs="Times New Roman"/>
          <w:szCs w:val="24"/>
          <w:lang w:val="lt-LT"/>
        </w:rPr>
        <w:t>turi būti vedama kiekvienos dienos išmetamo maisto statistika. Pasikartojant atliekų sudėčiai, t.</w:t>
      </w:r>
      <w:r w:rsidR="006766F1" w:rsidRPr="00CE1EA3">
        <w:rPr>
          <w:rFonts w:eastAsia="Calibri" w:cs="Times New Roman"/>
          <w:szCs w:val="24"/>
          <w:lang w:val="lt-LT"/>
        </w:rPr>
        <w:t xml:space="preserve"> </w:t>
      </w:r>
      <w:r w:rsidR="000E205D" w:rsidRPr="00CE1EA3">
        <w:rPr>
          <w:rFonts w:eastAsia="Calibri" w:cs="Times New Roman"/>
          <w:szCs w:val="24"/>
          <w:lang w:val="lt-LT"/>
        </w:rPr>
        <w:t xml:space="preserve">y. kartojantis </w:t>
      </w:r>
      <w:r w:rsidR="000E205D" w:rsidRPr="00CE1EA3">
        <w:rPr>
          <w:rFonts w:eastAsia="Calibri" w:cs="Times New Roman"/>
          <w:color w:val="000000"/>
          <w:szCs w:val="24"/>
          <w:lang w:val="lt-LT"/>
        </w:rPr>
        <w:t xml:space="preserve">išmetamam maistui, </w:t>
      </w:r>
      <w:r w:rsidR="006766F1" w:rsidRPr="00CE1EA3">
        <w:rPr>
          <w:rFonts w:eastAsia="Calibri" w:cs="Times New Roman"/>
          <w:color w:val="000000"/>
          <w:szCs w:val="24"/>
          <w:lang w:val="lt-LT"/>
        </w:rPr>
        <w:t>T</w:t>
      </w:r>
      <w:r w:rsidR="003E0083" w:rsidRPr="00CE1EA3">
        <w:rPr>
          <w:rFonts w:eastAsia="Calibri" w:cs="Times New Roman"/>
          <w:color w:val="000000"/>
          <w:szCs w:val="24"/>
          <w:lang w:val="lt-LT"/>
        </w:rPr>
        <w:t>ie</w:t>
      </w:r>
      <w:r w:rsidR="000E205D" w:rsidRPr="00CE1EA3">
        <w:rPr>
          <w:rFonts w:eastAsia="Calibri" w:cs="Times New Roman"/>
          <w:color w:val="000000"/>
          <w:szCs w:val="24"/>
          <w:lang w:val="lt-LT"/>
        </w:rPr>
        <w:t xml:space="preserve">kėjas turės skubiai priimti sprendimus dėl valgiaraščio tikslinimo. Jei </w:t>
      </w:r>
      <w:r w:rsidR="00190431" w:rsidRPr="00CE1EA3">
        <w:rPr>
          <w:rFonts w:eastAsia="Calibri" w:cs="Times New Roman"/>
          <w:color w:val="000000"/>
          <w:szCs w:val="24"/>
          <w:lang w:val="lt-LT"/>
        </w:rPr>
        <w:t xml:space="preserve">vaikai </w:t>
      </w:r>
      <w:r w:rsidR="000E205D" w:rsidRPr="00CE1EA3">
        <w:rPr>
          <w:rFonts w:eastAsia="Calibri" w:cs="Times New Roman"/>
          <w:color w:val="000000"/>
          <w:szCs w:val="24"/>
          <w:lang w:val="lt-LT"/>
        </w:rPr>
        <w:t>atsisako valgyti tam tikrą patiekalą, jį Paslaugų t</w:t>
      </w:r>
      <w:r w:rsidR="003E0083" w:rsidRPr="00CE1EA3">
        <w:rPr>
          <w:rFonts w:eastAsia="Calibri" w:cs="Times New Roman"/>
          <w:color w:val="000000"/>
          <w:szCs w:val="24"/>
          <w:lang w:val="lt-LT"/>
        </w:rPr>
        <w:t>ie</w:t>
      </w:r>
      <w:r w:rsidR="000E205D" w:rsidRPr="00CE1EA3">
        <w:rPr>
          <w:rFonts w:eastAsia="Calibri" w:cs="Times New Roman"/>
          <w:color w:val="000000"/>
          <w:szCs w:val="24"/>
          <w:lang w:val="lt-LT"/>
        </w:rPr>
        <w:t xml:space="preserve">kėjas turės pakeisti kitu patiekalu, atitinkančiu aukščiau nurodytus reikalavimus. </w:t>
      </w:r>
    </w:p>
    <w:p w14:paraId="3D0367C4" w14:textId="46579C39" w:rsidR="000E205D" w:rsidRPr="00CE1EA3" w:rsidRDefault="00BC733F" w:rsidP="00BC733F">
      <w:pPr>
        <w:spacing w:after="0"/>
        <w:rPr>
          <w:rFonts w:eastAsia="Calibri" w:cs="Times New Roman"/>
          <w:szCs w:val="24"/>
          <w:lang w:val="lt-LT" w:eastAsia="lt-LT"/>
        </w:rPr>
      </w:pPr>
      <w:r w:rsidRPr="00CE1EA3">
        <w:rPr>
          <w:rFonts w:eastAsia="Times New Roman" w:cs="Times New Roman"/>
          <w:color w:val="000000"/>
          <w:szCs w:val="24"/>
          <w:lang w:val="lt-LT" w:eastAsia="lt-LT"/>
        </w:rPr>
        <w:t xml:space="preserve">10.14. </w:t>
      </w:r>
      <w:r w:rsidR="006766F1" w:rsidRPr="00CE1EA3">
        <w:rPr>
          <w:rFonts w:eastAsia="Times New Roman" w:cs="Times New Roman"/>
          <w:color w:val="000000"/>
          <w:szCs w:val="24"/>
          <w:lang w:val="lt-LT" w:eastAsia="lt-LT"/>
        </w:rPr>
        <w:t>T</w:t>
      </w:r>
      <w:r w:rsidR="003E0083" w:rsidRPr="00CE1EA3">
        <w:rPr>
          <w:rFonts w:eastAsia="Times New Roman" w:cs="Times New Roman"/>
          <w:color w:val="000000"/>
          <w:szCs w:val="24"/>
          <w:lang w:val="lt-LT" w:eastAsia="lt-LT"/>
        </w:rPr>
        <w:t>ie</w:t>
      </w:r>
      <w:r w:rsidR="00351DEC" w:rsidRPr="00CE1EA3">
        <w:rPr>
          <w:rFonts w:eastAsia="Times New Roman" w:cs="Times New Roman"/>
          <w:color w:val="000000"/>
          <w:szCs w:val="24"/>
          <w:lang w:val="lt-LT" w:eastAsia="lt-LT"/>
        </w:rPr>
        <w:t>kėjas sutarties vykdymo metu įsipareigoja laikytis pirkimo dokumentų C dalies 2 priede „Sutarties projektas“ nustatytų aplinkos apsaugos kriterijų</w:t>
      </w:r>
      <w:r w:rsidR="007D7BD9" w:rsidRPr="00CE1EA3">
        <w:rPr>
          <w:rFonts w:eastAsia="Times New Roman" w:cs="Times New Roman"/>
          <w:color w:val="000000"/>
          <w:szCs w:val="24"/>
          <w:lang w:val="lt-LT" w:eastAsia="lt-LT"/>
        </w:rPr>
        <w:t>.</w:t>
      </w:r>
    </w:p>
    <w:p w14:paraId="73319ED5" w14:textId="65A9D963" w:rsidR="000E205D" w:rsidRPr="00CE1EA3" w:rsidRDefault="00BC733F" w:rsidP="00BC733F">
      <w:pPr>
        <w:spacing w:after="0"/>
        <w:rPr>
          <w:rFonts w:eastAsia="Calibri" w:cs="Times New Roman"/>
          <w:szCs w:val="24"/>
          <w:lang w:val="lt-LT"/>
        </w:rPr>
      </w:pPr>
      <w:r w:rsidRPr="00CE1EA3">
        <w:rPr>
          <w:rFonts w:eastAsia="Calibri" w:cs="Times New Roman"/>
          <w:szCs w:val="24"/>
          <w:lang w:val="lt-LT" w:eastAsia="lt-LT"/>
        </w:rPr>
        <w:t xml:space="preserve">10.15. </w:t>
      </w:r>
      <w:r w:rsidR="000E205D" w:rsidRPr="00CE1EA3">
        <w:rPr>
          <w:rFonts w:eastAsia="Calibri" w:cs="Times New Roman"/>
          <w:szCs w:val="24"/>
          <w:lang w:val="lt-LT" w:eastAsia="lt-LT"/>
        </w:rPr>
        <w:t>T</w:t>
      </w:r>
      <w:r w:rsidR="003E0083" w:rsidRPr="00CE1EA3">
        <w:rPr>
          <w:rFonts w:eastAsia="Calibri" w:cs="Times New Roman"/>
          <w:szCs w:val="24"/>
          <w:lang w:val="lt-LT" w:eastAsia="lt-LT"/>
        </w:rPr>
        <w:t>ie</w:t>
      </w:r>
      <w:r w:rsidR="000E205D" w:rsidRPr="00CE1EA3">
        <w:rPr>
          <w:rFonts w:eastAsia="Calibri" w:cs="Times New Roman"/>
          <w:szCs w:val="24"/>
          <w:lang w:val="lt-LT" w:eastAsia="lt-LT"/>
        </w:rPr>
        <w:t xml:space="preserve">kėjas užtikrina, kad, teikiant maitinimo paslaugas maisto ruošimo procese, nebus naudojami pusgaminiai, nebus tiekiamos </w:t>
      </w:r>
      <w:r w:rsidR="006766F1" w:rsidRPr="00CE1EA3">
        <w:rPr>
          <w:rFonts w:eastAsia="Calibri" w:cs="Times New Roman"/>
          <w:szCs w:val="24"/>
          <w:lang w:val="lt-LT" w:eastAsia="lt-LT"/>
        </w:rPr>
        <w:t xml:space="preserve">draudžiamos </w:t>
      </w:r>
      <w:r w:rsidR="000E205D" w:rsidRPr="00CE1EA3">
        <w:rPr>
          <w:rFonts w:eastAsia="Calibri" w:cs="Times New Roman"/>
          <w:szCs w:val="24"/>
          <w:lang w:val="lt-LT" w:eastAsia="lt-LT"/>
        </w:rPr>
        <w:t xml:space="preserve">maisto produktų grupės, nurodytos </w:t>
      </w:r>
      <w:r w:rsidR="00A6632D" w:rsidRPr="00CE1EA3">
        <w:rPr>
          <w:rFonts w:eastAsia="Calibri" w:cs="Times New Roman"/>
          <w:szCs w:val="24"/>
          <w:lang w:val="lt-LT" w:eastAsia="lt-LT"/>
        </w:rPr>
        <w:t>Tvarkos apraše,</w:t>
      </w:r>
      <w:r w:rsidR="000E205D" w:rsidRPr="00CE1EA3">
        <w:rPr>
          <w:rFonts w:eastAsia="Calibri" w:cs="Times New Roman"/>
          <w:szCs w:val="24"/>
          <w:lang w:val="lt-LT" w:eastAsia="lt-LT"/>
        </w:rPr>
        <w:t xml:space="preserve"> o produktų asortimentas bus sudarytas pagal rekomenduojamas maitinimui maisto produktų grupes, </w:t>
      </w:r>
      <w:r w:rsidR="00A6632D" w:rsidRPr="00CE1EA3">
        <w:rPr>
          <w:rFonts w:eastAsia="Calibri" w:cs="Times New Roman"/>
          <w:szCs w:val="24"/>
          <w:lang w:val="lt-LT" w:eastAsia="lt-LT"/>
        </w:rPr>
        <w:t>Tvarkos apraše</w:t>
      </w:r>
      <w:r w:rsidR="000E205D" w:rsidRPr="00CE1EA3">
        <w:rPr>
          <w:rFonts w:eastAsia="Calibri" w:cs="Times New Roman"/>
          <w:szCs w:val="24"/>
          <w:lang w:val="lt-LT" w:eastAsia="lt-LT"/>
        </w:rPr>
        <w:t>.</w:t>
      </w:r>
    </w:p>
    <w:p w14:paraId="51A757A6" w14:textId="61747E06" w:rsidR="000E205D" w:rsidRPr="00CE1EA3" w:rsidRDefault="00BC733F" w:rsidP="00BC733F">
      <w:pPr>
        <w:spacing w:after="0"/>
        <w:rPr>
          <w:rFonts w:eastAsia="Calibri" w:cs="Times New Roman"/>
          <w:szCs w:val="24"/>
          <w:lang w:val="lt-LT"/>
        </w:rPr>
      </w:pPr>
      <w:r w:rsidRPr="00CE1EA3">
        <w:rPr>
          <w:rFonts w:eastAsia="Calibri" w:cs="Times New Roman"/>
          <w:szCs w:val="24"/>
          <w:lang w:val="lt-LT"/>
        </w:rPr>
        <w:t xml:space="preserve">10.16. </w:t>
      </w:r>
      <w:r w:rsidR="000E205D" w:rsidRPr="00CE1EA3">
        <w:rPr>
          <w:rFonts w:eastAsia="Calibri" w:cs="Times New Roman"/>
          <w:szCs w:val="24"/>
          <w:lang w:val="lt-LT"/>
        </w:rPr>
        <w:t>Turi būti sudarytos higieniškos sąlygos nemokamai ir laisvai prieinamai atsigerti geriamo vandens (rekomenduotina kambario temperatūros, pvz. pilstomo iš geriamam vandeniui skirtų uždarų indų, talpų, automatų ir panašiai), o taip pat karšto</w:t>
      </w:r>
      <w:r w:rsidR="006766F1" w:rsidRPr="00CE1EA3">
        <w:rPr>
          <w:rFonts w:eastAsia="Calibri" w:cs="Times New Roman"/>
          <w:szCs w:val="24"/>
          <w:lang w:val="lt-LT"/>
        </w:rPr>
        <w:t xml:space="preserve"> virinto geriamojo</w:t>
      </w:r>
      <w:r w:rsidR="000E205D" w:rsidRPr="00CE1EA3">
        <w:rPr>
          <w:rFonts w:eastAsia="Calibri" w:cs="Times New Roman"/>
          <w:szCs w:val="24"/>
          <w:lang w:val="lt-LT"/>
        </w:rPr>
        <w:t xml:space="preserve"> vandens (pvz., iš termostato ar termoso).</w:t>
      </w:r>
      <w:r w:rsidR="0095306A" w:rsidRPr="00CE1EA3">
        <w:rPr>
          <w:rFonts w:eastAsia="Calibri" w:cs="Times New Roman"/>
          <w:szCs w:val="24"/>
          <w:lang w:val="lt-LT" w:eastAsia="lt-LT"/>
        </w:rPr>
        <w:t xml:space="preserve"> </w:t>
      </w:r>
    </w:p>
    <w:p w14:paraId="24E11D02" w14:textId="6A64E724" w:rsidR="000E205D" w:rsidRPr="00CE1EA3" w:rsidRDefault="007A4790" w:rsidP="007A4790">
      <w:pPr>
        <w:spacing w:after="0"/>
        <w:rPr>
          <w:rFonts w:eastAsia="Calibri" w:cs="Times New Roman"/>
          <w:szCs w:val="24"/>
          <w:lang w:val="lt-LT" w:eastAsia="lt-LT"/>
        </w:rPr>
      </w:pPr>
      <w:r w:rsidRPr="00CE1EA3">
        <w:rPr>
          <w:rFonts w:eastAsia="Times New Roman" w:cs="Times New Roman"/>
          <w:iCs/>
          <w:szCs w:val="24"/>
          <w:lang w:val="lt-LT"/>
        </w:rPr>
        <w:t xml:space="preserve">10.17. </w:t>
      </w:r>
      <w:r w:rsidR="000E3452" w:rsidRPr="00CE1EA3">
        <w:rPr>
          <w:rFonts w:eastAsia="Times New Roman" w:cs="Times New Roman"/>
          <w:iCs/>
          <w:szCs w:val="24"/>
          <w:lang w:val="lt-LT"/>
        </w:rPr>
        <w:t>V</w:t>
      </w:r>
      <w:r w:rsidR="000E205D" w:rsidRPr="00CE1EA3">
        <w:rPr>
          <w:rFonts w:eastAsia="Times New Roman" w:cs="Times New Roman"/>
          <w:iCs/>
          <w:szCs w:val="24"/>
          <w:lang w:val="lt-LT"/>
        </w:rPr>
        <w:t>aikams</w:t>
      </w:r>
      <w:r w:rsidR="000E205D" w:rsidRPr="00CE1EA3">
        <w:rPr>
          <w:rFonts w:cs="Times New Roman"/>
          <w:szCs w:val="24"/>
          <w:shd w:val="clear" w:color="auto" w:fill="FFFFFF"/>
          <w:lang w:val="lt-LT"/>
        </w:rPr>
        <w:t xml:space="preserve"> maistas, indai, gėrimai, turi būti tiekiami juos padedant ant stalų ne anksčiau kaip likus 5 min. iki pertraukos, tai yra stalai pilnai dengiami pusryčiams, </w:t>
      </w:r>
      <w:r w:rsidR="007D0B02" w:rsidRPr="00CE1EA3">
        <w:rPr>
          <w:rFonts w:cs="Times New Roman"/>
          <w:szCs w:val="24"/>
          <w:shd w:val="clear" w:color="auto" w:fill="FFFFFF"/>
          <w:lang w:val="lt-LT"/>
        </w:rPr>
        <w:t xml:space="preserve">priešpiečiams, </w:t>
      </w:r>
      <w:r w:rsidR="000E205D" w:rsidRPr="00CE1EA3">
        <w:rPr>
          <w:rFonts w:cs="Times New Roman"/>
          <w:szCs w:val="24"/>
          <w:shd w:val="clear" w:color="auto" w:fill="FFFFFF"/>
          <w:lang w:val="lt-LT"/>
        </w:rPr>
        <w:t>pietums, pavakariams</w:t>
      </w:r>
      <w:r w:rsidR="001C5D4D" w:rsidRPr="00CE1EA3">
        <w:rPr>
          <w:rFonts w:cs="Times New Roman"/>
          <w:szCs w:val="24"/>
          <w:shd w:val="clear" w:color="auto" w:fill="FFFFFF"/>
          <w:lang w:val="lt-LT"/>
        </w:rPr>
        <w:t xml:space="preserve"> </w:t>
      </w:r>
      <w:r w:rsidR="007D0B02" w:rsidRPr="00CE1EA3">
        <w:rPr>
          <w:rFonts w:cs="Times New Roman"/>
          <w:szCs w:val="24"/>
          <w:shd w:val="clear" w:color="auto" w:fill="FFFFFF"/>
          <w:lang w:val="lt-LT"/>
        </w:rPr>
        <w:t xml:space="preserve">ar </w:t>
      </w:r>
      <w:r w:rsidR="001C5D4D" w:rsidRPr="00CE1EA3">
        <w:rPr>
          <w:rFonts w:cs="Times New Roman"/>
          <w:szCs w:val="24"/>
          <w:shd w:val="clear" w:color="auto" w:fill="FFFFFF"/>
          <w:lang w:val="lt-LT"/>
        </w:rPr>
        <w:t>vakarienei</w:t>
      </w:r>
      <w:r w:rsidR="000E205D" w:rsidRPr="00CE1EA3">
        <w:rPr>
          <w:rFonts w:cs="Times New Roman"/>
          <w:szCs w:val="24"/>
          <w:shd w:val="clear" w:color="auto" w:fill="FFFFFF"/>
          <w:lang w:val="lt-LT"/>
        </w:rPr>
        <w:t>, o priklausomai nuo įstaigos poreikių, indai ir įrankiai nurenkami. Šio punkto nuostata 11 ir vyresniems vaikams netaikoma.</w:t>
      </w:r>
      <w:r w:rsidR="000E205D" w:rsidRPr="00CE1EA3">
        <w:rPr>
          <w:rFonts w:eastAsia="Calibri" w:cs="Times New Roman"/>
          <w:szCs w:val="24"/>
          <w:lang w:val="lt-LT" w:eastAsia="lt-LT"/>
        </w:rPr>
        <w:t xml:space="preserve"> </w:t>
      </w:r>
    </w:p>
    <w:p w14:paraId="6B229BEF" w14:textId="63DA7FC3" w:rsidR="000E205D" w:rsidRPr="00CE1EA3" w:rsidRDefault="007A4790" w:rsidP="007A4790">
      <w:pPr>
        <w:spacing w:after="0"/>
        <w:rPr>
          <w:rFonts w:eastAsia="Calibri" w:cs="Times New Roman"/>
          <w:szCs w:val="24"/>
          <w:lang w:val="lt-LT" w:eastAsia="lt-LT"/>
        </w:rPr>
      </w:pPr>
      <w:r w:rsidRPr="00CE1EA3">
        <w:rPr>
          <w:rFonts w:eastAsia="Calibri" w:cs="Times New Roman"/>
          <w:szCs w:val="24"/>
          <w:lang w:val="lt-LT" w:eastAsia="lt-LT"/>
        </w:rPr>
        <w:t xml:space="preserve">10.18. </w:t>
      </w:r>
      <w:r w:rsidR="000E205D" w:rsidRPr="00CE1EA3">
        <w:rPr>
          <w:rFonts w:eastAsia="Calibri" w:cs="Times New Roman"/>
          <w:szCs w:val="24"/>
          <w:lang w:val="lt-LT" w:eastAsia="lt-LT"/>
        </w:rPr>
        <w:t xml:space="preserve">Pietų pertraukų metu </w:t>
      </w:r>
      <w:r w:rsidR="00190431" w:rsidRPr="00CE1EA3">
        <w:rPr>
          <w:rFonts w:eastAsia="Calibri" w:cs="Times New Roman"/>
          <w:szCs w:val="24"/>
          <w:lang w:val="lt-LT" w:eastAsia="lt-LT"/>
        </w:rPr>
        <w:t xml:space="preserve">vaikus </w:t>
      </w:r>
      <w:r w:rsidR="000E205D" w:rsidRPr="00CE1EA3">
        <w:rPr>
          <w:rFonts w:eastAsia="Calibri" w:cs="Times New Roman"/>
          <w:szCs w:val="24"/>
          <w:lang w:val="lt-LT" w:eastAsia="lt-LT"/>
        </w:rPr>
        <w:t xml:space="preserve">privalo aptarnauti toks </w:t>
      </w:r>
      <w:r w:rsidR="001C5D4D" w:rsidRPr="00CE1EA3">
        <w:rPr>
          <w:rFonts w:eastAsia="Calibri" w:cs="Times New Roman"/>
          <w:szCs w:val="24"/>
          <w:lang w:val="lt-LT" w:eastAsia="lt-LT"/>
        </w:rPr>
        <w:t xml:space="preserve">aptarnaujančio personalo </w:t>
      </w:r>
      <w:r w:rsidR="000E205D" w:rsidRPr="00CE1EA3">
        <w:rPr>
          <w:rFonts w:eastAsia="Calibri" w:cs="Times New Roman"/>
          <w:szCs w:val="24"/>
          <w:lang w:val="lt-LT" w:eastAsia="lt-LT"/>
        </w:rPr>
        <w:t xml:space="preserve">skaičius, kad vaikai būtų </w:t>
      </w:r>
      <w:r w:rsidR="007D0B02" w:rsidRPr="00CE1EA3">
        <w:rPr>
          <w:rFonts w:eastAsia="Calibri" w:cs="Times New Roman"/>
          <w:szCs w:val="24"/>
          <w:lang w:val="lt-LT" w:eastAsia="lt-LT"/>
        </w:rPr>
        <w:t xml:space="preserve">laiku </w:t>
      </w:r>
      <w:r w:rsidR="000E205D" w:rsidRPr="00CE1EA3">
        <w:rPr>
          <w:rFonts w:eastAsia="Calibri" w:cs="Times New Roman"/>
          <w:szCs w:val="24"/>
          <w:lang w:val="lt-LT" w:eastAsia="lt-LT"/>
        </w:rPr>
        <w:t>pamaitinti</w:t>
      </w:r>
      <w:r w:rsidR="00DA1DE5" w:rsidRPr="00CE1EA3">
        <w:rPr>
          <w:rFonts w:eastAsia="Calibri" w:cs="Times New Roman"/>
          <w:szCs w:val="24"/>
          <w:lang w:val="lt-LT" w:eastAsia="lt-LT"/>
        </w:rPr>
        <w:t xml:space="preserve"> nustatytu metu</w:t>
      </w:r>
      <w:r w:rsidR="000E205D" w:rsidRPr="00CE1EA3">
        <w:rPr>
          <w:rFonts w:eastAsia="Calibri" w:cs="Times New Roman"/>
          <w:szCs w:val="24"/>
          <w:lang w:val="lt-LT" w:eastAsia="lt-LT"/>
        </w:rPr>
        <w:t xml:space="preserve">.  </w:t>
      </w:r>
    </w:p>
    <w:p w14:paraId="3B9BFE3A" w14:textId="4970E1AC" w:rsidR="00F62C9E" w:rsidRPr="00CE1EA3" w:rsidRDefault="007A4790" w:rsidP="007A4790">
      <w:pPr>
        <w:spacing w:after="0"/>
        <w:rPr>
          <w:rFonts w:eastAsia="Calibri" w:cs="Times New Roman"/>
          <w:szCs w:val="24"/>
          <w:lang w:val="lt-LT" w:eastAsia="lt-LT"/>
        </w:rPr>
      </w:pPr>
      <w:r w:rsidRPr="00CE1EA3">
        <w:rPr>
          <w:rFonts w:eastAsia="Calibri" w:cs="Times New Roman"/>
          <w:szCs w:val="24"/>
          <w:lang w:val="lt-LT" w:eastAsia="lt-LT"/>
        </w:rPr>
        <w:t xml:space="preserve">10.19. </w:t>
      </w:r>
      <w:r w:rsidR="00F62C9E" w:rsidRPr="00CE1EA3">
        <w:rPr>
          <w:rFonts w:eastAsia="Calibri" w:cs="Times New Roman"/>
          <w:szCs w:val="24"/>
          <w:lang w:val="lt-LT" w:eastAsia="lt-LT"/>
        </w:rPr>
        <w:t>Jei Perkančioji organizacija dalyvauja Vaisių ir daržovių bei pieno ir pieno produktų vartojimo skatinimo vaikų ugdymo įstaigose programoje, Tiekėjas įsipareigoja priim</w:t>
      </w:r>
      <w:r w:rsidR="00E76FCE" w:rsidRPr="00CE1EA3">
        <w:rPr>
          <w:rFonts w:eastAsia="Calibri" w:cs="Times New Roman"/>
          <w:szCs w:val="24"/>
          <w:lang w:val="lt-LT" w:eastAsia="lt-LT"/>
        </w:rPr>
        <w:t>ti</w:t>
      </w:r>
      <w:r w:rsidR="00F62C9E" w:rsidRPr="00CE1EA3">
        <w:rPr>
          <w:rFonts w:eastAsia="Calibri" w:cs="Times New Roman"/>
          <w:szCs w:val="24"/>
          <w:lang w:val="lt-LT" w:eastAsia="lt-LT"/>
        </w:rPr>
        <w:t>, laik</w:t>
      </w:r>
      <w:r w:rsidR="00555C73" w:rsidRPr="00CE1EA3">
        <w:rPr>
          <w:rFonts w:eastAsia="Calibri" w:cs="Times New Roman"/>
          <w:szCs w:val="24"/>
          <w:lang w:val="lt-LT" w:eastAsia="lt-LT"/>
        </w:rPr>
        <w:t>yti</w:t>
      </w:r>
      <w:r w:rsidR="00F62C9E" w:rsidRPr="00CE1EA3">
        <w:rPr>
          <w:rFonts w:eastAsia="Calibri" w:cs="Times New Roman"/>
          <w:szCs w:val="24"/>
          <w:lang w:val="lt-LT" w:eastAsia="lt-LT"/>
        </w:rPr>
        <w:t>, paruoš</w:t>
      </w:r>
      <w:r w:rsidR="003A15A1" w:rsidRPr="00CE1EA3">
        <w:rPr>
          <w:rFonts w:eastAsia="Calibri" w:cs="Times New Roman"/>
          <w:szCs w:val="24"/>
          <w:lang w:val="lt-LT" w:eastAsia="lt-LT"/>
        </w:rPr>
        <w:t>ti</w:t>
      </w:r>
      <w:r w:rsidR="00F62C9E" w:rsidRPr="00CE1EA3">
        <w:rPr>
          <w:rFonts w:eastAsia="Calibri" w:cs="Times New Roman"/>
          <w:szCs w:val="24"/>
          <w:lang w:val="lt-LT" w:eastAsia="lt-LT"/>
        </w:rPr>
        <w:t xml:space="preserve"> vartojimui (pvz., val</w:t>
      </w:r>
      <w:r w:rsidR="003A15A1" w:rsidRPr="00CE1EA3">
        <w:rPr>
          <w:rFonts w:eastAsia="Calibri" w:cs="Times New Roman"/>
          <w:szCs w:val="24"/>
          <w:lang w:val="lt-LT" w:eastAsia="lt-LT"/>
        </w:rPr>
        <w:t>yti ir pjaustyti</w:t>
      </w:r>
      <w:r w:rsidR="00F62C9E" w:rsidRPr="00CE1EA3">
        <w:rPr>
          <w:rFonts w:eastAsia="Calibri" w:cs="Times New Roman"/>
          <w:szCs w:val="24"/>
          <w:lang w:val="lt-LT" w:eastAsia="lt-LT"/>
        </w:rPr>
        <w:t xml:space="preserve"> daržoves) ir dali</w:t>
      </w:r>
      <w:r w:rsidR="003A05CE" w:rsidRPr="00CE1EA3">
        <w:rPr>
          <w:rFonts w:eastAsia="Calibri" w:cs="Times New Roman"/>
          <w:szCs w:val="24"/>
          <w:lang w:val="lt-LT" w:eastAsia="lt-LT"/>
        </w:rPr>
        <w:t>nti</w:t>
      </w:r>
      <w:r w:rsidR="007D0B02" w:rsidRPr="00CE1EA3">
        <w:rPr>
          <w:rFonts w:eastAsia="Calibri" w:cs="Times New Roman"/>
          <w:szCs w:val="24"/>
          <w:lang w:val="lt-LT" w:eastAsia="lt-LT"/>
        </w:rPr>
        <w:t xml:space="preserve"> produktus</w:t>
      </w:r>
      <w:r w:rsidR="00F62C9E" w:rsidRPr="00CE1EA3">
        <w:rPr>
          <w:rFonts w:eastAsia="Calibri" w:cs="Times New Roman"/>
          <w:szCs w:val="24"/>
          <w:lang w:val="lt-LT" w:eastAsia="lt-LT"/>
        </w:rPr>
        <w:t>, (</w:t>
      </w:r>
      <w:r w:rsidR="00F62C9E" w:rsidRPr="00CE1EA3">
        <w:rPr>
          <w:rFonts w:eastAsia="Calibri" w:cs="Times New Roman"/>
          <w:i/>
          <w:iCs/>
          <w:szCs w:val="24"/>
          <w:lang w:val="lt-LT" w:eastAsia="lt-LT"/>
        </w:rPr>
        <w:t xml:space="preserve">jei </w:t>
      </w:r>
      <w:r w:rsidR="007D0B02" w:rsidRPr="00CE1EA3">
        <w:rPr>
          <w:rFonts w:eastAsia="Calibri" w:cs="Times New Roman"/>
          <w:i/>
          <w:iCs/>
          <w:szCs w:val="24"/>
          <w:lang w:val="lt-LT" w:eastAsia="lt-LT"/>
        </w:rPr>
        <w:t>taikoma</w:t>
      </w:r>
      <w:r w:rsidR="00F62C9E" w:rsidRPr="00CE1EA3">
        <w:rPr>
          <w:rFonts w:eastAsia="Calibri" w:cs="Times New Roman"/>
          <w:szCs w:val="24"/>
          <w:lang w:val="lt-LT" w:eastAsia="lt-LT"/>
        </w:rPr>
        <w:t>).</w:t>
      </w:r>
      <w:r w:rsidR="000613D9" w:rsidRPr="00CE1EA3">
        <w:rPr>
          <w:rFonts w:eastAsia="Calibri" w:cs="Times New Roman"/>
          <w:szCs w:val="24"/>
          <w:lang w:val="lt-LT" w:eastAsia="lt-LT"/>
        </w:rPr>
        <w:t xml:space="preserve"> </w:t>
      </w:r>
    </w:p>
    <w:p w14:paraId="29C5013C" w14:textId="61905682" w:rsidR="000E205D" w:rsidRPr="00CE1EA3" w:rsidRDefault="007A4790" w:rsidP="007A4790">
      <w:pPr>
        <w:spacing w:after="0"/>
        <w:rPr>
          <w:rFonts w:eastAsia="Calibri" w:cs="Times New Roman"/>
          <w:szCs w:val="24"/>
          <w:lang w:val="lt-LT" w:eastAsia="lt-LT"/>
        </w:rPr>
      </w:pPr>
      <w:r w:rsidRPr="00CE1EA3">
        <w:rPr>
          <w:rFonts w:eastAsia="Calibri" w:cs="Times New Roman"/>
          <w:szCs w:val="24"/>
          <w:lang w:val="lt-LT" w:eastAsia="lt-LT"/>
        </w:rPr>
        <w:t xml:space="preserve">10.20. </w:t>
      </w:r>
      <w:r w:rsidR="001C5D4D" w:rsidRPr="00CE1EA3">
        <w:rPr>
          <w:rFonts w:eastAsia="Calibri" w:cs="Times New Roman"/>
          <w:szCs w:val="24"/>
          <w:lang w:val="lt-LT" w:eastAsia="lt-LT"/>
        </w:rPr>
        <w:t>T</w:t>
      </w:r>
      <w:r w:rsidR="000E205D" w:rsidRPr="00CE1EA3">
        <w:rPr>
          <w:rFonts w:eastAsia="Calibri" w:cs="Times New Roman"/>
          <w:szCs w:val="24"/>
          <w:lang w:val="lt-LT" w:eastAsia="lt-LT"/>
        </w:rPr>
        <w:t>i</w:t>
      </w:r>
      <w:r w:rsidR="000613D9" w:rsidRPr="00CE1EA3">
        <w:rPr>
          <w:rFonts w:eastAsia="Calibri" w:cs="Times New Roman"/>
          <w:szCs w:val="24"/>
          <w:lang w:val="lt-LT" w:eastAsia="lt-LT"/>
        </w:rPr>
        <w:t>e</w:t>
      </w:r>
      <w:r w:rsidR="000E205D" w:rsidRPr="00CE1EA3">
        <w:rPr>
          <w:rFonts w:eastAsia="Calibri" w:cs="Times New Roman"/>
          <w:szCs w:val="24"/>
          <w:lang w:val="lt-LT" w:eastAsia="lt-LT"/>
        </w:rPr>
        <w:t xml:space="preserve">kėjas turės bendradarbiauti su Perkančiosios organizacijos administracija </w:t>
      </w:r>
      <w:r w:rsidR="00190431" w:rsidRPr="00CE1EA3">
        <w:rPr>
          <w:rFonts w:eastAsia="Calibri" w:cs="Times New Roman"/>
          <w:szCs w:val="24"/>
          <w:lang w:val="lt-LT" w:eastAsia="lt-LT"/>
        </w:rPr>
        <w:t xml:space="preserve">vaikų </w:t>
      </w:r>
      <w:r w:rsidR="000E205D" w:rsidRPr="00CE1EA3">
        <w:rPr>
          <w:rFonts w:eastAsia="Calibri" w:cs="Times New Roman"/>
          <w:szCs w:val="24"/>
          <w:lang w:val="lt-LT" w:eastAsia="lt-LT"/>
        </w:rPr>
        <w:t>maitinimo gerinimo klausimais</w:t>
      </w:r>
      <w:r w:rsidR="00942085" w:rsidRPr="00CE1EA3">
        <w:rPr>
          <w:rFonts w:eastAsia="Calibri" w:cs="Times New Roman"/>
          <w:szCs w:val="24"/>
          <w:lang w:val="lt-LT" w:eastAsia="lt-LT"/>
        </w:rPr>
        <w:t>,</w:t>
      </w:r>
      <w:r w:rsidR="000E205D" w:rsidRPr="00CE1EA3">
        <w:rPr>
          <w:rFonts w:eastAsia="Calibri" w:cs="Times New Roman"/>
          <w:szCs w:val="24"/>
          <w:lang w:val="lt-LT" w:eastAsia="lt-LT"/>
        </w:rPr>
        <w:t xml:space="preserve"> atsižvelgti į</w:t>
      </w:r>
      <w:r w:rsidR="00A905E5" w:rsidRPr="00CE1EA3">
        <w:rPr>
          <w:rFonts w:eastAsia="Calibri" w:cs="Times New Roman"/>
          <w:szCs w:val="24"/>
          <w:lang w:val="lt-LT" w:eastAsia="lt-LT"/>
        </w:rPr>
        <w:t xml:space="preserve"> </w:t>
      </w:r>
      <w:r w:rsidR="002949F7" w:rsidRPr="00CE1EA3">
        <w:rPr>
          <w:rFonts w:eastAsia="Calibri" w:cs="Times New Roman"/>
          <w:szCs w:val="24"/>
          <w:lang w:val="lt-LT" w:eastAsia="lt-LT"/>
        </w:rPr>
        <w:t>ugdymo įstaigos</w:t>
      </w:r>
      <w:r w:rsidR="000E205D" w:rsidRPr="00CE1EA3">
        <w:rPr>
          <w:rFonts w:eastAsia="Calibri" w:cs="Times New Roman"/>
          <w:szCs w:val="24"/>
          <w:lang w:val="lt-LT" w:eastAsia="lt-LT"/>
        </w:rPr>
        <w:t xml:space="preserve"> vaikų</w:t>
      </w:r>
      <w:r w:rsidR="007D0B02" w:rsidRPr="00CE1EA3">
        <w:rPr>
          <w:rFonts w:eastAsia="Calibri" w:cs="Times New Roman"/>
          <w:szCs w:val="24"/>
          <w:lang w:val="lt-LT" w:eastAsia="lt-LT"/>
        </w:rPr>
        <w:t xml:space="preserve"> ir</w:t>
      </w:r>
      <w:r w:rsidR="00CD4350" w:rsidRPr="00CE1EA3">
        <w:rPr>
          <w:rFonts w:eastAsia="Calibri" w:cs="Times New Roman"/>
          <w:szCs w:val="24"/>
          <w:lang w:val="lt-LT" w:eastAsia="lt-LT"/>
        </w:rPr>
        <w:t xml:space="preserve"> jų </w:t>
      </w:r>
      <w:r w:rsidR="001C5D4D" w:rsidRPr="00CE1EA3">
        <w:rPr>
          <w:rFonts w:eastAsia="Calibri" w:cs="Times New Roman"/>
          <w:szCs w:val="24"/>
          <w:lang w:val="lt-LT" w:eastAsia="lt-LT"/>
        </w:rPr>
        <w:t>atstovų pagal įstatymą</w:t>
      </w:r>
      <w:r w:rsidR="008A53D0" w:rsidRPr="00CE1EA3">
        <w:rPr>
          <w:rFonts w:eastAsia="Calibri" w:cs="Times New Roman"/>
          <w:szCs w:val="24"/>
          <w:lang w:val="lt-LT" w:eastAsia="lt-LT"/>
        </w:rPr>
        <w:t xml:space="preserve"> pastebėjimus ir / ar pageidavimus</w:t>
      </w:r>
      <w:r w:rsidR="000E205D" w:rsidRPr="00CE1EA3">
        <w:rPr>
          <w:rFonts w:eastAsia="Calibri" w:cs="Times New Roman"/>
          <w:szCs w:val="24"/>
          <w:lang w:val="lt-LT" w:eastAsia="lt-LT"/>
        </w:rPr>
        <w:t xml:space="preserve"> bei</w:t>
      </w:r>
      <w:r w:rsidR="001C5D4D" w:rsidRPr="00CE1EA3">
        <w:rPr>
          <w:rFonts w:eastAsia="Calibri" w:cs="Times New Roman"/>
          <w:szCs w:val="24"/>
          <w:lang w:val="lt-LT" w:eastAsia="lt-LT"/>
        </w:rPr>
        <w:t xml:space="preserve"> dalyvauti</w:t>
      </w:r>
      <w:r w:rsidR="000E205D" w:rsidRPr="00CE1EA3">
        <w:rPr>
          <w:rFonts w:eastAsia="Calibri" w:cs="Times New Roman"/>
          <w:szCs w:val="24"/>
          <w:lang w:val="lt-LT" w:eastAsia="lt-LT"/>
        </w:rPr>
        <w:t xml:space="preserve"> įgyvendin</w:t>
      </w:r>
      <w:r w:rsidR="001C5D4D" w:rsidRPr="00CE1EA3">
        <w:rPr>
          <w:rFonts w:eastAsia="Calibri" w:cs="Times New Roman"/>
          <w:szCs w:val="24"/>
          <w:lang w:val="lt-LT" w:eastAsia="lt-LT"/>
        </w:rPr>
        <w:t>ant</w:t>
      </w:r>
      <w:r w:rsidR="000E205D" w:rsidRPr="00CE1EA3">
        <w:rPr>
          <w:rFonts w:eastAsia="Calibri" w:cs="Times New Roman"/>
          <w:szCs w:val="24"/>
          <w:lang w:val="lt-LT" w:eastAsia="lt-LT"/>
        </w:rPr>
        <w:t xml:space="preserve"> pokyčius.</w:t>
      </w:r>
    </w:p>
    <w:p w14:paraId="05CD135F" w14:textId="717234DA" w:rsidR="000E205D" w:rsidRPr="00CE1EA3" w:rsidRDefault="007A4790" w:rsidP="007A4790">
      <w:pPr>
        <w:spacing w:after="0"/>
        <w:rPr>
          <w:rFonts w:eastAsia="Calibri" w:cs="Times New Roman"/>
          <w:szCs w:val="24"/>
          <w:lang w:val="lt-LT" w:eastAsia="lt-LT"/>
        </w:rPr>
      </w:pPr>
      <w:r w:rsidRPr="00CE1EA3">
        <w:rPr>
          <w:rFonts w:eastAsia="MS Mincho" w:cs="Times New Roman"/>
          <w:szCs w:val="24"/>
          <w:lang w:val="lt-LT"/>
        </w:rPr>
        <w:t xml:space="preserve">10.21. </w:t>
      </w:r>
      <w:r w:rsidR="000E205D" w:rsidRPr="00CE1EA3">
        <w:rPr>
          <w:rFonts w:eastAsia="MS Mincho" w:cs="Times New Roman"/>
          <w:szCs w:val="24"/>
          <w:lang w:val="lt-LT"/>
        </w:rPr>
        <w:t>Vaikų maitinimo paslaugos karantino, ekstremalios situacijos, ekstremalaus įvykio ar įvykio laikotarpiu ir kai vaikui skirtas mokymas namuose ar išvykų metu teikiamos išduodant maisto davinius, vadovaujantis Tvarkos aprašu.</w:t>
      </w:r>
    </w:p>
    <w:p w14:paraId="276CDC4F" w14:textId="445F0B74" w:rsidR="000E205D" w:rsidRPr="00CE1EA3" w:rsidRDefault="007A4790" w:rsidP="007A4790">
      <w:pPr>
        <w:spacing w:after="0"/>
        <w:rPr>
          <w:rFonts w:eastAsia="Calibri" w:cs="Times New Roman"/>
          <w:szCs w:val="24"/>
          <w:lang w:val="lt-LT" w:eastAsia="lt-LT"/>
        </w:rPr>
      </w:pPr>
      <w:r w:rsidRPr="00CE1EA3">
        <w:rPr>
          <w:rFonts w:eastAsia="MS Mincho" w:cs="Times New Roman"/>
          <w:szCs w:val="24"/>
          <w:lang w:val="lt-LT"/>
        </w:rPr>
        <w:t xml:space="preserve">10.22. </w:t>
      </w:r>
      <w:r w:rsidR="000E205D" w:rsidRPr="00CE1EA3">
        <w:rPr>
          <w:rFonts w:eastAsia="MS Mincho" w:cs="Times New Roman"/>
          <w:szCs w:val="24"/>
          <w:lang w:val="lt-LT"/>
        </w:rPr>
        <w:t>Maisto davinys – lengvai paruošiami arba paruošti vartoti maisto produktai ar patiekalai, kurie išduodami tam tikram laikotarpiui pagal sveikatos apsaugos ministro nustatytas vidutines rekomenduojamas paros normas ir yra supakuoti, kad būtų galima saugiai nešti, vežti ar kitaip transportuoti.</w:t>
      </w:r>
    </w:p>
    <w:p w14:paraId="72226BB8" w14:textId="2A20BBCE" w:rsidR="000448DA" w:rsidRPr="00CE1EA3" w:rsidRDefault="007A4790" w:rsidP="007A4790">
      <w:pPr>
        <w:spacing w:after="0"/>
        <w:rPr>
          <w:rFonts w:eastAsia="Calibri" w:cs="Times New Roman"/>
          <w:szCs w:val="24"/>
          <w:lang w:val="lt-LT" w:eastAsia="lt-LT"/>
        </w:rPr>
      </w:pPr>
      <w:r w:rsidRPr="00CE1EA3">
        <w:rPr>
          <w:rFonts w:eastAsia="Calibri" w:cs="Times New Roman"/>
          <w:szCs w:val="24"/>
          <w:lang w:val="lt-LT" w:eastAsia="lt-LT"/>
        </w:rPr>
        <w:t xml:space="preserve">10.23. </w:t>
      </w:r>
      <w:r w:rsidR="000448DA" w:rsidRPr="00CE1EA3">
        <w:rPr>
          <w:rFonts w:eastAsia="Calibri" w:cs="Times New Roman"/>
          <w:szCs w:val="24"/>
          <w:lang w:val="lt-LT" w:eastAsia="lt-LT"/>
        </w:rPr>
        <w:t>Vaikams turi būti sudaryta galimybė atsinešti, laikyti ir maitintis iš namų tą dieną atneštu maistu.</w:t>
      </w:r>
    </w:p>
    <w:p w14:paraId="124C80C2" w14:textId="07FAB73E" w:rsidR="000E205D" w:rsidRPr="00CE1EA3" w:rsidRDefault="007A4790" w:rsidP="007A4790">
      <w:pPr>
        <w:spacing w:after="0"/>
        <w:rPr>
          <w:rFonts w:eastAsia="Calibri" w:cs="Times New Roman"/>
          <w:szCs w:val="24"/>
          <w:lang w:val="lt-LT"/>
        </w:rPr>
      </w:pPr>
      <w:r w:rsidRPr="00CE1EA3">
        <w:rPr>
          <w:rFonts w:eastAsia="Calibri" w:cs="Times New Roman"/>
          <w:szCs w:val="24"/>
          <w:lang w:val="lt-LT" w:eastAsia="lt-LT"/>
        </w:rPr>
        <w:t xml:space="preserve">10.24. </w:t>
      </w:r>
      <w:r w:rsidR="000E205D" w:rsidRPr="00CE1EA3">
        <w:rPr>
          <w:rFonts w:eastAsia="Calibri" w:cs="Times New Roman"/>
          <w:szCs w:val="24"/>
          <w:lang w:val="lt-LT" w:eastAsia="lt-LT"/>
        </w:rPr>
        <w:t>T</w:t>
      </w:r>
      <w:r w:rsidR="00523A9F" w:rsidRPr="00CE1EA3">
        <w:rPr>
          <w:rFonts w:eastAsia="Calibri" w:cs="Times New Roman"/>
          <w:szCs w:val="24"/>
          <w:lang w:val="lt-LT" w:eastAsia="lt-LT"/>
        </w:rPr>
        <w:t>ie</w:t>
      </w:r>
      <w:r w:rsidR="000E205D" w:rsidRPr="00CE1EA3">
        <w:rPr>
          <w:rFonts w:eastAsia="Calibri" w:cs="Times New Roman"/>
          <w:szCs w:val="24"/>
          <w:lang w:val="lt-LT" w:eastAsia="lt-LT"/>
        </w:rPr>
        <w:t>kėjas užtikrina, kad</w:t>
      </w:r>
      <w:r w:rsidR="000613D9" w:rsidRPr="00CE1EA3">
        <w:rPr>
          <w:rFonts w:eastAsia="Calibri" w:cs="Times New Roman"/>
          <w:szCs w:val="24"/>
          <w:lang w:val="lt-LT" w:eastAsia="lt-LT"/>
        </w:rPr>
        <w:t xml:space="preserve"> gamybos ir</w:t>
      </w:r>
      <w:r w:rsidR="000E205D" w:rsidRPr="00CE1EA3">
        <w:rPr>
          <w:rFonts w:eastAsia="Calibri" w:cs="Times New Roman"/>
          <w:szCs w:val="24"/>
          <w:lang w:val="lt-LT" w:eastAsia="lt-LT"/>
        </w:rPr>
        <w:t xml:space="preserve"> </w:t>
      </w:r>
      <w:r w:rsidR="000E205D" w:rsidRPr="00CE1EA3">
        <w:rPr>
          <w:rFonts w:cs="Times New Roman"/>
          <w:szCs w:val="24"/>
          <w:shd w:val="clear" w:color="auto" w:fill="FFFFFF"/>
          <w:lang w:val="lt-LT"/>
        </w:rPr>
        <w:t xml:space="preserve">maitinimo </w:t>
      </w:r>
      <w:r w:rsidR="00523A9F" w:rsidRPr="00CE1EA3">
        <w:rPr>
          <w:rFonts w:cs="Times New Roman"/>
          <w:szCs w:val="24"/>
          <w:shd w:val="clear" w:color="auto" w:fill="FFFFFF"/>
          <w:lang w:val="lt-LT"/>
        </w:rPr>
        <w:t>patalpo</w:t>
      </w:r>
      <w:r w:rsidR="00AF0A70" w:rsidRPr="00CE1EA3">
        <w:rPr>
          <w:rFonts w:cs="Times New Roman"/>
          <w:szCs w:val="24"/>
          <w:shd w:val="clear" w:color="auto" w:fill="FFFFFF"/>
          <w:lang w:val="lt-LT"/>
        </w:rPr>
        <w:t>j</w:t>
      </w:r>
      <w:r w:rsidR="00523A9F" w:rsidRPr="00CE1EA3">
        <w:rPr>
          <w:rFonts w:cs="Times New Roman"/>
          <w:szCs w:val="24"/>
          <w:shd w:val="clear" w:color="auto" w:fill="FFFFFF"/>
          <w:lang w:val="lt-LT"/>
        </w:rPr>
        <w:t>e (valgyklo</w:t>
      </w:r>
      <w:r w:rsidR="00AF0A70" w:rsidRPr="00CE1EA3">
        <w:rPr>
          <w:rFonts w:cs="Times New Roman"/>
          <w:szCs w:val="24"/>
          <w:shd w:val="clear" w:color="auto" w:fill="FFFFFF"/>
          <w:lang w:val="lt-LT"/>
        </w:rPr>
        <w:t>j</w:t>
      </w:r>
      <w:r w:rsidR="00523A9F" w:rsidRPr="00CE1EA3">
        <w:rPr>
          <w:rFonts w:cs="Times New Roman"/>
          <w:szCs w:val="24"/>
          <w:shd w:val="clear" w:color="auto" w:fill="FFFFFF"/>
          <w:lang w:val="lt-LT"/>
        </w:rPr>
        <w:t>e)</w:t>
      </w:r>
      <w:r w:rsidR="000E205D" w:rsidRPr="00CE1EA3">
        <w:rPr>
          <w:rFonts w:cs="Times New Roman"/>
          <w:szCs w:val="24"/>
          <w:shd w:val="clear" w:color="auto" w:fill="FFFFFF"/>
          <w:lang w:val="lt-LT"/>
        </w:rPr>
        <w:t xml:space="preserve"> </w:t>
      </w:r>
      <w:r w:rsidR="000613D9" w:rsidRPr="00CE1EA3">
        <w:rPr>
          <w:rFonts w:cs="Times New Roman"/>
          <w:szCs w:val="24"/>
          <w:shd w:val="clear" w:color="auto" w:fill="FFFFFF"/>
          <w:lang w:val="lt-LT"/>
        </w:rPr>
        <w:t xml:space="preserve">savalaikiai </w:t>
      </w:r>
      <w:r w:rsidR="000E205D" w:rsidRPr="00CE1EA3">
        <w:rPr>
          <w:rFonts w:cs="Times New Roman"/>
          <w:szCs w:val="24"/>
          <w:shd w:val="clear" w:color="auto" w:fill="FFFFFF"/>
          <w:lang w:val="lt-LT"/>
        </w:rPr>
        <w:t>bus valomi ir dezinfekuojami stalai</w:t>
      </w:r>
      <w:r w:rsidR="000613D9" w:rsidRPr="00CE1EA3">
        <w:rPr>
          <w:rFonts w:cs="Times New Roman"/>
          <w:szCs w:val="24"/>
          <w:shd w:val="clear" w:color="auto" w:fill="FFFFFF"/>
          <w:lang w:val="lt-LT"/>
        </w:rPr>
        <w:t>, plaunamos grindys</w:t>
      </w:r>
      <w:r w:rsidR="00523A9F" w:rsidRPr="00CE1EA3">
        <w:rPr>
          <w:rFonts w:cs="Times New Roman"/>
          <w:szCs w:val="24"/>
          <w:shd w:val="clear" w:color="auto" w:fill="FFFFFF"/>
          <w:lang w:val="lt-LT"/>
        </w:rPr>
        <w:t xml:space="preserve"> bei</w:t>
      </w:r>
      <w:r w:rsidR="000E205D" w:rsidRPr="00CE1EA3">
        <w:rPr>
          <w:rFonts w:cs="Times New Roman"/>
          <w:szCs w:val="24"/>
          <w:shd w:val="clear" w:color="auto" w:fill="FFFFFF"/>
          <w:lang w:val="lt-LT"/>
        </w:rPr>
        <w:t xml:space="preserve"> </w:t>
      </w:r>
      <w:r w:rsidR="000613D9" w:rsidRPr="00CE1EA3">
        <w:rPr>
          <w:rFonts w:cs="Times New Roman"/>
          <w:szCs w:val="24"/>
          <w:shd w:val="clear" w:color="auto" w:fill="FFFFFF"/>
          <w:lang w:val="lt-LT"/>
        </w:rPr>
        <w:t xml:space="preserve">naudojamas </w:t>
      </w:r>
      <w:r w:rsidR="000E205D" w:rsidRPr="00CE1EA3">
        <w:rPr>
          <w:rFonts w:cs="Times New Roman"/>
          <w:szCs w:val="24"/>
          <w:shd w:val="clear" w:color="auto" w:fill="FFFFFF"/>
          <w:lang w:val="lt-LT"/>
        </w:rPr>
        <w:t>inventorius</w:t>
      </w:r>
      <w:r w:rsidR="000613D9" w:rsidRPr="00CE1EA3">
        <w:rPr>
          <w:rFonts w:cs="Times New Roman"/>
          <w:szCs w:val="24"/>
          <w:shd w:val="clear" w:color="auto" w:fill="FFFFFF"/>
          <w:lang w:val="lt-LT"/>
        </w:rPr>
        <w:t xml:space="preserve"> ir įranga</w:t>
      </w:r>
      <w:r w:rsidR="000E205D" w:rsidRPr="00CE1EA3">
        <w:rPr>
          <w:rFonts w:cs="Times New Roman"/>
          <w:szCs w:val="24"/>
          <w:shd w:val="clear" w:color="auto" w:fill="FFFFFF"/>
          <w:lang w:val="lt-LT"/>
        </w:rPr>
        <w:t xml:space="preserve">. </w:t>
      </w:r>
    </w:p>
    <w:p w14:paraId="1BF454F1" w14:textId="0513983B" w:rsidR="000E205D" w:rsidRPr="00CE1EA3" w:rsidRDefault="007A4790" w:rsidP="007A4790">
      <w:pPr>
        <w:spacing w:after="0"/>
        <w:rPr>
          <w:rFonts w:eastAsia="Calibri" w:cs="Times New Roman"/>
          <w:szCs w:val="24"/>
          <w:lang w:val="lt-LT" w:eastAsia="lt-LT"/>
        </w:rPr>
      </w:pPr>
      <w:r w:rsidRPr="00CE1EA3">
        <w:rPr>
          <w:rFonts w:cs="Times New Roman"/>
          <w:szCs w:val="24"/>
          <w:shd w:val="clear" w:color="auto" w:fill="FFFFFF"/>
          <w:lang w:val="lt-LT"/>
        </w:rPr>
        <w:t xml:space="preserve">10.25. </w:t>
      </w:r>
      <w:r w:rsidR="000E205D" w:rsidRPr="00CE1EA3">
        <w:rPr>
          <w:rFonts w:cs="Times New Roman"/>
          <w:szCs w:val="24"/>
          <w:shd w:val="clear" w:color="auto" w:fill="FFFFFF"/>
          <w:lang w:val="lt-LT"/>
        </w:rPr>
        <w:t>Tiekėjas su atliekų vežėjais privalo sudaryti Maisto atliekų šalinimo užtikrinimo sutartis.</w:t>
      </w:r>
    </w:p>
    <w:p w14:paraId="076B5973" w14:textId="1A23E1DB" w:rsidR="000E205D" w:rsidRPr="00CE1EA3" w:rsidRDefault="007A4790" w:rsidP="007A4790">
      <w:pPr>
        <w:spacing w:after="0"/>
        <w:rPr>
          <w:rFonts w:eastAsia="Calibri" w:cs="Times New Roman"/>
          <w:szCs w:val="24"/>
          <w:lang w:val="lt-LT" w:eastAsia="lt-LT"/>
        </w:rPr>
      </w:pPr>
      <w:r w:rsidRPr="00CE1EA3">
        <w:rPr>
          <w:rFonts w:cs="Times New Roman"/>
          <w:szCs w:val="24"/>
          <w:shd w:val="clear" w:color="auto" w:fill="FFFFFF"/>
          <w:lang w:val="lt-LT"/>
        </w:rPr>
        <w:t xml:space="preserve">10.26. </w:t>
      </w:r>
      <w:r w:rsidR="000E205D" w:rsidRPr="00CE1EA3">
        <w:rPr>
          <w:rFonts w:cs="Times New Roman"/>
          <w:szCs w:val="24"/>
          <w:shd w:val="clear" w:color="auto" w:fill="FFFFFF"/>
          <w:lang w:val="lt-LT"/>
        </w:rPr>
        <w:t xml:space="preserve">Tiekėjas privalo sudaryti sutartis su atliekų vežėjais dėl komunalinių atliekų, popieriaus ir plastiko surinkimo ir išvežimo. </w:t>
      </w:r>
    </w:p>
    <w:p w14:paraId="0058008F" w14:textId="020F0066" w:rsidR="000B58B3" w:rsidRPr="00CE1EA3" w:rsidRDefault="007A4790" w:rsidP="007A4790">
      <w:pPr>
        <w:spacing w:after="0"/>
        <w:rPr>
          <w:rFonts w:eastAsia="Calibri" w:cs="Times New Roman"/>
          <w:szCs w:val="24"/>
          <w:lang w:val="lt-LT" w:eastAsia="lt-LT"/>
        </w:rPr>
      </w:pPr>
      <w:r w:rsidRPr="00CE1EA3">
        <w:rPr>
          <w:rFonts w:eastAsia="Calibri" w:cs="Times New Roman"/>
          <w:szCs w:val="24"/>
          <w:lang w:val="lt-LT"/>
        </w:rPr>
        <w:t>10</w:t>
      </w:r>
      <w:r w:rsidR="003A14E4" w:rsidRPr="00CE1EA3">
        <w:rPr>
          <w:rFonts w:eastAsia="Calibri" w:cs="Times New Roman"/>
          <w:szCs w:val="24"/>
          <w:lang w:val="lt-LT"/>
        </w:rPr>
        <w:t xml:space="preserve">.27. </w:t>
      </w:r>
      <w:r w:rsidR="000E205D" w:rsidRPr="00CE1EA3">
        <w:rPr>
          <w:rFonts w:eastAsia="Calibri" w:cs="Times New Roman"/>
          <w:szCs w:val="24"/>
          <w:lang w:val="lt-LT"/>
        </w:rPr>
        <w:t xml:space="preserve">Perkančiojoje organizacijoje gali būti organizuojamas papildomas maitinimas </w:t>
      </w:r>
      <w:r w:rsidR="003A14E4" w:rsidRPr="00CE1EA3">
        <w:rPr>
          <w:rFonts w:eastAsia="Calibri" w:cs="Times New Roman"/>
          <w:szCs w:val="24"/>
          <w:lang w:val="lt-LT"/>
        </w:rPr>
        <w:t>–</w:t>
      </w:r>
      <w:r w:rsidR="000E205D" w:rsidRPr="00CE1EA3">
        <w:rPr>
          <w:rFonts w:eastAsia="Calibri" w:cs="Times New Roman"/>
          <w:szCs w:val="24"/>
          <w:lang w:val="lt-LT"/>
        </w:rPr>
        <w:t xml:space="preserve"> užkandžių bufetas</w:t>
      </w:r>
      <w:r w:rsidR="00523A9F" w:rsidRPr="00CE1EA3">
        <w:rPr>
          <w:rFonts w:eastAsia="Calibri" w:cs="Times New Roman"/>
          <w:szCs w:val="24"/>
          <w:lang w:val="lt-LT"/>
        </w:rPr>
        <w:t>,</w:t>
      </w:r>
      <w:r w:rsidR="000E205D" w:rsidRPr="00CE1EA3">
        <w:rPr>
          <w:rFonts w:eastAsia="Calibri" w:cs="Times New Roman"/>
          <w:szCs w:val="24"/>
          <w:lang w:val="lt-LT"/>
        </w:rPr>
        <w:t xml:space="preserve"> </w:t>
      </w:r>
      <w:r w:rsidR="000E205D" w:rsidRPr="00CE1EA3">
        <w:rPr>
          <w:rFonts w:eastAsia="Calibri" w:cs="Times New Roman"/>
          <w:i/>
          <w:szCs w:val="24"/>
          <w:lang w:val="lt-LT"/>
        </w:rPr>
        <w:t>(jei taikoma).</w:t>
      </w:r>
      <w:r w:rsidR="00864E1F" w:rsidRPr="00CE1EA3">
        <w:rPr>
          <w:rFonts w:eastAsia="Calibri" w:cs="Times New Roman"/>
          <w:i/>
          <w:szCs w:val="24"/>
          <w:lang w:val="lt-LT"/>
        </w:rPr>
        <w:t xml:space="preserve"> </w:t>
      </w:r>
      <w:r w:rsidR="00864E1F" w:rsidRPr="00CE1EA3">
        <w:rPr>
          <w:rFonts w:eastAsia="Calibri" w:cs="Times New Roman"/>
          <w:iCs/>
          <w:szCs w:val="24"/>
          <w:lang w:val="lt-LT"/>
        </w:rPr>
        <w:t xml:space="preserve">Patiekiamų užkandžių sąrašas suderinamas raštišku vaikų atstovų pagal įstatymą pritarimu (kiekvienų mokslo metų pirmą mėnesį). </w:t>
      </w:r>
      <w:r w:rsidR="00AE546E" w:rsidRPr="00CE1EA3">
        <w:rPr>
          <w:rFonts w:eastAsia="Calibri" w:cs="Times New Roman"/>
          <w:iCs/>
          <w:szCs w:val="24"/>
          <w:lang w:val="lt-LT"/>
        </w:rPr>
        <w:t>Už T</w:t>
      </w:r>
      <w:r w:rsidR="00B066DE" w:rsidRPr="00CE1EA3">
        <w:rPr>
          <w:rFonts w:eastAsia="Calibri" w:cs="Times New Roman"/>
          <w:iCs/>
          <w:szCs w:val="24"/>
          <w:lang w:val="lt-LT"/>
        </w:rPr>
        <w:t>iekėjo</w:t>
      </w:r>
      <w:r w:rsidR="00AE546E" w:rsidRPr="00CE1EA3">
        <w:rPr>
          <w:rFonts w:eastAsia="Calibri" w:cs="Times New Roman"/>
          <w:iCs/>
          <w:szCs w:val="24"/>
          <w:lang w:val="lt-LT"/>
        </w:rPr>
        <w:t xml:space="preserve"> pasiūlyme arba Techninėje specifikacijoje nenurodytas, tačiau su viešojo pirkimo objektu susijusias Paslaugas bus apmokėta ne didesnėmis nei užsakymo pateikimo dieną T</w:t>
      </w:r>
      <w:r w:rsidR="00B066DE" w:rsidRPr="00CE1EA3">
        <w:rPr>
          <w:rFonts w:eastAsia="Calibri" w:cs="Times New Roman"/>
          <w:iCs/>
          <w:szCs w:val="24"/>
          <w:lang w:val="lt-LT"/>
        </w:rPr>
        <w:t>iekėjo</w:t>
      </w:r>
      <w:r w:rsidR="00AE546E" w:rsidRPr="00CE1EA3">
        <w:rPr>
          <w:rFonts w:eastAsia="Calibri" w:cs="Times New Roman"/>
          <w:iCs/>
          <w:szCs w:val="24"/>
          <w:lang w:val="lt-LT"/>
        </w:rPr>
        <w:t xml:space="preserve"> prekybos vietoje, kataloge ar interneto </w:t>
      </w:r>
      <w:r w:rsidR="00AE546E" w:rsidRPr="00CE1EA3">
        <w:rPr>
          <w:rFonts w:eastAsia="Calibri" w:cs="Times New Roman"/>
          <w:iCs/>
          <w:szCs w:val="24"/>
          <w:lang w:val="lt-LT"/>
        </w:rPr>
        <w:lastRenderedPageBreak/>
        <w:t>svetainėje nurodytomis galiojančiomis šių Paslaugų kainomis arba, jei tokios kainos neskelbiamos, T</w:t>
      </w:r>
      <w:r w:rsidR="00B066DE" w:rsidRPr="00CE1EA3">
        <w:rPr>
          <w:rFonts w:eastAsia="Calibri" w:cs="Times New Roman"/>
          <w:iCs/>
          <w:szCs w:val="24"/>
          <w:lang w:val="lt-LT"/>
        </w:rPr>
        <w:t>iekėjo</w:t>
      </w:r>
      <w:r w:rsidR="00AE546E" w:rsidRPr="00CE1EA3">
        <w:rPr>
          <w:rFonts w:eastAsia="Calibri" w:cs="Times New Roman"/>
          <w:iCs/>
          <w:szCs w:val="24"/>
          <w:lang w:val="lt-LT"/>
        </w:rPr>
        <w:t xml:space="preserve"> pasiūlytomis, konkurencingomis ir rinką atitinkančiomis kainomis.</w:t>
      </w:r>
      <w:r w:rsidR="005C5926" w:rsidRPr="00CE1EA3">
        <w:rPr>
          <w:rFonts w:eastAsia="Calibri" w:cs="Times New Roman"/>
          <w:iCs/>
          <w:szCs w:val="24"/>
          <w:lang w:val="lt-LT"/>
        </w:rPr>
        <w:t xml:space="preserve"> </w:t>
      </w:r>
      <w:r w:rsidR="009E0AC4" w:rsidRPr="00CE1EA3">
        <w:rPr>
          <w:rFonts w:eastAsia="Calibri" w:cs="Times New Roman"/>
          <w:iCs/>
          <w:szCs w:val="24"/>
          <w:lang w:val="lt-LT"/>
        </w:rPr>
        <w:t>Užkandžių įkainiai, kurie turi neviršyti rinkoje esančių kainų, iš anksto pasirašant atskiru susitarimu privalo būti suderinti T</w:t>
      </w:r>
      <w:r w:rsidR="008C5752" w:rsidRPr="00CE1EA3">
        <w:rPr>
          <w:rFonts w:eastAsia="Calibri" w:cs="Times New Roman"/>
          <w:iCs/>
          <w:szCs w:val="24"/>
          <w:lang w:val="lt-LT"/>
        </w:rPr>
        <w:t>ie</w:t>
      </w:r>
      <w:r w:rsidR="009E0AC4" w:rsidRPr="00CE1EA3">
        <w:rPr>
          <w:rFonts w:eastAsia="Calibri" w:cs="Times New Roman"/>
          <w:iCs/>
          <w:szCs w:val="24"/>
          <w:lang w:val="lt-LT"/>
        </w:rPr>
        <w:t>kėjo su Ugdymo įstaigos vadovu arba įgaliotu asmeniu.</w:t>
      </w:r>
      <w:r w:rsidR="008A42B6" w:rsidRPr="00CE1EA3">
        <w:rPr>
          <w:rFonts w:eastAsia="Calibri" w:cs="Times New Roman"/>
          <w:iCs/>
          <w:szCs w:val="24"/>
          <w:vertAlign w:val="superscript"/>
          <w:lang w:val="lt-LT"/>
        </w:rPr>
        <w:t xml:space="preserve"> </w:t>
      </w:r>
    </w:p>
    <w:p w14:paraId="6453E1EB" w14:textId="77B1D2A5" w:rsidR="000E205D" w:rsidRPr="00CE1EA3" w:rsidRDefault="003A14E4" w:rsidP="003A14E4">
      <w:pPr>
        <w:spacing w:after="0"/>
        <w:rPr>
          <w:rFonts w:eastAsia="Calibri" w:cs="Times New Roman"/>
          <w:iCs/>
          <w:szCs w:val="24"/>
          <w:lang w:val="lt-LT" w:eastAsia="lt-LT"/>
        </w:rPr>
      </w:pPr>
      <w:r w:rsidRPr="00CE1EA3">
        <w:rPr>
          <w:rFonts w:eastAsia="Calibri" w:cs="Times New Roman"/>
          <w:szCs w:val="24"/>
          <w:lang w:val="lt-LT"/>
        </w:rPr>
        <w:t xml:space="preserve">10.28. </w:t>
      </w:r>
      <w:r w:rsidR="000E205D" w:rsidRPr="00CE1EA3">
        <w:rPr>
          <w:rFonts w:eastAsia="Calibri" w:cs="Times New Roman"/>
          <w:szCs w:val="24"/>
          <w:lang w:val="lt-LT"/>
        </w:rPr>
        <w:t xml:space="preserve">Reikalavimai </w:t>
      </w:r>
      <w:r w:rsidR="00E53F7F" w:rsidRPr="00CE1EA3">
        <w:rPr>
          <w:rFonts w:eastAsia="Calibri" w:cs="Times New Roman"/>
          <w:szCs w:val="24"/>
          <w:lang w:val="lt-LT"/>
        </w:rPr>
        <w:t xml:space="preserve">užkandžių </w:t>
      </w:r>
      <w:r w:rsidR="000E205D" w:rsidRPr="00CE1EA3">
        <w:rPr>
          <w:rFonts w:eastAsia="Calibri" w:cs="Times New Roman"/>
          <w:szCs w:val="24"/>
          <w:lang w:val="lt-LT"/>
        </w:rPr>
        <w:t xml:space="preserve">bufetui nurodyti techninės specifikacijos </w:t>
      </w:r>
      <w:r w:rsidR="00E53F7F" w:rsidRPr="00CE1EA3">
        <w:rPr>
          <w:rFonts w:eastAsia="Calibri" w:cs="Times New Roman"/>
          <w:szCs w:val="24"/>
          <w:lang w:val="lt-LT"/>
        </w:rPr>
        <w:t xml:space="preserve">XIII </w:t>
      </w:r>
      <w:r w:rsidR="003734F3" w:rsidRPr="00CE1EA3">
        <w:rPr>
          <w:rFonts w:eastAsia="Calibri" w:cs="Times New Roman"/>
          <w:szCs w:val="24"/>
          <w:lang w:val="lt-LT"/>
        </w:rPr>
        <w:t>skyriuje</w:t>
      </w:r>
      <w:r w:rsidR="000E205D" w:rsidRPr="00CE1EA3">
        <w:rPr>
          <w:rFonts w:eastAsia="Calibri" w:cs="Times New Roman"/>
          <w:szCs w:val="24"/>
          <w:lang w:val="lt-LT"/>
        </w:rPr>
        <w:t xml:space="preserve"> </w:t>
      </w:r>
      <w:r w:rsidR="000E205D" w:rsidRPr="00CE1EA3">
        <w:rPr>
          <w:rFonts w:eastAsia="Calibri" w:cs="Times New Roman"/>
          <w:i/>
          <w:szCs w:val="24"/>
          <w:lang w:val="lt-LT"/>
        </w:rPr>
        <w:t>(jei taikoma)</w:t>
      </w:r>
      <w:r w:rsidR="000E205D" w:rsidRPr="00CE1EA3">
        <w:rPr>
          <w:rFonts w:eastAsia="Calibri" w:cs="Times New Roman"/>
          <w:szCs w:val="24"/>
          <w:lang w:val="lt-LT"/>
        </w:rPr>
        <w:t>.</w:t>
      </w:r>
      <w:r w:rsidR="000B58B3" w:rsidRPr="00CE1EA3">
        <w:rPr>
          <w:rFonts w:eastAsia="Calibri" w:cs="Times New Roman"/>
          <w:szCs w:val="24"/>
          <w:lang w:val="lt-LT"/>
        </w:rPr>
        <w:t xml:space="preserve"> </w:t>
      </w:r>
      <w:r w:rsidR="000B58B3" w:rsidRPr="00CE1EA3">
        <w:rPr>
          <w:rFonts w:cs="Times New Roman"/>
          <w:iCs/>
          <w:szCs w:val="24"/>
          <w:lang w:val="lt-LT"/>
        </w:rPr>
        <w:t xml:space="preserve">Jeigu </w:t>
      </w:r>
      <w:r w:rsidR="000B58B3" w:rsidRPr="00CE1EA3">
        <w:rPr>
          <w:rFonts w:eastAsia="Calibri" w:cs="Times New Roman"/>
          <w:iCs/>
          <w:szCs w:val="24"/>
          <w:lang w:val="lt-LT"/>
        </w:rPr>
        <w:t xml:space="preserve">Perkančioji organizacija </w:t>
      </w:r>
      <w:r w:rsidR="000B58B3" w:rsidRPr="00CE1EA3">
        <w:rPr>
          <w:rFonts w:cs="Times New Roman"/>
          <w:iCs/>
          <w:szCs w:val="24"/>
          <w:lang w:val="lt-LT"/>
        </w:rPr>
        <w:t xml:space="preserve">pasirenka </w:t>
      </w:r>
      <w:r w:rsidR="00E53F7F" w:rsidRPr="00CE1EA3">
        <w:rPr>
          <w:rFonts w:cs="Times New Roman"/>
          <w:iCs/>
          <w:szCs w:val="24"/>
          <w:lang w:val="lt-LT"/>
        </w:rPr>
        <w:t xml:space="preserve">užkandžių </w:t>
      </w:r>
      <w:r w:rsidR="00EF23AC" w:rsidRPr="00CE1EA3">
        <w:rPr>
          <w:rFonts w:cs="Times New Roman"/>
          <w:iCs/>
          <w:szCs w:val="24"/>
          <w:lang w:val="lt-LT"/>
        </w:rPr>
        <w:t>bufetą</w:t>
      </w:r>
      <w:r w:rsidR="000B58B3" w:rsidRPr="00CE1EA3">
        <w:rPr>
          <w:rFonts w:cs="Times New Roman"/>
          <w:iCs/>
          <w:szCs w:val="24"/>
          <w:lang w:val="lt-LT"/>
        </w:rPr>
        <w:t xml:space="preserve">, ji </w:t>
      </w:r>
      <w:r w:rsidR="006021D0" w:rsidRPr="00CE1EA3">
        <w:rPr>
          <w:rFonts w:cs="Times New Roman"/>
          <w:iCs/>
          <w:szCs w:val="24"/>
          <w:lang w:val="lt-LT"/>
        </w:rPr>
        <w:t>gali</w:t>
      </w:r>
      <w:r w:rsidR="000B58B3" w:rsidRPr="00CE1EA3">
        <w:rPr>
          <w:rFonts w:cs="Times New Roman"/>
          <w:iCs/>
          <w:szCs w:val="24"/>
          <w:lang w:val="lt-LT"/>
        </w:rPr>
        <w:t xml:space="preserve"> pasirinkti ir </w:t>
      </w:r>
      <w:r w:rsidR="00EF23AC" w:rsidRPr="00CE1EA3">
        <w:rPr>
          <w:rFonts w:cs="Times New Roman"/>
          <w:iCs/>
          <w:szCs w:val="24"/>
          <w:lang w:val="lt-LT"/>
        </w:rPr>
        <w:t>temines akcijas</w:t>
      </w:r>
      <w:r w:rsidR="000B58B3" w:rsidRPr="00CE1EA3">
        <w:rPr>
          <w:rFonts w:cs="Times New Roman"/>
          <w:iCs/>
          <w:szCs w:val="24"/>
          <w:lang w:val="lt-LT"/>
        </w:rPr>
        <w:t xml:space="preserve">, nes teminių akcijų patiekalai parduodami bufete. </w:t>
      </w:r>
    </w:p>
    <w:p w14:paraId="7F576202" w14:textId="77777777" w:rsidR="00B65B59" w:rsidRPr="00CE1EA3" w:rsidRDefault="00B65B59" w:rsidP="009256B1">
      <w:pPr>
        <w:spacing w:after="0"/>
        <w:rPr>
          <w:rFonts w:eastAsia="Calibri" w:cs="Times New Roman"/>
          <w:szCs w:val="24"/>
          <w:lang w:val="lt-LT"/>
        </w:rPr>
      </w:pPr>
    </w:p>
    <w:p w14:paraId="2D1C999E" w14:textId="321A1468" w:rsidR="005D625E" w:rsidRPr="00CE1EA3" w:rsidRDefault="00E53F7F" w:rsidP="005D625E">
      <w:pPr>
        <w:spacing w:after="0"/>
        <w:jc w:val="center"/>
        <w:rPr>
          <w:rFonts w:eastAsia="Calibri" w:cs="Times New Roman"/>
          <w:b/>
          <w:szCs w:val="24"/>
          <w:lang w:val="lt-LT" w:eastAsia="lt-LT"/>
        </w:rPr>
      </w:pPr>
      <w:r w:rsidRPr="00CE1EA3">
        <w:rPr>
          <w:rFonts w:eastAsia="Calibri" w:cs="Times New Roman"/>
          <w:b/>
          <w:szCs w:val="24"/>
          <w:lang w:val="lt-LT" w:eastAsia="lt-LT"/>
        </w:rPr>
        <w:t>X</w:t>
      </w:r>
      <w:r w:rsidR="001E278D" w:rsidRPr="00CE1EA3">
        <w:rPr>
          <w:rFonts w:eastAsia="Calibri" w:cs="Times New Roman"/>
          <w:b/>
          <w:szCs w:val="24"/>
          <w:lang w:val="lt-LT" w:eastAsia="lt-LT"/>
        </w:rPr>
        <w:t>I</w:t>
      </w:r>
      <w:r w:rsidR="005D625E" w:rsidRPr="00CE1EA3">
        <w:rPr>
          <w:rFonts w:eastAsia="Calibri" w:cs="Times New Roman"/>
          <w:b/>
          <w:szCs w:val="24"/>
          <w:lang w:val="lt-LT" w:eastAsia="lt-LT"/>
        </w:rPr>
        <w:t xml:space="preserve"> SKYRIUS</w:t>
      </w:r>
    </w:p>
    <w:p w14:paraId="64DFED3F" w14:textId="05542A38" w:rsidR="007D0B02" w:rsidRPr="00CE1EA3" w:rsidRDefault="001E278D" w:rsidP="007D0B02">
      <w:pPr>
        <w:spacing w:after="0"/>
        <w:jc w:val="center"/>
        <w:rPr>
          <w:rFonts w:eastAsia="Calibri" w:cs="Times New Roman"/>
          <w:b/>
          <w:bCs/>
          <w:szCs w:val="24"/>
          <w:lang w:val="lt-LT"/>
        </w:rPr>
      </w:pPr>
      <w:bookmarkStart w:id="11" w:name="_Hlk150165776"/>
      <w:r w:rsidRPr="00CE1EA3">
        <w:rPr>
          <w:rStyle w:val="Numatytasispastraiposriftas1"/>
          <w:b/>
          <w:szCs w:val="24"/>
          <w:lang w:val="lt-LT"/>
        </w:rPr>
        <w:t>MOKAMA</w:t>
      </w:r>
      <w:r w:rsidR="0058551D" w:rsidRPr="00CE1EA3">
        <w:rPr>
          <w:rStyle w:val="Numatytasispastraiposriftas1"/>
          <w:b/>
          <w:szCs w:val="24"/>
          <w:lang w:val="lt-LT"/>
        </w:rPr>
        <w:t>S</w:t>
      </w:r>
      <w:r w:rsidRPr="00CE1EA3">
        <w:rPr>
          <w:rStyle w:val="Numatytasispastraiposriftas1"/>
          <w:b/>
          <w:szCs w:val="24"/>
          <w:lang w:val="lt-LT"/>
        </w:rPr>
        <w:t xml:space="preserve"> MAITINIMAS</w:t>
      </w:r>
      <w:r w:rsidR="007D0B02" w:rsidRPr="00CE1EA3">
        <w:rPr>
          <w:rStyle w:val="Numatytasispastraiposriftas1"/>
          <w:b/>
          <w:szCs w:val="24"/>
          <w:lang w:val="lt-LT"/>
        </w:rPr>
        <w:t xml:space="preserve"> </w:t>
      </w:r>
    </w:p>
    <w:p w14:paraId="3E475CBE" w14:textId="7D9D878A" w:rsidR="001E278D" w:rsidRPr="00CE1EA3" w:rsidRDefault="001E278D" w:rsidP="001E278D">
      <w:pPr>
        <w:pStyle w:val="prastasis1"/>
        <w:spacing w:after="0"/>
        <w:jc w:val="center"/>
        <w:rPr>
          <w:szCs w:val="24"/>
          <w:lang w:val="lt-LT"/>
        </w:rPr>
      </w:pPr>
    </w:p>
    <w:p w14:paraId="1B6E6373" w14:textId="1AE6FBB3" w:rsidR="00A2796B" w:rsidRPr="00CE1EA3" w:rsidRDefault="00E269BF" w:rsidP="001B611B">
      <w:pPr>
        <w:spacing w:after="0"/>
        <w:rPr>
          <w:rStyle w:val="Numatytasispastraiposriftas1"/>
          <w:rFonts w:eastAsia="Calibri" w:cs="Times New Roman"/>
          <w:szCs w:val="24"/>
          <w:lang w:val="lt-LT"/>
        </w:rPr>
      </w:pPr>
      <w:bookmarkStart w:id="12" w:name="_Hlk150713397"/>
      <w:bookmarkEnd w:id="11"/>
      <w:r w:rsidRPr="00CE1EA3">
        <w:rPr>
          <w:rStyle w:val="Numatytasispastraiposriftas1"/>
          <w:szCs w:val="24"/>
          <w:lang w:val="lt-LT"/>
        </w:rPr>
        <w:t xml:space="preserve">11.1. </w:t>
      </w:r>
      <w:r w:rsidR="001E278D" w:rsidRPr="00CE1EA3">
        <w:rPr>
          <w:rStyle w:val="Numatytasispastraiposriftas1"/>
          <w:szCs w:val="24"/>
          <w:lang w:val="lt-LT"/>
        </w:rPr>
        <w:t xml:space="preserve">Tiekėjas Perkančiojoje organizacijoje privalo organizuoti </w:t>
      </w:r>
      <w:bookmarkEnd w:id="12"/>
      <w:r w:rsidR="001E278D" w:rsidRPr="00CE1EA3">
        <w:rPr>
          <w:rStyle w:val="Numatytasispastraiposriftas1"/>
          <w:szCs w:val="24"/>
          <w:lang w:val="lt-LT"/>
        </w:rPr>
        <w:t xml:space="preserve">mokamą </w:t>
      </w:r>
      <w:r w:rsidR="00A2796B" w:rsidRPr="00CE1EA3">
        <w:rPr>
          <w:rStyle w:val="Numatytasispastraiposriftas1"/>
          <w:szCs w:val="24"/>
          <w:lang w:val="lt-LT"/>
        </w:rPr>
        <w:t>maitinimą</w:t>
      </w:r>
      <w:r w:rsidR="00FA771E" w:rsidRPr="00CE1EA3">
        <w:rPr>
          <w:rStyle w:val="Numatytasispastraiposriftas1"/>
          <w:szCs w:val="24"/>
          <w:lang w:val="lt-LT"/>
        </w:rPr>
        <w:t xml:space="preserve">. </w:t>
      </w:r>
      <w:r w:rsidR="001E278D" w:rsidRPr="00CE1EA3">
        <w:rPr>
          <w:rStyle w:val="Numatytasispastraiposriftas1"/>
          <w:color w:val="000000"/>
          <w:szCs w:val="24"/>
          <w:lang w:val="lt-LT"/>
        </w:rPr>
        <w:t xml:space="preserve">Tiekėjas privalo užtikrinti, kad mokamo </w:t>
      </w:r>
      <w:r w:rsidR="00A2796B" w:rsidRPr="00CE1EA3">
        <w:rPr>
          <w:rStyle w:val="Numatytasispastraiposriftas1"/>
          <w:color w:val="000000"/>
          <w:szCs w:val="24"/>
          <w:lang w:val="lt-LT"/>
        </w:rPr>
        <w:t>maitinimo</w:t>
      </w:r>
      <w:r w:rsidR="001E278D" w:rsidRPr="00CE1EA3">
        <w:rPr>
          <w:rStyle w:val="Numatytasispastraiposriftas1"/>
          <w:color w:val="000000"/>
          <w:szCs w:val="24"/>
          <w:lang w:val="lt-LT"/>
        </w:rPr>
        <w:t xml:space="preserve"> patiekalai būtų ruošiami pagal su Perkančiąja organizacija suderintus </w:t>
      </w:r>
      <w:r w:rsidR="009F3209" w:rsidRPr="00CE1EA3">
        <w:rPr>
          <w:rStyle w:val="Numatytasispastraiposriftas1"/>
          <w:color w:val="000000"/>
          <w:szCs w:val="24"/>
          <w:lang w:val="lt-LT"/>
        </w:rPr>
        <w:t xml:space="preserve">ne mažiau kaip </w:t>
      </w:r>
      <w:r w:rsidR="00A2796B" w:rsidRPr="00CE1EA3">
        <w:rPr>
          <w:rStyle w:val="Numatytasispastraiposriftas1"/>
          <w:color w:val="000000"/>
          <w:szCs w:val="24"/>
          <w:lang w:val="lt-LT"/>
        </w:rPr>
        <w:t xml:space="preserve">15 darbo dienų </w:t>
      </w:r>
      <w:r w:rsidR="001E278D" w:rsidRPr="00CE1EA3">
        <w:rPr>
          <w:rStyle w:val="Numatytasispastraiposriftas1"/>
          <w:color w:val="000000"/>
          <w:szCs w:val="24"/>
          <w:lang w:val="lt-LT"/>
        </w:rPr>
        <w:t>valgiaraščius</w:t>
      </w:r>
      <w:r w:rsidR="00C33EF0" w:rsidRPr="00CE1EA3">
        <w:rPr>
          <w:rStyle w:val="Numatytasispastraiposriftas1"/>
          <w:color w:val="000000"/>
          <w:szCs w:val="24"/>
          <w:lang w:val="lt-LT"/>
        </w:rPr>
        <w:t>,</w:t>
      </w:r>
      <w:r w:rsidR="001E278D" w:rsidRPr="00CE1EA3">
        <w:rPr>
          <w:rStyle w:val="Numatytasispastraiposriftas1"/>
          <w:color w:val="000000"/>
          <w:szCs w:val="24"/>
          <w:lang w:val="lt-LT"/>
        </w:rPr>
        <w:t xml:space="preserve"> </w:t>
      </w:r>
      <w:r w:rsidR="00C33EF0" w:rsidRPr="00CE1EA3">
        <w:rPr>
          <w:rStyle w:val="Numatytasispastraiposriftas1"/>
          <w:color w:val="000000"/>
          <w:szCs w:val="24"/>
          <w:lang w:val="lt-LT"/>
        </w:rPr>
        <w:t xml:space="preserve">kurie turi atitikti </w:t>
      </w:r>
      <w:r w:rsidR="00C33EF0" w:rsidRPr="00CE1EA3">
        <w:rPr>
          <w:rStyle w:val="Numatytasispastraiposriftas1"/>
          <w:szCs w:val="24"/>
          <w:lang w:val="lt-LT"/>
        </w:rPr>
        <w:t>Tvarkos aprašo ir kitų vaikų maitinimą reglamentuojančių teisės aktų reikalavimus.</w:t>
      </w:r>
    </w:p>
    <w:p w14:paraId="328D5296" w14:textId="5F5994F3" w:rsidR="00837683" w:rsidRPr="00CE1EA3" w:rsidRDefault="00E269BF" w:rsidP="001B611B">
      <w:pPr>
        <w:spacing w:after="0"/>
        <w:rPr>
          <w:rStyle w:val="Numatytasispastraiposriftas1"/>
          <w:rFonts w:eastAsia="Calibri" w:cs="Times New Roman"/>
          <w:szCs w:val="24"/>
          <w:lang w:val="lt-LT"/>
        </w:rPr>
      </w:pPr>
      <w:r w:rsidRPr="00CE1EA3">
        <w:rPr>
          <w:rStyle w:val="Numatytasispastraiposriftas1"/>
          <w:color w:val="000000"/>
          <w:szCs w:val="24"/>
          <w:lang w:val="lt-LT"/>
        </w:rPr>
        <w:t xml:space="preserve">11.2. </w:t>
      </w:r>
      <w:r w:rsidR="007D0B02" w:rsidRPr="00CE1EA3">
        <w:rPr>
          <w:rStyle w:val="Numatytasispastraiposriftas1"/>
          <w:color w:val="000000"/>
          <w:szCs w:val="24"/>
          <w:lang w:val="lt-LT"/>
        </w:rPr>
        <w:t>Valgiaraščiai ir maitinimo organizavimas turi atitikti aukščiau aprašytus bendruosius reikalavimus.</w:t>
      </w:r>
    </w:p>
    <w:p w14:paraId="5BA400DA" w14:textId="19C0DDF0" w:rsidR="00837683" w:rsidRPr="00CE1EA3" w:rsidRDefault="00E269BF" w:rsidP="001B611B">
      <w:pPr>
        <w:spacing w:after="0"/>
        <w:rPr>
          <w:rFonts w:eastAsia="Calibri" w:cs="Times New Roman"/>
          <w:szCs w:val="24"/>
          <w:lang w:val="lt-LT"/>
        </w:rPr>
      </w:pPr>
      <w:r w:rsidRPr="00CE1EA3">
        <w:rPr>
          <w:szCs w:val="24"/>
          <w:lang w:val="lt-LT"/>
        </w:rPr>
        <w:t xml:space="preserve">11.3. </w:t>
      </w:r>
      <w:r w:rsidR="00837683" w:rsidRPr="00CE1EA3">
        <w:rPr>
          <w:szCs w:val="24"/>
          <w:lang w:val="lt-LT"/>
        </w:rPr>
        <w:t>Mokamo maitinimo patiekalai turi būti sveikatai palankūs ir patrauklūs mokyklinio amžiaus vaikams. Vaikai dažniausiai mėgsta paprastą, aiškų, atpažįstamą, patrauklų maistą, kurį patogu valgyti, todėl rekomenduojama, kad patiekalai būtų įvairių spalvų, formų, maloniai kvepiantys, sveikatai palankūs ir skanūs vaikams.</w:t>
      </w:r>
    </w:p>
    <w:p w14:paraId="65D17138" w14:textId="1F665B73" w:rsidR="00C33EF0" w:rsidRPr="00CE1EA3" w:rsidRDefault="00E269BF" w:rsidP="001B611B">
      <w:pPr>
        <w:spacing w:after="0"/>
        <w:rPr>
          <w:rStyle w:val="Numatytasispastraiposriftas1"/>
          <w:szCs w:val="24"/>
          <w:lang w:val="lt-LT"/>
        </w:rPr>
      </w:pPr>
      <w:r w:rsidRPr="00CE1EA3">
        <w:rPr>
          <w:rStyle w:val="Numatytasispastraiposriftas1"/>
          <w:szCs w:val="24"/>
          <w:lang w:val="lt-LT"/>
        </w:rPr>
        <w:t xml:space="preserve">11.4. </w:t>
      </w:r>
      <w:r w:rsidR="001E278D" w:rsidRPr="00CE1EA3">
        <w:rPr>
          <w:rStyle w:val="Numatytasispastraiposriftas1"/>
          <w:szCs w:val="24"/>
          <w:lang w:val="lt-LT"/>
        </w:rPr>
        <w:t xml:space="preserve">Tiekėjas gali keisti patiekalus kitais, tos pačios kategorijos patiekalais, </w:t>
      </w:r>
      <w:r w:rsidR="001E278D" w:rsidRPr="00CE1EA3">
        <w:rPr>
          <w:rStyle w:val="Numatytasispastraiposriftas1"/>
          <w:rFonts w:eastAsia="MS Mincho"/>
          <w:szCs w:val="24"/>
          <w:lang w:val="lt-LT"/>
        </w:rPr>
        <w:t xml:space="preserve">suderintais su </w:t>
      </w:r>
      <w:r w:rsidR="00061602" w:rsidRPr="00CE1EA3">
        <w:rPr>
          <w:rStyle w:val="Numatytasispastraiposriftas1"/>
          <w:rFonts w:eastAsia="MS Mincho"/>
          <w:szCs w:val="24"/>
          <w:lang w:val="lt-LT"/>
        </w:rPr>
        <w:t>u</w:t>
      </w:r>
      <w:r w:rsidR="001E278D" w:rsidRPr="00CE1EA3">
        <w:rPr>
          <w:rStyle w:val="Numatytasispastraiposriftas1"/>
          <w:rFonts w:eastAsia="MS Mincho"/>
          <w:szCs w:val="24"/>
          <w:lang w:val="lt-LT"/>
        </w:rPr>
        <w:t>gdymo įstaigos vadovu arba įgaliotu asmeniu</w:t>
      </w:r>
      <w:r w:rsidR="006271E9" w:rsidRPr="00CE1EA3">
        <w:rPr>
          <w:rStyle w:val="Numatytasispastraiposriftas1"/>
          <w:szCs w:val="24"/>
          <w:lang w:val="lt-LT"/>
        </w:rPr>
        <w:t xml:space="preserve">, vadovaujantis aukščiau aprašytais </w:t>
      </w:r>
      <w:r w:rsidR="00A26905" w:rsidRPr="00CE1EA3">
        <w:rPr>
          <w:rStyle w:val="Numatytasispastraiposriftas1"/>
          <w:szCs w:val="24"/>
          <w:lang w:val="lt-LT"/>
        </w:rPr>
        <w:t>bendraisiais reikalavimais.</w:t>
      </w:r>
      <w:r w:rsidR="001E278D" w:rsidRPr="00CE1EA3">
        <w:rPr>
          <w:rStyle w:val="Numatytasispastraiposriftas1"/>
          <w:szCs w:val="24"/>
          <w:lang w:val="lt-LT"/>
        </w:rPr>
        <w:t xml:space="preserve"> </w:t>
      </w:r>
    </w:p>
    <w:p w14:paraId="366D86EE" w14:textId="77777777" w:rsidR="00735FC7" w:rsidRPr="00CE1EA3" w:rsidRDefault="00735FC7" w:rsidP="00C33EF0">
      <w:pPr>
        <w:pStyle w:val="prastasis1"/>
        <w:spacing w:after="0"/>
        <w:rPr>
          <w:rStyle w:val="Numatytasispastraiposriftas1"/>
          <w:szCs w:val="24"/>
          <w:lang w:val="lt-LT"/>
        </w:rPr>
      </w:pPr>
    </w:p>
    <w:p w14:paraId="49FE2A98" w14:textId="10C1C57B" w:rsidR="00735FC7" w:rsidRPr="00CE1EA3" w:rsidRDefault="00E53F7F" w:rsidP="00735FC7">
      <w:pPr>
        <w:spacing w:after="0"/>
        <w:jc w:val="center"/>
        <w:rPr>
          <w:rFonts w:eastAsia="Calibri" w:cs="Times New Roman"/>
          <w:b/>
          <w:bCs/>
          <w:szCs w:val="24"/>
          <w:lang w:val="lt-LT"/>
        </w:rPr>
      </w:pPr>
      <w:r w:rsidRPr="00CE1EA3">
        <w:rPr>
          <w:rFonts w:eastAsia="Calibri" w:cs="Times New Roman"/>
          <w:b/>
          <w:bCs/>
          <w:szCs w:val="24"/>
          <w:lang w:val="lt-LT"/>
        </w:rPr>
        <w:t xml:space="preserve">XII </w:t>
      </w:r>
      <w:r w:rsidR="00735FC7" w:rsidRPr="00CE1EA3">
        <w:rPr>
          <w:rFonts w:eastAsia="Calibri" w:cs="Times New Roman"/>
          <w:b/>
          <w:bCs/>
          <w:szCs w:val="24"/>
          <w:lang w:val="lt-LT"/>
        </w:rPr>
        <w:t>SKYRIUS</w:t>
      </w:r>
    </w:p>
    <w:p w14:paraId="36B4F8A3" w14:textId="480C799A" w:rsidR="00735FC7" w:rsidRPr="00CE1EA3" w:rsidRDefault="00735FC7" w:rsidP="00735FC7">
      <w:pPr>
        <w:spacing w:after="0"/>
        <w:jc w:val="center"/>
        <w:rPr>
          <w:rFonts w:eastAsia="Calibri" w:cs="Times New Roman"/>
          <w:b/>
          <w:bCs/>
          <w:szCs w:val="24"/>
          <w:lang w:val="lt-LT"/>
        </w:rPr>
      </w:pPr>
      <w:r w:rsidRPr="00CE1EA3">
        <w:rPr>
          <w:rFonts w:eastAsia="Calibri" w:cs="Times New Roman"/>
          <w:b/>
          <w:bCs/>
          <w:szCs w:val="24"/>
          <w:lang w:val="lt-LT"/>
        </w:rPr>
        <w:t>PRITAIKYTAS MAITINIMAS</w:t>
      </w:r>
      <w:r w:rsidR="00C33018" w:rsidRPr="00CE1EA3">
        <w:rPr>
          <w:rFonts w:eastAsia="Calibri" w:cs="Times New Roman"/>
          <w:b/>
          <w:bCs/>
          <w:szCs w:val="24"/>
          <w:lang w:val="lt-LT"/>
        </w:rPr>
        <w:t xml:space="preserve"> </w:t>
      </w:r>
      <w:r w:rsidRPr="00CE1EA3">
        <w:rPr>
          <w:rFonts w:eastAsia="Calibri" w:cs="Times New Roman"/>
          <w:b/>
          <w:bCs/>
          <w:szCs w:val="24"/>
          <w:lang w:val="lt-LT"/>
        </w:rPr>
        <w:t xml:space="preserve"> IR VEGETARINIS MAITINIMAS</w:t>
      </w:r>
      <w:r w:rsidR="00C33018" w:rsidRPr="00CE1EA3">
        <w:rPr>
          <w:rFonts w:eastAsia="Calibri" w:cs="Times New Roman"/>
          <w:b/>
          <w:bCs/>
          <w:szCs w:val="24"/>
          <w:lang w:val="lt-LT"/>
        </w:rPr>
        <w:t xml:space="preserve"> </w:t>
      </w:r>
      <w:r w:rsidR="00C33018" w:rsidRPr="00CE1EA3">
        <w:rPr>
          <w:rFonts w:eastAsia="Calibri" w:cs="Times New Roman"/>
          <w:b/>
          <w:bCs/>
          <w:i/>
          <w:iCs/>
          <w:szCs w:val="24"/>
          <w:lang w:val="lt-LT"/>
        </w:rPr>
        <w:t>(esant poreikiui)</w:t>
      </w:r>
    </w:p>
    <w:p w14:paraId="57B362E0" w14:textId="77777777" w:rsidR="00735FC7" w:rsidRPr="00CE1EA3" w:rsidRDefault="00735FC7" w:rsidP="00735FC7">
      <w:pPr>
        <w:spacing w:after="0"/>
        <w:jc w:val="center"/>
        <w:rPr>
          <w:rFonts w:eastAsia="Calibri" w:cs="Times New Roman"/>
          <w:szCs w:val="24"/>
          <w:lang w:val="lt-LT"/>
        </w:rPr>
      </w:pPr>
    </w:p>
    <w:p w14:paraId="331FFB2A" w14:textId="53F7754D" w:rsidR="00C33EF0" w:rsidRPr="00CE1EA3" w:rsidRDefault="001B611B" w:rsidP="001B611B">
      <w:pPr>
        <w:spacing w:after="0"/>
        <w:rPr>
          <w:rFonts w:eastAsia="Calibri" w:cs="Times New Roman"/>
          <w:szCs w:val="24"/>
          <w:lang w:val="lt-LT" w:eastAsia="lt-LT"/>
        </w:rPr>
      </w:pPr>
      <w:r w:rsidRPr="00CE1EA3">
        <w:rPr>
          <w:rFonts w:eastAsia="Calibri" w:cs="Times New Roman"/>
          <w:szCs w:val="24"/>
          <w:lang w:val="lt-LT" w:eastAsia="lt-LT"/>
        </w:rPr>
        <w:t xml:space="preserve">12.1. </w:t>
      </w:r>
      <w:r w:rsidR="00C33EF0" w:rsidRPr="00CE1EA3">
        <w:rPr>
          <w:rFonts w:eastAsia="Calibri" w:cs="Times New Roman"/>
          <w:szCs w:val="24"/>
          <w:lang w:val="lt-LT" w:eastAsia="lt-LT"/>
        </w:rPr>
        <w:t>Tiekėjas Perkančiojoje organizacijoje privalo organizuoti pritaikytą ir / ar vegetarinį maitinimą.</w:t>
      </w:r>
    </w:p>
    <w:p w14:paraId="5475A417" w14:textId="4A0004A3" w:rsidR="00C33EF0" w:rsidRPr="00CE1EA3" w:rsidRDefault="001B611B" w:rsidP="001B611B">
      <w:pPr>
        <w:spacing w:after="0"/>
        <w:rPr>
          <w:rFonts w:eastAsia="Calibri" w:cs="Times New Roman"/>
          <w:szCs w:val="24"/>
          <w:lang w:val="lt-LT" w:eastAsia="lt-LT"/>
        </w:rPr>
      </w:pPr>
      <w:r w:rsidRPr="00CE1EA3">
        <w:rPr>
          <w:rFonts w:eastAsia="Calibri" w:cs="Times New Roman"/>
          <w:szCs w:val="24"/>
          <w:lang w:val="lt-LT" w:eastAsia="lt-LT"/>
        </w:rPr>
        <w:t xml:space="preserve">12.2. </w:t>
      </w:r>
      <w:r w:rsidR="00C33EF0" w:rsidRPr="00CE1EA3">
        <w:rPr>
          <w:rFonts w:eastAsia="Calibri" w:cs="Times New Roman"/>
          <w:szCs w:val="24"/>
          <w:lang w:val="lt-LT" w:eastAsia="lt-LT"/>
        </w:rPr>
        <w:t>T</w:t>
      </w:r>
      <w:r w:rsidR="0009276B" w:rsidRPr="00CE1EA3">
        <w:rPr>
          <w:rFonts w:eastAsia="Calibri" w:cs="Times New Roman"/>
          <w:szCs w:val="24"/>
          <w:lang w:val="lt-LT" w:eastAsia="lt-LT"/>
        </w:rPr>
        <w:t>am tikrais atvejais gali būti organizuojamas pritaikytas maitinimas pagal iš anksto pateiktas gydytojo raštiškas rekomendacijas. (</w:t>
      </w:r>
      <w:r w:rsidR="0009276B" w:rsidRPr="00CE1EA3">
        <w:rPr>
          <w:rFonts w:eastAsia="Calibri" w:cs="Times New Roman"/>
          <w:b/>
          <w:bCs/>
          <w:i/>
          <w:iCs/>
          <w:szCs w:val="24"/>
          <w:lang w:val="lt-LT" w:eastAsia="lt-LT"/>
        </w:rPr>
        <w:t>Pritaikytas maitinimas</w:t>
      </w:r>
      <w:r w:rsidR="0009276B" w:rsidRPr="00CE1EA3">
        <w:rPr>
          <w:rFonts w:eastAsia="Calibri" w:cs="Times New Roman"/>
          <w:szCs w:val="24"/>
          <w:lang w:val="lt-LT" w:eastAsia="lt-LT"/>
        </w:rPr>
        <w:t xml:space="preserve"> – toks maitinimas, kuris užtikrina tam tikro sveikatos sutrikimo (alergija tam tikriems maisto produktams, virškinimo sistemos ligos ar </w:t>
      </w:r>
      <w:proofErr w:type="spellStart"/>
      <w:r w:rsidR="0009276B" w:rsidRPr="00CE1EA3">
        <w:rPr>
          <w:rFonts w:eastAsia="Calibri" w:cs="Times New Roman"/>
          <w:szCs w:val="24"/>
          <w:lang w:val="lt-LT" w:eastAsia="lt-LT"/>
        </w:rPr>
        <w:t>remisinės</w:t>
      </w:r>
      <w:proofErr w:type="spellEnd"/>
      <w:r w:rsidR="0009276B" w:rsidRPr="00CE1EA3">
        <w:rPr>
          <w:rFonts w:eastAsia="Calibri" w:cs="Times New Roman"/>
          <w:szCs w:val="24"/>
          <w:lang w:val="lt-LT" w:eastAsia="lt-LT"/>
        </w:rPr>
        <w:t xml:space="preserve"> jų būklės ir kt.) nulemtus, vaiko individualius maistinių medžiagų ir energijos poreikius, parenkant toleruojamus maisto produktus, jų gamybos būdą, konsistenciją ir valgymo režimą, ir yra raštiškai rekomenduojamas gydytojo). Tokio maitinimo paslaugos teikiamos tais pačiais kaip ir nemokamo maitinimo įkainiais. Jeigu toks maitinimas paskiriamas vaikui, kuris turi teisę gauti nemokamą maitinimą, tai už tokį maitinimą bus apmokama įkainiais, nustatytais </w:t>
      </w:r>
      <w:r w:rsidR="0009276B" w:rsidRPr="00CE1EA3">
        <w:rPr>
          <w:rFonts w:eastAsia="Calibri" w:cs="Times New Roman"/>
          <w:bCs/>
          <w:iCs/>
          <w:szCs w:val="24"/>
          <w:lang w:val="lt-LT" w:eastAsia="lt-LT"/>
        </w:rPr>
        <w:t>Savivaldybės administracijos direktoriaus įsakymais dėl lėšų dydžio nustatymo maisto produktams ir</w:t>
      </w:r>
      <w:r w:rsidR="0009276B" w:rsidRPr="00CE1EA3">
        <w:rPr>
          <w:rFonts w:eastAsia="Times New Roman" w:cs="Times New Roman"/>
          <w:szCs w:val="24"/>
          <w:lang w:val="lt-LT" w:eastAsia="lt-LT"/>
        </w:rPr>
        <w:t xml:space="preserve"> iš savivaldybės biudžeto lėšų – gamybos išlaidoms finansuoti</w:t>
      </w:r>
      <w:r w:rsidR="00C33EF0" w:rsidRPr="00CE1EA3">
        <w:rPr>
          <w:rFonts w:eastAsia="Calibri" w:cs="Times New Roman"/>
          <w:szCs w:val="24"/>
          <w:lang w:val="lt-LT" w:eastAsia="lt-LT"/>
        </w:rPr>
        <w:t>.</w:t>
      </w:r>
    </w:p>
    <w:p w14:paraId="51C43BEF" w14:textId="548ECD30" w:rsidR="00C33EF0" w:rsidRPr="00CE1EA3" w:rsidRDefault="00465F9D" w:rsidP="00465F9D">
      <w:pPr>
        <w:spacing w:after="0"/>
        <w:rPr>
          <w:rFonts w:eastAsia="Calibri" w:cs="Times New Roman"/>
          <w:szCs w:val="24"/>
          <w:lang w:val="lt-LT" w:eastAsia="lt-LT"/>
        </w:rPr>
      </w:pPr>
      <w:r w:rsidRPr="00CE1EA3">
        <w:rPr>
          <w:rFonts w:eastAsia="Calibri" w:cs="Times New Roman"/>
          <w:szCs w:val="24"/>
          <w:lang w:val="lt-LT"/>
        </w:rPr>
        <w:t xml:space="preserve">12.3. </w:t>
      </w:r>
      <w:r w:rsidR="00735FC7" w:rsidRPr="00CE1EA3">
        <w:rPr>
          <w:rFonts w:eastAsia="Calibri" w:cs="Times New Roman"/>
          <w:szCs w:val="24"/>
          <w:lang w:val="lt-LT"/>
        </w:rPr>
        <w:t xml:space="preserve">Tiekėjas įsipareigoja užtikrinti vegetarišką maitinimą, jei toks poreikis iškiltų. </w:t>
      </w:r>
    </w:p>
    <w:p w14:paraId="2DA0DD46" w14:textId="63A5BE5B" w:rsidR="00C33EF0" w:rsidRPr="00CE1EA3" w:rsidRDefault="00465F9D" w:rsidP="00465F9D">
      <w:pPr>
        <w:spacing w:after="0"/>
        <w:rPr>
          <w:rFonts w:eastAsia="Calibri" w:cs="Times New Roman"/>
          <w:szCs w:val="24"/>
          <w:lang w:val="lt-LT" w:eastAsia="lt-LT"/>
        </w:rPr>
      </w:pPr>
      <w:r w:rsidRPr="00CE1EA3">
        <w:rPr>
          <w:rFonts w:eastAsia="Calibri" w:cs="Times New Roman"/>
          <w:szCs w:val="24"/>
          <w:lang w:val="lt-LT"/>
        </w:rPr>
        <w:t xml:space="preserve">12.4. </w:t>
      </w:r>
      <w:r w:rsidR="00735FC7" w:rsidRPr="00CE1EA3">
        <w:rPr>
          <w:rFonts w:eastAsia="Calibri" w:cs="Times New Roman"/>
          <w:szCs w:val="24"/>
          <w:lang w:val="lt-LT"/>
        </w:rPr>
        <w:t>Sudarant vegetarinio maitinimo valgiaraštį, vadovautis LR SAM nurodytomis</w:t>
      </w:r>
      <w:r w:rsidR="00735FC7" w:rsidRPr="00CE1EA3">
        <w:rPr>
          <w:szCs w:val="24"/>
          <w:lang w:val="lt-LT"/>
        </w:rPr>
        <w:t xml:space="preserve"> </w:t>
      </w:r>
      <w:r w:rsidR="00735FC7" w:rsidRPr="00CE1EA3">
        <w:rPr>
          <w:rFonts w:eastAsia="Calibri" w:cs="Times New Roman"/>
          <w:szCs w:val="24"/>
          <w:lang w:val="lt-LT"/>
        </w:rPr>
        <w:t>vegetarinių valgiaraščių sudarymo rekomendacijomis (</w:t>
      </w:r>
      <w:hyperlink r:id="rId13" w:history="1">
        <w:r w:rsidR="00C33EF0" w:rsidRPr="00CE1EA3">
          <w:rPr>
            <w:rStyle w:val="Hyperlink"/>
            <w:rFonts w:eastAsia="Calibri" w:cs="Times New Roman"/>
            <w:szCs w:val="24"/>
            <w:lang w:val="lt-LT"/>
          </w:rPr>
          <w:t>https://sam.lrv.lt/lt/veiklos-sritys/visuomenes-sveikatos-prieziura/mityba-ir-fizinis-aktyvumas-2/vegetarinis</w:t>
        </w:r>
      </w:hyperlink>
      <w:r w:rsidR="00735FC7" w:rsidRPr="00CE1EA3">
        <w:rPr>
          <w:rFonts w:eastAsia="Calibri" w:cs="Times New Roman"/>
          <w:szCs w:val="24"/>
          <w:lang w:val="lt-LT"/>
        </w:rPr>
        <w:t>).</w:t>
      </w:r>
    </w:p>
    <w:p w14:paraId="57AF0137" w14:textId="15065AC3" w:rsidR="00735FC7" w:rsidRPr="00CE1EA3" w:rsidRDefault="00465F9D" w:rsidP="00465F9D">
      <w:pPr>
        <w:spacing w:after="0"/>
        <w:rPr>
          <w:rFonts w:eastAsia="Calibri" w:cs="Times New Roman"/>
          <w:szCs w:val="24"/>
          <w:lang w:val="lt-LT" w:eastAsia="lt-LT"/>
        </w:rPr>
      </w:pPr>
      <w:r w:rsidRPr="00CE1EA3">
        <w:rPr>
          <w:rFonts w:eastAsia="Calibri" w:cs="Times New Roman"/>
          <w:szCs w:val="24"/>
          <w:lang w:val="lt-LT"/>
        </w:rPr>
        <w:lastRenderedPageBreak/>
        <w:t xml:space="preserve">12.5. </w:t>
      </w:r>
      <w:r w:rsidR="00735FC7" w:rsidRPr="00CE1EA3">
        <w:rPr>
          <w:rFonts w:eastAsia="Calibri" w:cs="Times New Roman"/>
          <w:szCs w:val="24"/>
          <w:lang w:val="lt-LT"/>
        </w:rPr>
        <w:t xml:space="preserve">Valgiaraščiai </w:t>
      </w:r>
      <w:r w:rsidR="00E64348" w:rsidRPr="00CE1EA3">
        <w:rPr>
          <w:rFonts w:eastAsia="Calibri" w:cs="Times New Roman"/>
          <w:szCs w:val="24"/>
          <w:lang w:val="lt-LT"/>
        </w:rPr>
        <w:t xml:space="preserve">ne mažiau kaip </w:t>
      </w:r>
      <w:r w:rsidR="00735FC7" w:rsidRPr="00CE1EA3">
        <w:rPr>
          <w:rFonts w:eastAsia="Calibri" w:cs="Times New Roman"/>
          <w:szCs w:val="24"/>
          <w:lang w:val="lt-LT"/>
        </w:rPr>
        <w:t>15 darbo dienų laikotarpiui su technologinėmis kortelėmis turi būti sudaryti, vadovaujantis vaikų maitinimo valgiaraščių sudarymo reikalavimais (Tvarkos aprašu, kitais vaikų maitinimą reglamentuojančiais teisės aktais).</w:t>
      </w:r>
    </w:p>
    <w:p w14:paraId="0C27A7A8" w14:textId="77777777" w:rsidR="001E278D" w:rsidRPr="00CE1EA3" w:rsidRDefault="001E278D" w:rsidP="00CE1EA3">
      <w:pPr>
        <w:spacing w:after="0"/>
        <w:rPr>
          <w:rFonts w:eastAsia="Calibri" w:cs="Times New Roman"/>
          <w:b/>
          <w:szCs w:val="24"/>
          <w:lang w:val="lt-LT" w:eastAsia="lt-LT"/>
        </w:rPr>
      </w:pPr>
    </w:p>
    <w:p w14:paraId="0E2BF7F7" w14:textId="1B5FF1CA" w:rsidR="001E278D" w:rsidRPr="00CE1EA3" w:rsidRDefault="00E53F7F" w:rsidP="005D625E">
      <w:pPr>
        <w:spacing w:after="0"/>
        <w:jc w:val="center"/>
        <w:rPr>
          <w:rFonts w:eastAsia="Calibri" w:cs="Times New Roman"/>
          <w:b/>
          <w:szCs w:val="24"/>
          <w:lang w:val="lt-LT" w:eastAsia="lt-LT"/>
        </w:rPr>
      </w:pPr>
      <w:r w:rsidRPr="00CE1EA3">
        <w:rPr>
          <w:rFonts w:eastAsia="Calibri" w:cs="Times New Roman"/>
          <w:b/>
          <w:szCs w:val="24"/>
          <w:lang w:val="lt-LT" w:eastAsia="lt-LT"/>
        </w:rPr>
        <w:t>XI</w:t>
      </w:r>
      <w:r w:rsidR="001E278D" w:rsidRPr="00CE1EA3">
        <w:rPr>
          <w:rFonts w:eastAsia="Calibri" w:cs="Times New Roman"/>
          <w:b/>
          <w:szCs w:val="24"/>
          <w:lang w:val="lt-LT" w:eastAsia="lt-LT"/>
        </w:rPr>
        <w:t>II SKYRIUS</w:t>
      </w:r>
    </w:p>
    <w:p w14:paraId="3D3E18CB" w14:textId="3B2463F2" w:rsidR="005D625E" w:rsidRPr="00CE1EA3" w:rsidRDefault="00E53F7F" w:rsidP="00465F9D">
      <w:pPr>
        <w:spacing w:after="0"/>
        <w:jc w:val="center"/>
        <w:rPr>
          <w:rFonts w:eastAsia="Calibri" w:cs="Times New Roman"/>
          <w:b/>
          <w:bCs/>
          <w:szCs w:val="24"/>
          <w:lang w:val="lt-LT"/>
        </w:rPr>
      </w:pPr>
      <w:r w:rsidRPr="00CE1EA3">
        <w:rPr>
          <w:rFonts w:eastAsia="Calibri" w:cs="Times New Roman"/>
          <w:b/>
          <w:szCs w:val="24"/>
          <w:lang w:val="lt-LT" w:eastAsia="lt-LT"/>
        </w:rPr>
        <w:t xml:space="preserve">UŽKANDŽIŲ </w:t>
      </w:r>
      <w:r w:rsidR="005D625E" w:rsidRPr="00CE1EA3">
        <w:rPr>
          <w:rFonts w:eastAsia="Calibri" w:cs="Times New Roman"/>
          <w:b/>
          <w:szCs w:val="24"/>
          <w:lang w:val="lt-LT" w:eastAsia="lt-LT"/>
        </w:rPr>
        <w:t>BUFETAS IR TEMINĖS AKCIJOS</w:t>
      </w:r>
      <w:r w:rsidR="00061602" w:rsidRPr="00CE1EA3">
        <w:rPr>
          <w:rFonts w:eastAsia="Calibri" w:cs="Times New Roman"/>
          <w:b/>
          <w:szCs w:val="24"/>
          <w:lang w:val="lt-LT" w:eastAsia="lt-LT"/>
        </w:rPr>
        <w:t xml:space="preserve"> </w:t>
      </w:r>
      <w:r w:rsidR="00061602" w:rsidRPr="00CE1EA3">
        <w:rPr>
          <w:rFonts w:eastAsia="Calibri" w:cs="Times New Roman"/>
          <w:b/>
          <w:bCs/>
          <w:szCs w:val="24"/>
          <w:lang w:val="lt-LT"/>
        </w:rPr>
        <w:t>(</w:t>
      </w:r>
      <w:r w:rsidR="00061602" w:rsidRPr="00CE1EA3">
        <w:rPr>
          <w:rFonts w:eastAsia="Calibri" w:cs="Times New Roman"/>
          <w:b/>
          <w:bCs/>
          <w:i/>
          <w:iCs/>
          <w:szCs w:val="24"/>
          <w:lang w:val="lt-LT"/>
        </w:rPr>
        <w:t>pagal Perkančiosios organizacijos pasirinkimą</w:t>
      </w:r>
      <w:r w:rsidR="00061602" w:rsidRPr="00CE1EA3">
        <w:rPr>
          <w:rFonts w:eastAsia="Calibri" w:cs="Times New Roman"/>
          <w:b/>
          <w:bCs/>
          <w:szCs w:val="24"/>
          <w:lang w:val="lt-LT"/>
        </w:rPr>
        <w:t>)</w:t>
      </w:r>
    </w:p>
    <w:p w14:paraId="1249E7C9" w14:textId="77777777" w:rsidR="005D625E" w:rsidRPr="00CE1EA3" w:rsidRDefault="005D625E" w:rsidP="005D625E">
      <w:pPr>
        <w:spacing w:after="0"/>
        <w:jc w:val="center"/>
        <w:rPr>
          <w:rFonts w:eastAsia="Calibri" w:cs="Times New Roman"/>
          <w:szCs w:val="24"/>
          <w:lang w:val="lt-LT" w:eastAsia="lt-LT"/>
        </w:rPr>
      </w:pPr>
    </w:p>
    <w:p w14:paraId="1AE40871" w14:textId="09081BBC" w:rsidR="00C33EF0" w:rsidRPr="00CE1EA3" w:rsidRDefault="003C6D55" w:rsidP="003C6D55">
      <w:pPr>
        <w:spacing w:after="0"/>
        <w:rPr>
          <w:rFonts w:eastAsia="Calibri" w:cs="Times New Roman"/>
          <w:szCs w:val="24"/>
          <w:lang w:val="lt-LT"/>
        </w:rPr>
      </w:pPr>
      <w:r w:rsidRPr="00CE1EA3">
        <w:rPr>
          <w:rFonts w:eastAsia="Calibri" w:cs="Times New Roman"/>
          <w:szCs w:val="24"/>
          <w:lang w:val="lt-LT"/>
        </w:rPr>
        <w:t xml:space="preserve">13.1. </w:t>
      </w:r>
      <w:r w:rsidR="005D625E" w:rsidRPr="00CE1EA3">
        <w:rPr>
          <w:rFonts w:eastAsia="Calibri" w:cs="Times New Roman"/>
          <w:szCs w:val="24"/>
          <w:lang w:val="lt-LT"/>
        </w:rPr>
        <w:t>Reikalavimai užkandžių bufetui</w:t>
      </w:r>
      <w:r w:rsidR="00E53F7F" w:rsidRPr="00CE1EA3">
        <w:rPr>
          <w:rFonts w:eastAsia="Calibri" w:cs="Times New Roman"/>
          <w:szCs w:val="24"/>
          <w:lang w:val="lt-LT"/>
        </w:rPr>
        <w:t>,</w:t>
      </w:r>
      <w:r w:rsidR="00E53F7F" w:rsidRPr="00CE1EA3">
        <w:rPr>
          <w:rFonts w:eastAsia="Calibri" w:cs="Times New Roman"/>
          <w:b/>
          <w:bCs/>
          <w:szCs w:val="24"/>
          <w:lang w:val="lt-LT"/>
        </w:rPr>
        <w:t xml:space="preserve"> </w:t>
      </w:r>
      <w:r w:rsidR="005D625E" w:rsidRPr="00CE1EA3">
        <w:rPr>
          <w:rFonts w:eastAsia="Calibri" w:cs="Times New Roman"/>
          <w:szCs w:val="24"/>
          <w:lang w:val="lt-LT"/>
        </w:rPr>
        <w:t>(</w:t>
      </w:r>
      <w:r w:rsidR="00C33EF0" w:rsidRPr="00CE1EA3">
        <w:rPr>
          <w:rFonts w:eastAsia="Calibri" w:cs="Times New Roman"/>
          <w:i/>
          <w:iCs/>
          <w:szCs w:val="24"/>
          <w:lang w:val="lt-LT"/>
        </w:rPr>
        <w:t>j</w:t>
      </w:r>
      <w:r w:rsidR="005D625E" w:rsidRPr="00CE1EA3">
        <w:rPr>
          <w:rFonts w:eastAsia="Calibri" w:cs="Times New Roman"/>
          <w:i/>
          <w:iCs/>
          <w:szCs w:val="24"/>
          <w:lang w:val="lt-LT"/>
        </w:rPr>
        <w:t>ei</w:t>
      </w:r>
      <w:r w:rsidR="00061602" w:rsidRPr="00CE1EA3">
        <w:rPr>
          <w:rFonts w:eastAsia="Calibri" w:cs="Times New Roman"/>
          <w:i/>
          <w:iCs/>
          <w:szCs w:val="24"/>
          <w:lang w:val="lt-LT"/>
        </w:rPr>
        <w:t xml:space="preserve"> taikoma</w:t>
      </w:r>
      <w:r w:rsidR="005D625E" w:rsidRPr="00CE1EA3">
        <w:rPr>
          <w:rFonts w:eastAsia="Calibri" w:cs="Times New Roman"/>
          <w:szCs w:val="24"/>
          <w:lang w:val="lt-LT"/>
        </w:rPr>
        <w:t>):</w:t>
      </w:r>
    </w:p>
    <w:p w14:paraId="4B6EB804" w14:textId="658B9FEF" w:rsidR="00C33EF0"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13.1.1. </w:t>
      </w:r>
      <w:r w:rsidR="005D625E" w:rsidRPr="00CE1EA3">
        <w:rPr>
          <w:rFonts w:eastAsia="Calibri" w:cs="Times New Roman"/>
          <w:szCs w:val="24"/>
          <w:lang w:val="lt-LT"/>
        </w:rPr>
        <w:t>Tiekėjas Perkančiojoje organizacijoje organizuoja užkandžių bufet</w:t>
      </w:r>
      <w:r w:rsidR="00C33EF0" w:rsidRPr="00CE1EA3">
        <w:rPr>
          <w:rFonts w:eastAsia="Calibri" w:cs="Times New Roman"/>
          <w:szCs w:val="24"/>
          <w:lang w:val="lt-LT"/>
        </w:rPr>
        <w:t>ą</w:t>
      </w:r>
      <w:r w:rsidR="005D625E" w:rsidRPr="00CE1EA3">
        <w:rPr>
          <w:rFonts w:eastAsia="Calibri" w:cs="Times New Roman"/>
          <w:szCs w:val="24"/>
          <w:lang w:val="lt-LT"/>
        </w:rPr>
        <w:t>. Jei yra galimybė laisvai pasirinkti užkandžius, jie turi būti tiekiami pagal užkandžių asortimento sąrašą. Užkandžių asortimento sąraše turi būti nurodytas maisto produkto ar patiekalo pavadinimas, gamintojas, BAR kodas</w:t>
      </w:r>
      <w:r w:rsidR="00CB6BD4" w:rsidRPr="00CE1EA3">
        <w:rPr>
          <w:rFonts w:eastAsia="Calibri" w:cs="Times New Roman"/>
          <w:szCs w:val="24"/>
          <w:lang w:val="lt-LT"/>
        </w:rPr>
        <w:t xml:space="preserve"> (reikalavimas BAR kodui netaikomas, jei užkandžius gamina pats)</w:t>
      </w:r>
      <w:r w:rsidR="005D625E" w:rsidRPr="00CE1EA3">
        <w:rPr>
          <w:rFonts w:eastAsia="Calibri" w:cs="Times New Roman"/>
          <w:szCs w:val="24"/>
          <w:lang w:val="lt-LT"/>
        </w:rPr>
        <w:t xml:space="preserve"> bei etiketėje nurodytos sudedamosios dalys, alergenai ir kita privaloma informacija pagal 2002 m. gruodžio 24 d. Lietuvos Respublikos sveikatos apsaugos ministro įsakymą Nr. 677 „Dėl Lietuvos higienos normos HN 119:2002 „Maisto produktų ženklinimas“ patvirtinimo“.</w:t>
      </w:r>
    </w:p>
    <w:p w14:paraId="0DC3F106" w14:textId="2648B9AB" w:rsidR="00C7063F"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13.1.2. </w:t>
      </w:r>
      <w:r w:rsidR="00E43CA5" w:rsidRPr="00CE1EA3">
        <w:rPr>
          <w:rFonts w:eastAsia="Calibri" w:cs="Times New Roman"/>
          <w:szCs w:val="24"/>
          <w:lang w:val="lt-LT"/>
        </w:rPr>
        <w:t>U</w:t>
      </w:r>
      <w:r w:rsidR="005D625E" w:rsidRPr="00CE1EA3">
        <w:rPr>
          <w:rFonts w:eastAsia="Calibri" w:cs="Times New Roman"/>
          <w:szCs w:val="24"/>
          <w:lang w:val="lt-LT"/>
        </w:rPr>
        <w:t>žkandžiai</w:t>
      </w:r>
      <w:r w:rsidR="00E43CA5" w:rsidRPr="00CE1EA3">
        <w:rPr>
          <w:rFonts w:eastAsia="Calibri" w:cs="Times New Roman"/>
          <w:szCs w:val="24"/>
          <w:lang w:val="lt-LT"/>
        </w:rPr>
        <w:t xml:space="preserve"> </w:t>
      </w:r>
      <w:r w:rsidR="005D625E" w:rsidRPr="00CE1EA3">
        <w:rPr>
          <w:rFonts w:eastAsia="Calibri" w:cs="Times New Roman"/>
          <w:szCs w:val="24"/>
          <w:lang w:val="lt-LT"/>
        </w:rPr>
        <w:t>turi būti sveikatai palankūs ir patrauklūs vaikams. Vaikai dažniausiai mėgsta paprastą, aiškų, atpažįstamą, patrauklų maistą, kurį patogu valgyti, todėl rekomenduojama, kad užkandžiai būtų įvairių spalvų, formų, maloniai kvepiantys, sveikatai palankūs ir skanūs vaikams.</w:t>
      </w:r>
    </w:p>
    <w:p w14:paraId="5F6FA62F" w14:textId="4110A194" w:rsidR="00C7063F"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13.1.3. </w:t>
      </w:r>
      <w:r w:rsidR="00C7063F" w:rsidRPr="00CE1EA3">
        <w:rPr>
          <w:rFonts w:eastAsia="Calibri" w:cs="Times New Roman"/>
          <w:szCs w:val="24"/>
          <w:lang w:val="lt-LT"/>
        </w:rPr>
        <w:t>B</w:t>
      </w:r>
      <w:r w:rsidR="005D625E" w:rsidRPr="00CE1EA3">
        <w:rPr>
          <w:rFonts w:eastAsia="Calibri" w:cs="Times New Roman"/>
          <w:szCs w:val="24"/>
          <w:lang w:val="lt-LT"/>
        </w:rPr>
        <w:t>ent vienas užkandis</w:t>
      </w:r>
      <w:r w:rsidR="00C15149" w:rsidRPr="00CE1EA3">
        <w:rPr>
          <w:rFonts w:eastAsia="Calibri" w:cs="Times New Roman"/>
          <w:szCs w:val="24"/>
          <w:lang w:val="lt-LT"/>
        </w:rPr>
        <w:t xml:space="preserve"> / patiekalas (toliau – užkandis)</w:t>
      </w:r>
      <w:r w:rsidR="005D625E" w:rsidRPr="00CE1EA3">
        <w:rPr>
          <w:rFonts w:eastAsia="Calibri" w:cs="Times New Roman"/>
          <w:szCs w:val="24"/>
          <w:lang w:val="lt-LT"/>
        </w:rPr>
        <w:t xml:space="preserve"> ruošiamas ar siūlomas iš kitų gamintojų tiekiamų užkandžių iš sudėtinių angliavandenių </w:t>
      </w:r>
      <w:r w:rsidR="00C7063F" w:rsidRPr="00CE1EA3">
        <w:rPr>
          <w:rFonts w:eastAsia="Calibri" w:cs="Times New Roman"/>
          <w:szCs w:val="24"/>
          <w:lang w:val="lt-LT"/>
        </w:rPr>
        <w:t>(pilno grūdo miltų ir</w:t>
      </w:r>
      <w:r w:rsidR="00A17F68" w:rsidRPr="00CE1EA3">
        <w:rPr>
          <w:rFonts w:eastAsia="Calibri" w:cs="Times New Roman"/>
          <w:szCs w:val="24"/>
          <w:lang w:val="lt-LT"/>
        </w:rPr>
        <w:t xml:space="preserve"> </w:t>
      </w:r>
      <w:r w:rsidR="00C7063F" w:rsidRPr="00CE1EA3">
        <w:rPr>
          <w:rFonts w:eastAsia="Calibri" w:cs="Times New Roman"/>
          <w:szCs w:val="24"/>
          <w:lang w:val="lt-LT"/>
        </w:rPr>
        <w:t>/</w:t>
      </w:r>
      <w:r w:rsidR="00A17F68" w:rsidRPr="00CE1EA3">
        <w:rPr>
          <w:rFonts w:eastAsia="Calibri" w:cs="Times New Roman"/>
          <w:szCs w:val="24"/>
          <w:lang w:val="lt-LT"/>
        </w:rPr>
        <w:t xml:space="preserve"> </w:t>
      </w:r>
      <w:r w:rsidR="00C7063F" w:rsidRPr="00CE1EA3">
        <w:rPr>
          <w:rFonts w:eastAsia="Calibri" w:cs="Times New Roman"/>
          <w:szCs w:val="24"/>
          <w:lang w:val="lt-LT"/>
        </w:rPr>
        <w:t>ar pilno grūdo kruopų ir / ar ankštinių daržovių).</w:t>
      </w:r>
    </w:p>
    <w:p w14:paraId="2B4B1140" w14:textId="39F0BCAC" w:rsidR="00C7063F"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13.1.4. </w:t>
      </w:r>
      <w:r w:rsidR="005D625E" w:rsidRPr="00CE1EA3">
        <w:rPr>
          <w:rFonts w:eastAsia="Calibri" w:cs="Times New Roman"/>
          <w:szCs w:val="24"/>
          <w:lang w:val="lt-LT"/>
        </w:rPr>
        <w:t>Ruošiant užkandži</w:t>
      </w:r>
      <w:r w:rsidR="00C15149" w:rsidRPr="00CE1EA3">
        <w:rPr>
          <w:rFonts w:eastAsia="Calibri" w:cs="Times New Roman"/>
          <w:szCs w:val="24"/>
          <w:lang w:val="lt-LT"/>
        </w:rPr>
        <w:t>us</w:t>
      </w:r>
      <w:r w:rsidR="005D625E" w:rsidRPr="00CE1EA3">
        <w:rPr>
          <w:rFonts w:eastAsia="Calibri" w:cs="Times New Roman"/>
          <w:szCs w:val="24"/>
          <w:lang w:val="lt-LT"/>
        </w:rPr>
        <w:t>, arba jei siūloma iš kitų gamintojų tiekiamų užkandžių, kuriuose naudojami mėsos gaminiai, turi būti naudojami tokie mėsos gaminiai, kuriuose būtų ne mažiau kaip 90 proc. mėsos.</w:t>
      </w:r>
    </w:p>
    <w:p w14:paraId="23BED589" w14:textId="79844A4E" w:rsidR="00C7063F"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13.1.5. </w:t>
      </w:r>
      <w:r w:rsidR="005D625E" w:rsidRPr="00CE1EA3">
        <w:rPr>
          <w:rFonts w:eastAsia="Calibri" w:cs="Times New Roman"/>
          <w:szCs w:val="24"/>
          <w:lang w:val="lt-LT"/>
        </w:rPr>
        <w:t>Ruošiant užkandži</w:t>
      </w:r>
      <w:r w:rsidR="00C15149" w:rsidRPr="00CE1EA3">
        <w:rPr>
          <w:rFonts w:eastAsia="Calibri" w:cs="Times New Roman"/>
          <w:szCs w:val="24"/>
          <w:lang w:val="lt-LT"/>
        </w:rPr>
        <w:t xml:space="preserve">us, </w:t>
      </w:r>
      <w:r w:rsidR="005D625E" w:rsidRPr="00CE1EA3">
        <w:rPr>
          <w:rFonts w:eastAsia="Calibri" w:cs="Times New Roman"/>
          <w:szCs w:val="24"/>
          <w:lang w:val="lt-LT"/>
        </w:rPr>
        <w:t xml:space="preserve">arba jei siūloma iš kitų gamintojų teikiamų užkandžių, rekomenduojama, kad duonos, duonos ir pyrago gaminiai, smulkieji pyrago gaminiai ir miltinės konditerijos gaminiai būtų ruošiami iš viso grūdo miltų. Duonos, duonos ir pyrago gaminiai (patiekalai / užkandžiai) turi turėti Tvarkos apraše nurodytą privalomų skaidulinių medžiagų kiekį. </w:t>
      </w:r>
    </w:p>
    <w:p w14:paraId="04F8CBF7" w14:textId="55CF55EB" w:rsidR="00C7063F"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13.1.6. </w:t>
      </w:r>
      <w:r w:rsidR="005D625E" w:rsidRPr="00CE1EA3">
        <w:rPr>
          <w:rFonts w:eastAsia="Calibri" w:cs="Times New Roman"/>
          <w:szCs w:val="24"/>
          <w:lang w:val="lt-LT"/>
        </w:rPr>
        <w:t>Ruošiant užkandžius, arba jei siūloma iš kitų gamintojų teikiamų užkandžių, turi būti užtikrinamas užkandži</w:t>
      </w:r>
      <w:r w:rsidR="00C15149" w:rsidRPr="00CE1EA3">
        <w:rPr>
          <w:rFonts w:eastAsia="Calibri" w:cs="Times New Roman"/>
          <w:szCs w:val="24"/>
          <w:lang w:val="lt-LT"/>
        </w:rPr>
        <w:t>o</w:t>
      </w:r>
      <w:r w:rsidR="00FA722C" w:rsidRPr="00CE1EA3">
        <w:rPr>
          <w:rFonts w:eastAsia="Calibri" w:cs="Times New Roman"/>
          <w:szCs w:val="24"/>
          <w:lang w:val="lt-LT"/>
        </w:rPr>
        <w:t>,</w:t>
      </w:r>
      <w:r w:rsidR="00FA722C" w:rsidRPr="00CE1EA3">
        <w:rPr>
          <w:szCs w:val="24"/>
        </w:rPr>
        <w:t xml:space="preserve"> </w:t>
      </w:r>
      <w:r w:rsidR="00FA722C" w:rsidRPr="00CE1EA3">
        <w:rPr>
          <w:rFonts w:eastAsia="Calibri" w:cs="Times New Roman"/>
          <w:szCs w:val="24"/>
          <w:lang w:val="lt-LT"/>
        </w:rPr>
        <w:t>pagaminto tik iš augalinės kilmės maisto produktų</w:t>
      </w:r>
      <w:r w:rsidR="005D625E" w:rsidRPr="00CE1EA3">
        <w:rPr>
          <w:rFonts w:eastAsia="Calibri" w:cs="Times New Roman"/>
          <w:szCs w:val="24"/>
          <w:lang w:val="lt-LT"/>
        </w:rPr>
        <w:t xml:space="preserve"> pasirinkimas.</w:t>
      </w:r>
    </w:p>
    <w:p w14:paraId="13674824" w14:textId="39BBE03F" w:rsidR="00C7063F"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13.1.7. </w:t>
      </w:r>
      <w:r w:rsidR="005D625E" w:rsidRPr="00CE1EA3">
        <w:rPr>
          <w:rFonts w:eastAsia="Calibri" w:cs="Times New Roman"/>
          <w:szCs w:val="24"/>
          <w:lang w:val="lt-LT"/>
        </w:rPr>
        <w:t xml:space="preserve">Ruošiant užkandžius, arba jei siūloma iš kitų gamintojų teikiamų užkandžių, bent viename </w:t>
      </w:r>
      <w:r w:rsidR="00FA722C" w:rsidRPr="00CE1EA3">
        <w:rPr>
          <w:rFonts w:eastAsia="Calibri" w:cs="Times New Roman"/>
          <w:szCs w:val="24"/>
          <w:lang w:val="lt-LT"/>
        </w:rPr>
        <w:t xml:space="preserve">užkandyje </w:t>
      </w:r>
      <w:r w:rsidR="005D625E" w:rsidRPr="00CE1EA3">
        <w:rPr>
          <w:rFonts w:eastAsia="Calibri" w:cs="Times New Roman"/>
          <w:szCs w:val="24"/>
          <w:lang w:val="lt-LT"/>
        </w:rPr>
        <w:t>turi būti ekologiška mėsa</w:t>
      </w:r>
      <w:r w:rsidR="0002584F" w:rsidRPr="00CE1EA3">
        <w:rPr>
          <w:rFonts w:eastAsia="Calibri" w:cs="Times New Roman"/>
          <w:szCs w:val="24"/>
          <w:lang w:val="lt-LT"/>
        </w:rPr>
        <w:t xml:space="preserve"> ir / ar</w:t>
      </w:r>
      <w:r w:rsidR="005D625E" w:rsidRPr="00CE1EA3">
        <w:rPr>
          <w:rFonts w:eastAsia="Calibri" w:cs="Times New Roman"/>
          <w:szCs w:val="24"/>
          <w:lang w:val="lt-LT"/>
        </w:rPr>
        <w:t xml:space="preserve"> pieno produktai ir </w:t>
      </w:r>
      <w:r w:rsidR="0002584F" w:rsidRPr="00CE1EA3">
        <w:rPr>
          <w:rFonts w:eastAsia="Calibri" w:cs="Times New Roman"/>
          <w:szCs w:val="24"/>
          <w:lang w:val="lt-LT"/>
        </w:rPr>
        <w:t xml:space="preserve">/ ar </w:t>
      </w:r>
      <w:r w:rsidR="005D625E" w:rsidRPr="00CE1EA3">
        <w:rPr>
          <w:rFonts w:eastAsia="Calibri" w:cs="Times New Roman"/>
          <w:szCs w:val="24"/>
          <w:lang w:val="lt-LT"/>
        </w:rPr>
        <w:t>daržovės.</w:t>
      </w:r>
    </w:p>
    <w:p w14:paraId="0D15A281" w14:textId="609A82BC" w:rsidR="00C15149" w:rsidRPr="00CE1EA3" w:rsidRDefault="003C6D55" w:rsidP="003C6D55">
      <w:pPr>
        <w:spacing w:after="0"/>
        <w:ind w:left="357"/>
        <w:rPr>
          <w:rFonts w:eastAsia="Calibri" w:cs="Times New Roman"/>
          <w:szCs w:val="24"/>
          <w:lang w:val="lt-LT"/>
        </w:rPr>
      </w:pPr>
      <w:r w:rsidRPr="00CE1EA3">
        <w:rPr>
          <w:rFonts w:eastAsia="Calibri" w:cs="Times New Roman"/>
          <w:szCs w:val="24"/>
          <w:lang w:val="lt-LT"/>
        </w:rPr>
        <w:t xml:space="preserve">13.1.8. </w:t>
      </w:r>
      <w:r w:rsidR="00C15149" w:rsidRPr="00CE1EA3">
        <w:rPr>
          <w:rFonts w:eastAsia="Calibri" w:cs="Times New Roman"/>
          <w:szCs w:val="24"/>
          <w:lang w:val="lt-LT"/>
        </w:rPr>
        <w:t>Jeigu Tiekėjas nori siūlyti karštą patiekalą kaip užkandį, tai jis turi būti įtrauktas į valgiaraštį.</w:t>
      </w:r>
    </w:p>
    <w:p w14:paraId="42A9EC77" w14:textId="62194A17" w:rsidR="005D625E" w:rsidRPr="00CE1EA3" w:rsidRDefault="003C6D55" w:rsidP="00432997">
      <w:pPr>
        <w:spacing w:after="0"/>
        <w:ind w:left="357"/>
        <w:rPr>
          <w:rFonts w:eastAsia="Calibri" w:cs="Times New Roman"/>
          <w:szCs w:val="24"/>
          <w:lang w:val="lt-LT"/>
        </w:rPr>
      </w:pPr>
      <w:r w:rsidRPr="00CE1EA3">
        <w:rPr>
          <w:rFonts w:eastAsia="Calibri" w:cs="Times New Roman"/>
          <w:szCs w:val="24"/>
          <w:lang w:val="lt-LT"/>
        </w:rPr>
        <w:t xml:space="preserve">13.1.9. </w:t>
      </w:r>
      <w:r w:rsidR="005D625E" w:rsidRPr="00CE1EA3">
        <w:rPr>
          <w:rFonts w:eastAsia="Calibri" w:cs="Times New Roman"/>
          <w:szCs w:val="24"/>
          <w:lang w:val="lt-LT"/>
        </w:rPr>
        <w:t>Ruošdamas užkandžiu</w:t>
      </w:r>
      <w:r w:rsidR="00C15149" w:rsidRPr="00CE1EA3">
        <w:rPr>
          <w:rFonts w:eastAsia="Calibri" w:cs="Times New Roman"/>
          <w:szCs w:val="24"/>
          <w:lang w:val="lt-LT"/>
        </w:rPr>
        <w:t>s</w:t>
      </w:r>
      <w:r w:rsidR="005D625E" w:rsidRPr="00CE1EA3">
        <w:rPr>
          <w:rFonts w:eastAsia="Calibri" w:cs="Times New Roman"/>
          <w:szCs w:val="24"/>
          <w:lang w:val="lt-LT"/>
        </w:rPr>
        <w:t xml:space="preserve">, arba jei siūloma iš kitų gamintojų teikiamų užkandžių, tiekėjas vadovaujasi papildomo maitinimo užkandžių stalo (bufeto) patiekalais iš žemiau pateikto pavyzdinio sąrašo: </w:t>
      </w:r>
    </w:p>
    <w:p w14:paraId="5F05E10D" w14:textId="304B6CF3" w:rsidR="00F54470" w:rsidRPr="00CE1EA3" w:rsidRDefault="003C6D55" w:rsidP="00432997">
      <w:pPr>
        <w:spacing w:after="0"/>
        <w:ind w:left="990"/>
        <w:rPr>
          <w:rFonts w:eastAsia="Calibri" w:cs="Times New Roman"/>
          <w:szCs w:val="24"/>
          <w:lang w:val="lt-LT"/>
        </w:rPr>
      </w:pPr>
      <w:r w:rsidRPr="00CE1EA3">
        <w:rPr>
          <w:rFonts w:eastAsia="Calibri" w:cs="Times New Roman"/>
          <w:szCs w:val="24"/>
          <w:lang w:val="lt-LT"/>
        </w:rPr>
        <w:t xml:space="preserve">13.1.9.1. </w:t>
      </w:r>
      <w:r w:rsidR="005D625E" w:rsidRPr="00CE1EA3">
        <w:rPr>
          <w:rFonts w:eastAsia="Calibri" w:cs="Times New Roman"/>
          <w:szCs w:val="24"/>
          <w:lang w:val="lt-LT"/>
        </w:rPr>
        <w:t>Viso grūdo pyragas, cukraus kiekis neturi viršyti Tvarkos apraše nustatytų leistinų normų.</w:t>
      </w:r>
    </w:p>
    <w:p w14:paraId="50771FE8" w14:textId="45E3A69D" w:rsidR="00F54470" w:rsidRPr="00CE1EA3" w:rsidRDefault="003C6D55" w:rsidP="00432997">
      <w:pPr>
        <w:spacing w:after="0"/>
        <w:ind w:left="990"/>
        <w:rPr>
          <w:rFonts w:eastAsia="Calibri" w:cs="Times New Roman"/>
          <w:szCs w:val="24"/>
          <w:lang w:val="lt-LT"/>
        </w:rPr>
      </w:pPr>
      <w:r w:rsidRPr="00CE1EA3">
        <w:rPr>
          <w:rFonts w:eastAsia="Calibri" w:cs="Times New Roman"/>
          <w:szCs w:val="24"/>
          <w:lang w:val="lt-LT"/>
        </w:rPr>
        <w:t xml:space="preserve">13.1.9.2. </w:t>
      </w:r>
      <w:r w:rsidR="005D625E" w:rsidRPr="00CE1EA3">
        <w:rPr>
          <w:rFonts w:eastAsia="Calibri" w:cs="Times New Roman"/>
          <w:szCs w:val="24"/>
          <w:lang w:val="lt-LT"/>
        </w:rPr>
        <w:t>Vegetariškas patiekalas (užkandis) su ekologiškomis daržovėmis ir / ar vaisiais (ekologiškos daržovės ir / ar vaisiai turi sudaryti ne mažiau kaip 30 proc. patiekalo (užkandžio)).</w:t>
      </w:r>
    </w:p>
    <w:p w14:paraId="2042EB30" w14:textId="6A016AC1" w:rsidR="00F54470" w:rsidRPr="00CE1EA3" w:rsidRDefault="003C6D55" w:rsidP="00432997">
      <w:pPr>
        <w:spacing w:after="0"/>
        <w:ind w:left="990"/>
        <w:rPr>
          <w:rFonts w:eastAsia="Calibri" w:cs="Times New Roman"/>
          <w:szCs w:val="24"/>
          <w:lang w:val="lt-LT"/>
        </w:rPr>
      </w:pPr>
      <w:r w:rsidRPr="00CE1EA3">
        <w:rPr>
          <w:rFonts w:eastAsia="Calibri" w:cs="Times New Roman"/>
          <w:szCs w:val="24"/>
          <w:lang w:val="lt-LT"/>
        </w:rPr>
        <w:lastRenderedPageBreak/>
        <w:t xml:space="preserve">13.1.9.3. </w:t>
      </w:r>
      <w:r w:rsidR="005D625E" w:rsidRPr="00CE1EA3">
        <w:rPr>
          <w:rFonts w:eastAsia="Calibri" w:cs="Times New Roman"/>
          <w:szCs w:val="24"/>
          <w:lang w:val="lt-LT"/>
        </w:rPr>
        <w:t>Ekologiškų daržovių salotos (ekologiškos daržovės turi sudaryti ne mažiau kaip 30 proc. užkandžio</w:t>
      </w:r>
      <w:r w:rsidR="00FA722C" w:rsidRPr="00CE1EA3">
        <w:rPr>
          <w:rFonts w:eastAsia="Calibri" w:cs="Times New Roman"/>
          <w:szCs w:val="24"/>
          <w:lang w:val="lt-LT"/>
        </w:rPr>
        <w:t>)</w:t>
      </w:r>
      <w:r w:rsidR="005D625E" w:rsidRPr="00CE1EA3">
        <w:rPr>
          <w:rFonts w:eastAsia="Calibri" w:cs="Times New Roman"/>
          <w:szCs w:val="24"/>
          <w:lang w:val="lt-LT"/>
        </w:rPr>
        <w:t>.</w:t>
      </w:r>
    </w:p>
    <w:p w14:paraId="7A1DEBA0" w14:textId="4FE79FCA" w:rsidR="00F54470" w:rsidRPr="00CE1EA3" w:rsidRDefault="003C6D55" w:rsidP="00432997">
      <w:pPr>
        <w:spacing w:after="0"/>
        <w:ind w:left="990"/>
        <w:rPr>
          <w:rFonts w:eastAsia="Calibri" w:cs="Times New Roman"/>
          <w:szCs w:val="24"/>
          <w:lang w:val="lt-LT"/>
        </w:rPr>
      </w:pPr>
      <w:r w:rsidRPr="00CE1EA3">
        <w:rPr>
          <w:rFonts w:eastAsia="Calibri" w:cs="Times New Roman"/>
          <w:szCs w:val="24"/>
          <w:lang w:val="lt-LT"/>
        </w:rPr>
        <w:t xml:space="preserve">13.1.9.4. </w:t>
      </w:r>
      <w:r w:rsidR="005D625E" w:rsidRPr="00CE1EA3">
        <w:rPr>
          <w:rFonts w:eastAsia="Calibri" w:cs="Times New Roman"/>
          <w:szCs w:val="24"/>
          <w:lang w:val="lt-LT"/>
        </w:rPr>
        <w:t>Rauginto pieno gėrimas su vaisiais (ne mažiau kaip 30 proc. užkandžio turi sudaryti vaisiai).</w:t>
      </w:r>
    </w:p>
    <w:p w14:paraId="2A85423F" w14:textId="2EA864D4" w:rsidR="00F54470" w:rsidRPr="00CE1EA3" w:rsidRDefault="008613B3" w:rsidP="008613B3">
      <w:pPr>
        <w:spacing w:after="0"/>
        <w:ind w:left="990"/>
        <w:rPr>
          <w:rFonts w:eastAsia="Calibri" w:cs="Times New Roman"/>
          <w:szCs w:val="24"/>
          <w:lang w:val="lt-LT"/>
        </w:rPr>
      </w:pPr>
      <w:r w:rsidRPr="00CE1EA3">
        <w:rPr>
          <w:rFonts w:eastAsia="Calibri" w:cs="Times New Roman"/>
          <w:szCs w:val="24"/>
          <w:lang w:val="lt-LT"/>
        </w:rPr>
        <w:t xml:space="preserve">13.1.9.5. </w:t>
      </w:r>
      <w:r w:rsidR="005D625E" w:rsidRPr="00CE1EA3">
        <w:rPr>
          <w:rFonts w:eastAsia="Calibri" w:cs="Times New Roman"/>
          <w:szCs w:val="24"/>
          <w:lang w:val="lt-LT"/>
        </w:rPr>
        <w:t>Viso grūdo bandelės su įdarais (ne mažiau kaip 30 proc. užkandžio turi sudaryti įdaras).</w:t>
      </w:r>
    </w:p>
    <w:p w14:paraId="2AE3F6D8" w14:textId="7B7D2C2C" w:rsidR="00F54470" w:rsidRPr="00CE1EA3" w:rsidRDefault="008613B3" w:rsidP="008613B3">
      <w:pPr>
        <w:spacing w:after="0"/>
        <w:ind w:left="990"/>
        <w:rPr>
          <w:rFonts w:eastAsia="Calibri" w:cs="Times New Roman"/>
          <w:szCs w:val="24"/>
          <w:lang w:val="lt-LT"/>
        </w:rPr>
      </w:pPr>
      <w:r w:rsidRPr="00CE1EA3">
        <w:rPr>
          <w:rFonts w:eastAsia="Calibri" w:cs="Times New Roman"/>
          <w:szCs w:val="24"/>
          <w:lang w:val="lt-LT"/>
        </w:rPr>
        <w:t xml:space="preserve">13.1.9.6. </w:t>
      </w:r>
      <w:r w:rsidR="005D625E" w:rsidRPr="00CE1EA3">
        <w:rPr>
          <w:rFonts w:eastAsia="Calibri" w:cs="Times New Roman"/>
          <w:szCs w:val="24"/>
          <w:lang w:val="lt-LT"/>
        </w:rPr>
        <w:t xml:space="preserve">Mišrainės su nerafinuotu šalto spaudimo aliejumi. </w:t>
      </w:r>
    </w:p>
    <w:p w14:paraId="7C639B9E" w14:textId="779E4A7A" w:rsidR="00F54470" w:rsidRPr="00CE1EA3" w:rsidRDefault="008613B3" w:rsidP="008613B3">
      <w:pPr>
        <w:spacing w:after="0"/>
        <w:ind w:left="990"/>
        <w:rPr>
          <w:rFonts w:eastAsia="Calibri" w:cs="Times New Roman"/>
          <w:szCs w:val="24"/>
          <w:lang w:val="lt-LT"/>
        </w:rPr>
      </w:pPr>
      <w:r w:rsidRPr="00CE1EA3">
        <w:rPr>
          <w:rFonts w:eastAsia="Calibri" w:cs="Times New Roman"/>
          <w:szCs w:val="24"/>
          <w:lang w:val="lt-LT"/>
        </w:rPr>
        <w:t xml:space="preserve">13.1.9.7. </w:t>
      </w:r>
      <w:r w:rsidR="005D625E" w:rsidRPr="00CE1EA3">
        <w:rPr>
          <w:rFonts w:eastAsia="Calibri" w:cs="Times New Roman"/>
          <w:szCs w:val="24"/>
          <w:lang w:val="lt-LT"/>
        </w:rPr>
        <w:t>Viso grūdo sausainiai.</w:t>
      </w:r>
    </w:p>
    <w:p w14:paraId="5DEA24DC" w14:textId="03729F5F" w:rsidR="00F54470" w:rsidRPr="00CE1EA3" w:rsidRDefault="008613B3" w:rsidP="008613B3">
      <w:pPr>
        <w:spacing w:after="0"/>
        <w:ind w:left="990"/>
        <w:rPr>
          <w:rFonts w:eastAsia="Calibri" w:cs="Times New Roman"/>
          <w:szCs w:val="24"/>
          <w:lang w:val="lt-LT"/>
        </w:rPr>
      </w:pPr>
      <w:r w:rsidRPr="00CE1EA3">
        <w:rPr>
          <w:rFonts w:eastAsia="Calibri" w:cs="Times New Roman"/>
          <w:szCs w:val="24"/>
          <w:lang w:val="lt-LT"/>
        </w:rPr>
        <w:t xml:space="preserve">13.1.9.8. </w:t>
      </w:r>
      <w:r w:rsidR="005D625E" w:rsidRPr="00CE1EA3">
        <w:rPr>
          <w:rFonts w:eastAsia="Calibri" w:cs="Times New Roman"/>
          <w:szCs w:val="24"/>
          <w:lang w:val="lt-LT"/>
        </w:rPr>
        <w:t>Vaisių ir / ar daržovių glotnutis be pridėtinio cukraus (turi būti naudojama ne mažiau kaip 3 rūšys vaisių ir / ar daržovių).</w:t>
      </w:r>
    </w:p>
    <w:p w14:paraId="403FE188" w14:textId="3AD7BD58" w:rsidR="00F54470" w:rsidRPr="00CE1EA3" w:rsidRDefault="008613B3" w:rsidP="00432997">
      <w:pPr>
        <w:spacing w:after="0"/>
        <w:ind w:left="990"/>
        <w:rPr>
          <w:rFonts w:eastAsia="Calibri" w:cs="Times New Roman"/>
          <w:szCs w:val="24"/>
          <w:lang w:val="lt-LT"/>
        </w:rPr>
      </w:pPr>
      <w:r w:rsidRPr="00CE1EA3">
        <w:rPr>
          <w:rFonts w:eastAsia="Calibri" w:cs="Times New Roman"/>
          <w:szCs w:val="24"/>
          <w:lang w:val="lt-LT"/>
        </w:rPr>
        <w:t>13.1.9.9.</w:t>
      </w:r>
      <w:r w:rsidR="00432997" w:rsidRPr="00CE1EA3">
        <w:rPr>
          <w:rFonts w:eastAsia="Calibri" w:cs="Times New Roman"/>
          <w:szCs w:val="24"/>
          <w:lang w:val="lt-LT"/>
        </w:rPr>
        <w:t xml:space="preserve"> </w:t>
      </w:r>
      <w:r w:rsidR="005D625E" w:rsidRPr="00CE1EA3">
        <w:rPr>
          <w:rFonts w:eastAsia="Calibri" w:cs="Times New Roman"/>
          <w:szCs w:val="24"/>
          <w:lang w:val="lt-LT"/>
        </w:rPr>
        <w:t xml:space="preserve">Vaisiai, vaisių </w:t>
      </w:r>
      <w:proofErr w:type="spellStart"/>
      <w:r w:rsidR="005D625E" w:rsidRPr="00CE1EA3">
        <w:rPr>
          <w:rFonts w:eastAsia="Calibri" w:cs="Times New Roman"/>
          <w:szCs w:val="24"/>
          <w:lang w:val="lt-LT"/>
        </w:rPr>
        <w:t>asorti</w:t>
      </w:r>
      <w:proofErr w:type="spellEnd"/>
      <w:r w:rsidR="005D625E" w:rsidRPr="00CE1EA3">
        <w:rPr>
          <w:rFonts w:eastAsia="Calibri" w:cs="Times New Roman"/>
          <w:szCs w:val="24"/>
          <w:lang w:val="lt-LT"/>
        </w:rPr>
        <w:t xml:space="preserve">, pjaustyti vaisiai, vaisių </w:t>
      </w:r>
      <w:proofErr w:type="spellStart"/>
      <w:r w:rsidR="005D625E" w:rsidRPr="00CE1EA3">
        <w:rPr>
          <w:rFonts w:eastAsia="Calibri" w:cs="Times New Roman"/>
          <w:szCs w:val="24"/>
          <w:lang w:val="lt-LT"/>
        </w:rPr>
        <w:t>vėrinukai</w:t>
      </w:r>
      <w:proofErr w:type="spellEnd"/>
      <w:r w:rsidR="005D625E" w:rsidRPr="00CE1EA3">
        <w:rPr>
          <w:rFonts w:eastAsia="Calibri" w:cs="Times New Roman"/>
          <w:szCs w:val="24"/>
          <w:lang w:val="lt-LT"/>
        </w:rPr>
        <w:t>.</w:t>
      </w:r>
    </w:p>
    <w:p w14:paraId="1DBE98B0" w14:textId="471598D4" w:rsidR="001247D3" w:rsidRPr="00CE1EA3" w:rsidRDefault="00432997" w:rsidP="00432997">
      <w:pPr>
        <w:tabs>
          <w:tab w:val="left" w:pos="1620"/>
        </w:tabs>
        <w:spacing w:after="0"/>
        <w:ind w:left="990"/>
        <w:rPr>
          <w:rFonts w:eastAsia="Calibri" w:cs="Times New Roman"/>
          <w:szCs w:val="24"/>
          <w:lang w:val="lt-LT"/>
        </w:rPr>
      </w:pPr>
      <w:r w:rsidRPr="00CE1EA3">
        <w:rPr>
          <w:rFonts w:eastAsia="Calibri" w:cs="Times New Roman"/>
          <w:szCs w:val="24"/>
          <w:lang w:val="lt-LT"/>
        </w:rPr>
        <w:t xml:space="preserve">13.1.9.10. </w:t>
      </w:r>
      <w:r w:rsidR="005D625E" w:rsidRPr="00CE1EA3">
        <w:rPr>
          <w:rFonts w:eastAsia="Calibri" w:cs="Times New Roman"/>
          <w:szCs w:val="24"/>
          <w:lang w:val="lt-LT"/>
        </w:rPr>
        <w:t>Kiti pieno ir pieno produktai ir / ar jų gaminiai (ne mažiau kaip 60 proc. patiekalo</w:t>
      </w:r>
      <w:r w:rsidR="00FE2BE3" w:rsidRPr="00CE1EA3">
        <w:rPr>
          <w:rFonts w:eastAsia="Calibri" w:cs="Times New Roman"/>
          <w:szCs w:val="24"/>
          <w:lang w:val="lt-LT"/>
        </w:rPr>
        <w:t xml:space="preserve">  </w:t>
      </w:r>
      <w:r w:rsidR="005D625E" w:rsidRPr="00CE1EA3">
        <w:rPr>
          <w:rFonts w:eastAsia="Calibri" w:cs="Times New Roman"/>
          <w:szCs w:val="24"/>
          <w:lang w:val="lt-LT"/>
        </w:rPr>
        <w:t>(užkandžio) turi būti iš pieno ir jo produktų).</w:t>
      </w:r>
    </w:p>
    <w:p w14:paraId="24EA51F3" w14:textId="0341A116" w:rsidR="001247D3" w:rsidRPr="00CE1EA3" w:rsidRDefault="00432997" w:rsidP="00432997">
      <w:pPr>
        <w:spacing w:after="0"/>
        <w:rPr>
          <w:rFonts w:eastAsia="Calibri" w:cs="Times New Roman"/>
          <w:szCs w:val="24"/>
          <w:lang w:val="lt-LT"/>
        </w:rPr>
      </w:pPr>
      <w:r w:rsidRPr="00CE1EA3">
        <w:rPr>
          <w:rFonts w:eastAsia="Calibri" w:cs="Times New Roman"/>
          <w:szCs w:val="24"/>
          <w:lang w:val="lt-LT"/>
        </w:rPr>
        <w:t xml:space="preserve">13.2. </w:t>
      </w:r>
      <w:r w:rsidR="005D625E" w:rsidRPr="00CE1EA3">
        <w:rPr>
          <w:rFonts w:eastAsia="Calibri" w:cs="Times New Roman"/>
          <w:szCs w:val="24"/>
          <w:lang w:val="lt-LT"/>
        </w:rPr>
        <w:t xml:space="preserve">Tiekėjas gali keisti </w:t>
      </w:r>
      <w:r w:rsidR="001247D3" w:rsidRPr="00CE1EA3">
        <w:rPr>
          <w:rFonts w:eastAsia="Calibri" w:cs="Times New Roman"/>
          <w:szCs w:val="24"/>
          <w:lang w:val="lt-LT"/>
        </w:rPr>
        <w:t>užkandžius</w:t>
      </w:r>
      <w:r w:rsidR="005D625E" w:rsidRPr="00CE1EA3">
        <w:rPr>
          <w:rFonts w:eastAsia="Calibri" w:cs="Times New Roman"/>
          <w:szCs w:val="24"/>
          <w:lang w:val="lt-LT"/>
        </w:rPr>
        <w:t xml:space="preserve"> kitais, tos pačios kategorijos </w:t>
      </w:r>
      <w:r w:rsidR="001247D3" w:rsidRPr="00CE1EA3">
        <w:rPr>
          <w:rFonts w:eastAsia="Calibri" w:cs="Times New Roman"/>
          <w:szCs w:val="24"/>
          <w:lang w:val="lt-LT"/>
        </w:rPr>
        <w:t>užkandžiais</w:t>
      </w:r>
      <w:r w:rsidR="005D625E" w:rsidRPr="00CE1EA3">
        <w:rPr>
          <w:rFonts w:eastAsia="Calibri" w:cs="Times New Roman"/>
          <w:szCs w:val="24"/>
          <w:lang w:val="lt-LT"/>
        </w:rPr>
        <w:t xml:space="preserve">, suderintais su </w:t>
      </w:r>
      <w:r w:rsidR="00FA722C" w:rsidRPr="00CE1EA3">
        <w:rPr>
          <w:rFonts w:eastAsia="Calibri" w:cs="Times New Roman"/>
          <w:szCs w:val="24"/>
          <w:lang w:val="lt-LT"/>
        </w:rPr>
        <w:t>u</w:t>
      </w:r>
      <w:r w:rsidR="005D625E" w:rsidRPr="00CE1EA3">
        <w:rPr>
          <w:rFonts w:eastAsia="Calibri" w:cs="Times New Roman"/>
          <w:szCs w:val="24"/>
          <w:lang w:val="lt-LT"/>
        </w:rPr>
        <w:t>gdymo įstaigos vadovu arba įgaliotu asmeniu (</w:t>
      </w:r>
      <w:r w:rsidR="00E36D72" w:rsidRPr="00CE1EA3">
        <w:rPr>
          <w:rFonts w:eastAsia="Calibri" w:cs="Times New Roman"/>
          <w:szCs w:val="24"/>
          <w:lang w:val="lt-LT"/>
        </w:rPr>
        <w:t xml:space="preserve">pakeistas </w:t>
      </w:r>
      <w:r w:rsidR="005D625E" w:rsidRPr="00CE1EA3">
        <w:rPr>
          <w:rStyle w:val="ui-provider"/>
          <w:szCs w:val="24"/>
          <w:lang w:val="lt-LT"/>
        </w:rPr>
        <w:t xml:space="preserve">patiekiamų šaltų užkandžių sąrašas </w:t>
      </w:r>
      <w:r w:rsidR="00E36D72" w:rsidRPr="00CE1EA3">
        <w:rPr>
          <w:rStyle w:val="ui-provider"/>
          <w:szCs w:val="24"/>
          <w:lang w:val="lt-LT"/>
        </w:rPr>
        <w:t xml:space="preserve">naujai </w:t>
      </w:r>
      <w:r w:rsidR="005D625E" w:rsidRPr="00CE1EA3">
        <w:rPr>
          <w:rStyle w:val="ui-provider"/>
          <w:szCs w:val="24"/>
          <w:lang w:val="lt-LT"/>
        </w:rPr>
        <w:t>suderinamas raštišku vaikų atstovų pagal įstatymą pritarimu)</w:t>
      </w:r>
      <w:r w:rsidR="005D625E" w:rsidRPr="00CE1EA3">
        <w:rPr>
          <w:rFonts w:eastAsia="Calibri" w:cs="Times New Roman"/>
          <w:szCs w:val="24"/>
          <w:lang w:val="lt-LT"/>
        </w:rPr>
        <w:t xml:space="preserve">. </w:t>
      </w:r>
      <w:r w:rsidR="00E36D72" w:rsidRPr="00CE1EA3">
        <w:rPr>
          <w:rFonts w:eastAsia="Calibri" w:cs="Times New Roman"/>
          <w:szCs w:val="24"/>
          <w:lang w:val="lt-LT"/>
        </w:rPr>
        <w:t>Keičiamų u</w:t>
      </w:r>
      <w:r w:rsidR="001247D3" w:rsidRPr="00CE1EA3">
        <w:rPr>
          <w:rFonts w:eastAsia="Calibri" w:cs="Times New Roman"/>
          <w:szCs w:val="24"/>
          <w:lang w:val="lt-LT"/>
        </w:rPr>
        <w:t>žkandži</w:t>
      </w:r>
      <w:r w:rsidR="00E36D72" w:rsidRPr="00CE1EA3">
        <w:rPr>
          <w:rFonts w:eastAsia="Calibri" w:cs="Times New Roman"/>
          <w:szCs w:val="24"/>
          <w:lang w:val="lt-LT"/>
        </w:rPr>
        <w:t>ų</w:t>
      </w:r>
      <w:r w:rsidR="005D625E" w:rsidRPr="00CE1EA3">
        <w:rPr>
          <w:rFonts w:eastAsia="Calibri" w:cs="Times New Roman"/>
          <w:szCs w:val="24"/>
          <w:lang w:val="lt-LT"/>
        </w:rPr>
        <w:t xml:space="preserve"> įkaini</w:t>
      </w:r>
      <w:r w:rsidR="00E36D72" w:rsidRPr="00CE1EA3">
        <w:rPr>
          <w:rFonts w:eastAsia="Calibri" w:cs="Times New Roman"/>
          <w:szCs w:val="24"/>
          <w:lang w:val="lt-LT"/>
        </w:rPr>
        <w:t>ai</w:t>
      </w:r>
      <w:r w:rsidR="005D625E" w:rsidRPr="00CE1EA3">
        <w:rPr>
          <w:rFonts w:eastAsia="Calibri" w:cs="Times New Roman"/>
          <w:szCs w:val="24"/>
          <w:lang w:val="lt-LT"/>
        </w:rPr>
        <w:t xml:space="preserve"> privalo būti suderint</w:t>
      </w:r>
      <w:r w:rsidR="00E36D72" w:rsidRPr="00CE1EA3">
        <w:rPr>
          <w:rFonts w:eastAsia="Calibri" w:cs="Times New Roman"/>
          <w:szCs w:val="24"/>
          <w:lang w:val="lt-LT"/>
        </w:rPr>
        <w:t>i</w:t>
      </w:r>
      <w:r w:rsidR="005D625E" w:rsidRPr="00CE1EA3">
        <w:rPr>
          <w:rFonts w:eastAsia="Calibri" w:cs="Times New Roman"/>
          <w:szCs w:val="24"/>
          <w:lang w:val="lt-LT"/>
        </w:rPr>
        <w:t xml:space="preserve"> su Ugdymo įstaigos vadovu arba įgaliotu asmeniu.</w:t>
      </w:r>
    </w:p>
    <w:p w14:paraId="6E19E907" w14:textId="45465AFB" w:rsidR="001247D3" w:rsidRPr="00CE1EA3" w:rsidRDefault="00432997" w:rsidP="00432997">
      <w:pPr>
        <w:spacing w:after="0"/>
        <w:rPr>
          <w:rFonts w:eastAsia="Calibri" w:cs="Times New Roman"/>
          <w:szCs w:val="24"/>
          <w:lang w:val="lt-LT"/>
        </w:rPr>
      </w:pPr>
      <w:r w:rsidRPr="00CE1EA3">
        <w:rPr>
          <w:rFonts w:eastAsia="Calibri" w:cs="Times New Roman"/>
          <w:szCs w:val="24"/>
          <w:lang w:val="lt-LT"/>
        </w:rPr>
        <w:t xml:space="preserve">13.3. </w:t>
      </w:r>
      <w:r w:rsidR="005D625E" w:rsidRPr="00CE1EA3">
        <w:rPr>
          <w:rFonts w:eastAsia="Calibri" w:cs="Times New Roman"/>
          <w:szCs w:val="24"/>
          <w:lang w:val="lt-LT"/>
        </w:rPr>
        <w:t>Tiekėjas gali siūlyti ir kitus užkandžių bufeto patiekalus</w:t>
      </w:r>
      <w:r w:rsidR="003C732D" w:rsidRPr="00CE1EA3">
        <w:rPr>
          <w:rFonts w:eastAsia="Calibri" w:cs="Times New Roman"/>
          <w:szCs w:val="24"/>
          <w:lang w:val="lt-LT"/>
        </w:rPr>
        <w:t xml:space="preserve"> (užkandžius)</w:t>
      </w:r>
      <w:r w:rsidR="00E36D72" w:rsidRPr="00CE1EA3">
        <w:rPr>
          <w:rFonts w:eastAsia="Calibri" w:cs="Times New Roman"/>
          <w:szCs w:val="24"/>
          <w:lang w:val="lt-LT"/>
        </w:rPr>
        <w:t>, kurių sąrašas suderinamas raštišku vaikų atstovų pagal įstatymą pritarimu (kiekvienų mokslo metų pirmą mėnesį)</w:t>
      </w:r>
      <w:r w:rsidR="005D625E" w:rsidRPr="00CE1EA3">
        <w:rPr>
          <w:rFonts w:eastAsia="Calibri" w:cs="Times New Roman"/>
          <w:szCs w:val="24"/>
          <w:lang w:val="lt-LT"/>
        </w:rPr>
        <w:t>.</w:t>
      </w:r>
    </w:p>
    <w:p w14:paraId="7F01FAF5" w14:textId="75CBC1BD" w:rsidR="001247D3" w:rsidRPr="00CE1EA3" w:rsidRDefault="00432997" w:rsidP="00432997">
      <w:pPr>
        <w:spacing w:after="0"/>
        <w:rPr>
          <w:rFonts w:eastAsia="Calibri" w:cs="Times New Roman"/>
          <w:szCs w:val="24"/>
          <w:lang w:val="lt-LT"/>
        </w:rPr>
      </w:pPr>
      <w:r w:rsidRPr="00CE1EA3">
        <w:rPr>
          <w:rFonts w:eastAsia="Calibri" w:cs="Times New Roman"/>
          <w:szCs w:val="24"/>
          <w:lang w:val="lt-LT"/>
        </w:rPr>
        <w:t xml:space="preserve">13.4. </w:t>
      </w:r>
      <w:r w:rsidR="001247D3" w:rsidRPr="00CE1EA3">
        <w:rPr>
          <w:rFonts w:eastAsia="Calibri" w:cs="Times New Roman"/>
          <w:szCs w:val="24"/>
          <w:lang w:val="lt-LT"/>
        </w:rPr>
        <w:t>Užkandžių bufeto patiekalai (užkandžiai) privalo būti ruošiami vadovaujantis Tvarkos aprašu bei kitais vaikų maitinimą reglamentuojančiais teisės aktais.</w:t>
      </w:r>
    </w:p>
    <w:p w14:paraId="72947C2A" w14:textId="2140E6B4" w:rsidR="003C732D" w:rsidRPr="00CE1EA3" w:rsidRDefault="00432997" w:rsidP="00432997">
      <w:pPr>
        <w:spacing w:after="0"/>
        <w:rPr>
          <w:rFonts w:eastAsia="Calibri" w:cs="Times New Roman"/>
          <w:szCs w:val="24"/>
          <w:lang w:val="lt-LT"/>
        </w:rPr>
      </w:pPr>
      <w:r w:rsidRPr="00CE1EA3">
        <w:rPr>
          <w:rFonts w:eastAsia="Calibri" w:cs="Times New Roman"/>
          <w:szCs w:val="24"/>
          <w:lang w:val="lt-LT"/>
        </w:rPr>
        <w:t xml:space="preserve">13.5. </w:t>
      </w:r>
      <w:r w:rsidR="003C732D" w:rsidRPr="00CE1EA3">
        <w:rPr>
          <w:rFonts w:eastAsia="Calibri" w:cs="Times New Roman"/>
          <w:szCs w:val="24"/>
          <w:lang w:val="lt-LT"/>
        </w:rPr>
        <w:t xml:space="preserve">Tiekėjas negali prekiauti užkandžiais pagrindinių nustatytų pietų pertraukų metu </w:t>
      </w:r>
      <w:r w:rsidR="003C732D" w:rsidRPr="00CE1EA3">
        <w:rPr>
          <w:rFonts w:eastAsia="Calibri" w:cs="Times New Roman"/>
          <w:i/>
          <w:iCs/>
          <w:szCs w:val="24"/>
          <w:lang w:val="lt-LT"/>
        </w:rPr>
        <w:t>(arba Tiekėjas gali prekiauti užkandžiais pagal Perkančiosios organizacijos numatytą grafiką)</w:t>
      </w:r>
      <w:r w:rsidR="003C732D" w:rsidRPr="00CE1EA3">
        <w:rPr>
          <w:rFonts w:eastAsia="Calibri" w:cs="Times New Roman"/>
          <w:szCs w:val="24"/>
          <w:lang w:val="lt-LT"/>
        </w:rPr>
        <w:t>, jei Perkančioji organizacija pageidauja.</w:t>
      </w:r>
    </w:p>
    <w:p w14:paraId="43B08921" w14:textId="670118CD" w:rsidR="001247D3" w:rsidRPr="00CE1EA3" w:rsidRDefault="00432997" w:rsidP="00432997">
      <w:pPr>
        <w:spacing w:after="0"/>
        <w:rPr>
          <w:rFonts w:eastAsia="Calibri" w:cs="Times New Roman"/>
          <w:szCs w:val="24"/>
          <w:lang w:val="lt-LT"/>
        </w:rPr>
      </w:pPr>
      <w:r w:rsidRPr="00CE1EA3">
        <w:rPr>
          <w:rFonts w:eastAsia="Calibri" w:cs="Times New Roman"/>
          <w:szCs w:val="24"/>
          <w:lang w:val="lt-LT"/>
        </w:rPr>
        <w:t>13.6.</w:t>
      </w:r>
      <w:r w:rsidR="001970E8" w:rsidRPr="00CE1EA3">
        <w:rPr>
          <w:rFonts w:eastAsia="Calibri" w:cs="Times New Roman"/>
          <w:szCs w:val="24"/>
          <w:lang w:val="lt-LT"/>
        </w:rPr>
        <w:t xml:space="preserve"> </w:t>
      </w:r>
      <w:r w:rsidR="005D625E" w:rsidRPr="00CE1EA3">
        <w:rPr>
          <w:rFonts w:eastAsia="Calibri" w:cs="Times New Roman"/>
          <w:szCs w:val="24"/>
          <w:lang w:val="lt-LT"/>
        </w:rPr>
        <w:t>Taip pat kiti galimi užkandžiai gali būti gaminami, atsižvelgiant į temines akcijas, kurios organizuojamos, tiekėjui aktyviai dalyvaujant mokyklos, kaip švietimo įstaigos, gyvenime</w:t>
      </w:r>
      <w:r w:rsidR="001247D3" w:rsidRPr="00CE1EA3">
        <w:rPr>
          <w:rFonts w:eastAsia="Calibri" w:cs="Times New Roman"/>
          <w:szCs w:val="24"/>
          <w:lang w:val="lt-LT"/>
        </w:rPr>
        <w:t>,</w:t>
      </w:r>
      <w:r w:rsidR="005D625E" w:rsidRPr="00CE1EA3">
        <w:rPr>
          <w:rFonts w:eastAsia="Calibri" w:cs="Times New Roman"/>
          <w:szCs w:val="24"/>
          <w:lang w:val="lt-LT"/>
        </w:rPr>
        <w:t xml:space="preserve"> (</w:t>
      </w:r>
      <w:r w:rsidR="005D625E" w:rsidRPr="00CE1EA3">
        <w:rPr>
          <w:rFonts w:eastAsia="Calibri" w:cs="Times New Roman"/>
          <w:i/>
          <w:iCs/>
          <w:szCs w:val="24"/>
          <w:lang w:val="lt-LT"/>
        </w:rPr>
        <w:t xml:space="preserve">jeigu </w:t>
      </w:r>
      <w:r w:rsidR="005D625E" w:rsidRPr="00CE1EA3">
        <w:rPr>
          <w:rFonts w:eastAsia="Calibri" w:cs="Times New Roman"/>
          <w:i/>
          <w:szCs w:val="24"/>
          <w:lang w:val="lt-LT"/>
        </w:rPr>
        <w:t xml:space="preserve"> perkančioji organizacija pageidauja atskirai suderinus su tiekėju</w:t>
      </w:r>
      <w:r w:rsidR="005D625E" w:rsidRPr="00CE1EA3">
        <w:rPr>
          <w:rFonts w:eastAsia="Calibri" w:cs="Times New Roman"/>
          <w:szCs w:val="24"/>
          <w:lang w:val="lt-LT"/>
        </w:rPr>
        <w:t>).</w:t>
      </w:r>
    </w:p>
    <w:p w14:paraId="5E1F70E5" w14:textId="583296CE" w:rsidR="001247D3" w:rsidRPr="00CE1EA3" w:rsidRDefault="00432997" w:rsidP="00432997">
      <w:pPr>
        <w:spacing w:after="0"/>
        <w:rPr>
          <w:rFonts w:eastAsia="Calibri" w:cs="Times New Roman"/>
          <w:szCs w:val="24"/>
          <w:lang w:val="lt-LT"/>
        </w:rPr>
      </w:pPr>
      <w:r w:rsidRPr="00CE1EA3">
        <w:rPr>
          <w:rFonts w:eastAsia="Calibri" w:cs="Times New Roman"/>
          <w:szCs w:val="24"/>
          <w:lang w:val="lt-LT"/>
        </w:rPr>
        <w:t>13.7.</w:t>
      </w:r>
      <w:r w:rsidR="001970E8" w:rsidRPr="00CE1EA3">
        <w:rPr>
          <w:rFonts w:eastAsia="Calibri" w:cs="Times New Roman"/>
          <w:szCs w:val="24"/>
          <w:lang w:val="lt-LT"/>
        </w:rPr>
        <w:t xml:space="preserve"> </w:t>
      </w:r>
      <w:r w:rsidR="005D625E" w:rsidRPr="00CE1EA3">
        <w:rPr>
          <w:rFonts w:eastAsia="Calibri" w:cs="Times New Roman"/>
          <w:szCs w:val="24"/>
          <w:lang w:val="lt-LT"/>
        </w:rPr>
        <w:t>Reikalavimai teminėms akcijoms</w:t>
      </w:r>
      <w:r w:rsidR="001247D3" w:rsidRPr="00CE1EA3">
        <w:rPr>
          <w:rFonts w:eastAsia="Calibri" w:cs="Times New Roman"/>
          <w:szCs w:val="24"/>
          <w:lang w:val="lt-LT"/>
        </w:rPr>
        <w:t>,</w:t>
      </w:r>
      <w:r w:rsidR="005D625E" w:rsidRPr="00CE1EA3">
        <w:rPr>
          <w:rFonts w:eastAsia="Calibri" w:cs="Times New Roman"/>
          <w:szCs w:val="24"/>
          <w:lang w:val="lt-LT"/>
        </w:rPr>
        <w:t xml:space="preserve"> (</w:t>
      </w:r>
      <w:r w:rsidR="00FA722C" w:rsidRPr="00CE1EA3">
        <w:rPr>
          <w:rFonts w:eastAsia="Calibri" w:cs="Times New Roman"/>
          <w:i/>
          <w:iCs/>
          <w:szCs w:val="24"/>
          <w:lang w:val="lt-LT"/>
        </w:rPr>
        <w:t>jei taikoma</w:t>
      </w:r>
      <w:r w:rsidR="005D625E" w:rsidRPr="00CE1EA3">
        <w:rPr>
          <w:rFonts w:eastAsia="Calibri" w:cs="Times New Roman"/>
          <w:szCs w:val="24"/>
          <w:lang w:val="lt-LT"/>
        </w:rPr>
        <w:t>):</w:t>
      </w:r>
    </w:p>
    <w:p w14:paraId="41286395" w14:textId="087C666A" w:rsidR="003C732D" w:rsidRPr="00CE1EA3" w:rsidRDefault="00D74D3F" w:rsidP="00D74D3F">
      <w:pPr>
        <w:spacing w:after="0"/>
        <w:ind w:left="540"/>
        <w:rPr>
          <w:rFonts w:eastAsia="Calibri" w:cs="Times New Roman"/>
          <w:szCs w:val="24"/>
          <w:lang w:val="lt-LT"/>
        </w:rPr>
      </w:pPr>
      <w:r w:rsidRPr="00CE1EA3">
        <w:rPr>
          <w:rFonts w:eastAsia="Calibri" w:cs="Times New Roman"/>
          <w:szCs w:val="24"/>
          <w:lang w:val="lt-LT"/>
        </w:rPr>
        <w:t xml:space="preserve">13.7.1. </w:t>
      </w:r>
      <w:r w:rsidR="005D625E" w:rsidRPr="00CE1EA3">
        <w:rPr>
          <w:rFonts w:eastAsia="Calibri" w:cs="Times New Roman"/>
          <w:szCs w:val="24"/>
          <w:lang w:val="lt-LT"/>
        </w:rPr>
        <w:t>Tiekėjas aktyviai dalyvauja mokyklos, kaip švietimo įstaigos, gyvenime, vykdydamas įvairias temines akcijas, kurios skatina vaikų sveiką maitinimąsi, ugdo patriotiškumą, puoselėjamos lietuviškos tradicijos. Turi būti organizuojama ne mažiau nei viena kiekvienam mokslo metų mėnesiui parinkta teminė akcija. Tiekėjas su perkančiosios organizacijos vadovu ar įgaliotu asmeniu suderina atitinkamo mėnesio temą, pateikdamas informaciją, kuo ji svarbi, kokiomis priemonėmis ir /</w:t>
      </w:r>
      <w:r w:rsidR="001B580E" w:rsidRPr="00CE1EA3">
        <w:rPr>
          <w:rFonts w:eastAsia="Calibri" w:cs="Times New Roman"/>
          <w:szCs w:val="24"/>
          <w:lang w:val="lt-LT"/>
        </w:rPr>
        <w:t xml:space="preserve"> </w:t>
      </w:r>
      <w:r w:rsidR="005D625E" w:rsidRPr="00CE1EA3">
        <w:rPr>
          <w:rFonts w:eastAsia="Calibri" w:cs="Times New Roman"/>
          <w:szCs w:val="24"/>
          <w:lang w:val="lt-LT"/>
        </w:rPr>
        <w:t>ar medžiagomis valgykloje atsispindės atitinkama tema, kokia informacija bus perduodama mokiniams. Turi būti patiekiami tematiką atspindintys patiekalai</w:t>
      </w:r>
      <w:r w:rsidR="003C732D" w:rsidRPr="00CE1EA3">
        <w:rPr>
          <w:rFonts w:eastAsia="Calibri" w:cs="Times New Roman"/>
          <w:szCs w:val="24"/>
          <w:lang w:val="lt-LT"/>
        </w:rPr>
        <w:t xml:space="preserve"> (užkandžiai)</w:t>
      </w:r>
      <w:r w:rsidR="005D625E" w:rsidRPr="00CE1EA3">
        <w:rPr>
          <w:rFonts w:eastAsia="Calibri" w:cs="Times New Roman"/>
          <w:szCs w:val="24"/>
          <w:lang w:val="lt-LT"/>
        </w:rPr>
        <w:t xml:space="preserve">, </w:t>
      </w:r>
      <w:r w:rsidR="003C732D" w:rsidRPr="00CE1EA3">
        <w:rPr>
          <w:rFonts w:eastAsia="Calibri" w:cs="Times New Roman"/>
          <w:szCs w:val="24"/>
          <w:lang w:val="lt-LT"/>
        </w:rPr>
        <w:t>valgymo patalpoje (</w:t>
      </w:r>
      <w:r w:rsidR="005D625E" w:rsidRPr="00CE1EA3">
        <w:rPr>
          <w:rFonts w:eastAsia="Calibri" w:cs="Times New Roman"/>
          <w:szCs w:val="24"/>
          <w:lang w:val="lt-LT"/>
        </w:rPr>
        <w:t>valgykloje</w:t>
      </w:r>
      <w:r w:rsidR="003C732D" w:rsidRPr="00CE1EA3">
        <w:rPr>
          <w:rFonts w:eastAsia="Calibri" w:cs="Times New Roman"/>
          <w:szCs w:val="24"/>
          <w:lang w:val="lt-LT"/>
        </w:rPr>
        <w:t>)</w:t>
      </w:r>
      <w:r w:rsidR="005D625E" w:rsidRPr="00CE1EA3">
        <w:rPr>
          <w:rFonts w:eastAsia="Calibri" w:cs="Times New Roman"/>
          <w:szCs w:val="24"/>
          <w:lang w:val="lt-LT"/>
        </w:rPr>
        <w:t xml:space="preserve"> skambėti mėnesio temai aktuali foninė muzika, </w:t>
      </w:r>
      <w:bookmarkStart w:id="13" w:name="_Hlk150715256"/>
      <w:r w:rsidR="003C732D" w:rsidRPr="00CE1EA3">
        <w:rPr>
          <w:rFonts w:eastAsia="Calibri" w:cs="Times New Roman"/>
          <w:szCs w:val="24"/>
          <w:lang w:val="lt-LT"/>
        </w:rPr>
        <w:t xml:space="preserve">valgymo patalpa </w:t>
      </w:r>
      <w:bookmarkEnd w:id="13"/>
      <w:r w:rsidR="003C732D" w:rsidRPr="00CE1EA3">
        <w:rPr>
          <w:rFonts w:eastAsia="Calibri" w:cs="Times New Roman"/>
          <w:szCs w:val="24"/>
          <w:lang w:val="lt-LT"/>
        </w:rPr>
        <w:t>(</w:t>
      </w:r>
      <w:r w:rsidR="005D625E" w:rsidRPr="00CE1EA3">
        <w:rPr>
          <w:rFonts w:eastAsia="Calibri" w:cs="Times New Roman"/>
          <w:szCs w:val="24"/>
          <w:lang w:val="lt-LT"/>
        </w:rPr>
        <w:t>valgykla</w:t>
      </w:r>
      <w:r w:rsidR="003C732D" w:rsidRPr="00CE1EA3">
        <w:rPr>
          <w:rFonts w:eastAsia="Calibri" w:cs="Times New Roman"/>
          <w:szCs w:val="24"/>
          <w:lang w:val="lt-LT"/>
        </w:rPr>
        <w:t>)</w:t>
      </w:r>
      <w:r w:rsidR="005D625E" w:rsidRPr="00CE1EA3">
        <w:rPr>
          <w:rFonts w:eastAsia="Calibri" w:cs="Times New Roman"/>
          <w:szCs w:val="24"/>
          <w:lang w:val="lt-LT"/>
        </w:rPr>
        <w:t xml:space="preserve"> papuošta temą atspindinčia puošyba. Patiekaluose </w:t>
      </w:r>
      <w:r w:rsidR="003C732D" w:rsidRPr="00CE1EA3">
        <w:rPr>
          <w:rFonts w:eastAsia="Calibri" w:cs="Times New Roman"/>
          <w:szCs w:val="24"/>
          <w:lang w:val="lt-LT"/>
        </w:rPr>
        <w:t xml:space="preserve">(užkandžiuose) </w:t>
      </w:r>
      <w:r w:rsidR="005D625E" w:rsidRPr="00CE1EA3">
        <w:rPr>
          <w:rFonts w:eastAsia="Calibri" w:cs="Times New Roman"/>
          <w:szCs w:val="24"/>
          <w:lang w:val="lt-LT"/>
        </w:rPr>
        <w:t>taip pat gali atsispindėti temai aktualios spalvos ir</w:t>
      </w:r>
      <w:r w:rsidR="001B580E" w:rsidRPr="00CE1EA3">
        <w:rPr>
          <w:rFonts w:eastAsia="Calibri" w:cs="Times New Roman"/>
          <w:szCs w:val="24"/>
          <w:lang w:val="lt-LT"/>
        </w:rPr>
        <w:t xml:space="preserve"> </w:t>
      </w:r>
      <w:r w:rsidR="005D625E" w:rsidRPr="00CE1EA3">
        <w:rPr>
          <w:rFonts w:eastAsia="Calibri" w:cs="Times New Roman"/>
          <w:szCs w:val="24"/>
          <w:lang w:val="lt-LT"/>
        </w:rPr>
        <w:t>/</w:t>
      </w:r>
      <w:r w:rsidR="001B580E" w:rsidRPr="00CE1EA3">
        <w:rPr>
          <w:rFonts w:eastAsia="Calibri" w:cs="Times New Roman"/>
          <w:szCs w:val="24"/>
          <w:lang w:val="lt-LT"/>
        </w:rPr>
        <w:t xml:space="preserve"> </w:t>
      </w:r>
      <w:r w:rsidR="005D625E" w:rsidRPr="00CE1EA3">
        <w:rPr>
          <w:rFonts w:eastAsia="Calibri" w:cs="Times New Roman"/>
          <w:szCs w:val="24"/>
          <w:lang w:val="lt-LT"/>
        </w:rPr>
        <w:t>ar kiti valgomi elementai. Perkančioji organizacija įsipareigoja bendradarbiauti su Tiekėju, puošiant valgyklą (piešiniais, vaikų darbeliais ir pan.).</w:t>
      </w:r>
    </w:p>
    <w:p w14:paraId="538FCADD" w14:textId="2D2F235F" w:rsidR="003C732D" w:rsidRPr="00CE1EA3" w:rsidRDefault="00D74D3F" w:rsidP="00D74D3F">
      <w:pPr>
        <w:tabs>
          <w:tab w:val="left" w:pos="1170"/>
        </w:tabs>
        <w:spacing w:after="0"/>
        <w:ind w:left="540"/>
        <w:rPr>
          <w:rFonts w:eastAsia="Calibri" w:cs="Times New Roman"/>
          <w:szCs w:val="24"/>
          <w:lang w:val="lt-LT"/>
        </w:rPr>
      </w:pPr>
      <w:r w:rsidRPr="00CE1EA3">
        <w:rPr>
          <w:rFonts w:eastAsia="Calibri" w:cs="Times New Roman"/>
          <w:szCs w:val="24"/>
          <w:lang w:val="lt-LT"/>
        </w:rPr>
        <w:t>13.7.</w:t>
      </w:r>
      <w:r w:rsidR="00893DF4" w:rsidRPr="00CE1EA3">
        <w:rPr>
          <w:rFonts w:eastAsia="Calibri" w:cs="Times New Roman"/>
          <w:szCs w:val="24"/>
          <w:lang w:val="lt-LT"/>
        </w:rPr>
        <w:t xml:space="preserve">2. </w:t>
      </w:r>
      <w:r w:rsidR="005D625E" w:rsidRPr="00CE1EA3">
        <w:rPr>
          <w:rFonts w:eastAsia="Calibri" w:cs="Times New Roman"/>
          <w:szCs w:val="24"/>
          <w:lang w:val="lt-LT"/>
        </w:rPr>
        <w:t xml:space="preserve">Tiekėjas gali vadovautis pavyzdinėmis teminėmis akcijomis, pateiktomis techninės specifikacijos </w:t>
      </w:r>
      <w:r w:rsidR="00FA722C" w:rsidRPr="00CE1EA3">
        <w:rPr>
          <w:rFonts w:eastAsia="Calibri" w:cs="Times New Roman"/>
          <w:i/>
          <w:iCs/>
          <w:szCs w:val="24"/>
          <w:lang w:val="en-GB"/>
        </w:rPr>
        <w:t>3</w:t>
      </w:r>
      <w:r w:rsidR="005D625E" w:rsidRPr="00CE1EA3">
        <w:rPr>
          <w:rFonts w:eastAsia="Calibri" w:cs="Times New Roman"/>
          <w:i/>
          <w:iCs/>
          <w:szCs w:val="24"/>
          <w:lang w:val="lt-LT"/>
        </w:rPr>
        <w:t xml:space="preserve"> priede</w:t>
      </w:r>
      <w:r w:rsidR="005D625E" w:rsidRPr="00CE1EA3">
        <w:rPr>
          <w:rFonts w:eastAsia="Calibri" w:cs="Times New Roman"/>
          <w:szCs w:val="24"/>
          <w:lang w:val="lt-LT"/>
        </w:rPr>
        <w:t xml:space="preserve"> arba, suderinęs su </w:t>
      </w:r>
      <w:r w:rsidR="003C732D" w:rsidRPr="00CE1EA3">
        <w:rPr>
          <w:rFonts w:eastAsia="Calibri" w:cs="Times New Roman"/>
          <w:szCs w:val="24"/>
          <w:lang w:val="lt-LT"/>
        </w:rPr>
        <w:t>P</w:t>
      </w:r>
      <w:r w:rsidR="005D625E" w:rsidRPr="00CE1EA3">
        <w:rPr>
          <w:rFonts w:eastAsia="Calibri" w:cs="Times New Roman"/>
          <w:szCs w:val="24"/>
          <w:lang w:val="lt-LT"/>
        </w:rPr>
        <w:t>erkančiosios organizacijos vadovu ar įgaliotu asmeniu, pasiūlyti kitas temines akcijas.</w:t>
      </w:r>
    </w:p>
    <w:p w14:paraId="542C215E" w14:textId="5FF16412" w:rsidR="003C732D" w:rsidRPr="00CE1EA3" w:rsidRDefault="00893DF4" w:rsidP="00893DF4">
      <w:pPr>
        <w:tabs>
          <w:tab w:val="left" w:pos="720"/>
          <w:tab w:val="left" w:pos="900"/>
          <w:tab w:val="left" w:pos="990"/>
        </w:tabs>
        <w:spacing w:after="0"/>
        <w:ind w:left="540"/>
        <w:rPr>
          <w:rFonts w:eastAsia="Calibri" w:cs="Times New Roman"/>
          <w:szCs w:val="24"/>
          <w:lang w:val="lt-LT"/>
        </w:rPr>
      </w:pPr>
      <w:r w:rsidRPr="00CE1EA3">
        <w:rPr>
          <w:rFonts w:eastAsia="MS Mincho" w:cs="Times New Roman"/>
          <w:szCs w:val="24"/>
          <w:lang w:val="lt-LT"/>
        </w:rPr>
        <w:t xml:space="preserve">13.7.3. </w:t>
      </w:r>
      <w:r w:rsidR="005D625E" w:rsidRPr="00CE1EA3">
        <w:rPr>
          <w:rFonts w:eastAsia="MS Mincho" w:cs="Times New Roman"/>
          <w:szCs w:val="24"/>
          <w:lang w:val="lt-LT"/>
        </w:rPr>
        <w:t xml:space="preserve">Jeigu tiekėjas siūlo kitas nei pavyzdinės teminės akcijos, </w:t>
      </w:r>
      <w:r w:rsidR="003C732D" w:rsidRPr="00CE1EA3">
        <w:rPr>
          <w:rFonts w:eastAsia="MS Mincho" w:cs="Times New Roman"/>
          <w:szCs w:val="24"/>
          <w:lang w:val="lt-LT"/>
        </w:rPr>
        <w:t>P</w:t>
      </w:r>
      <w:r w:rsidR="005D625E" w:rsidRPr="00CE1EA3">
        <w:rPr>
          <w:rFonts w:eastAsia="MS Mincho" w:cs="Times New Roman"/>
          <w:szCs w:val="24"/>
          <w:lang w:val="lt-LT"/>
        </w:rPr>
        <w:t xml:space="preserve">erkančiosios organizacijos vadovui ar įgaliotam asmeniui turi pateikti ne mažiau kaip tris temą atspindinčius </w:t>
      </w:r>
      <w:r w:rsidR="003C732D" w:rsidRPr="00CE1EA3">
        <w:rPr>
          <w:rFonts w:eastAsia="MS Mincho" w:cs="Times New Roman"/>
          <w:szCs w:val="24"/>
          <w:lang w:val="lt-LT"/>
        </w:rPr>
        <w:t>užkandžių</w:t>
      </w:r>
      <w:r w:rsidR="005D625E" w:rsidRPr="00CE1EA3">
        <w:rPr>
          <w:rFonts w:eastAsia="MS Mincho" w:cs="Times New Roman"/>
          <w:szCs w:val="24"/>
          <w:lang w:val="lt-LT"/>
        </w:rPr>
        <w:t xml:space="preserve"> </w:t>
      </w:r>
      <w:r w:rsidR="005D625E" w:rsidRPr="00CE1EA3">
        <w:rPr>
          <w:rFonts w:eastAsia="MS Mincho" w:cs="Times New Roman"/>
          <w:szCs w:val="24"/>
          <w:lang w:val="lt-LT"/>
        </w:rPr>
        <w:lastRenderedPageBreak/>
        <w:t xml:space="preserve">aprašymus, </w:t>
      </w:r>
      <w:r w:rsidR="003C732D" w:rsidRPr="00CE1EA3">
        <w:rPr>
          <w:rFonts w:eastAsia="MS Mincho" w:cs="Times New Roman"/>
          <w:szCs w:val="24"/>
          <w:lang w:val="lt-LT"/>
        </w:rPr>
        <w:t>valgymo patalpos (</w:t>
      </w:r>
      <w:r w:rsidR="005D625E" w:rsidRPr="00CE1EA3">
        <w:rPr>
          <w:rFonts w:eastAsia="MS Mincho" w:cs="Times New Roman"/>
          <w:szCs w:val="24"/>
          <w:lang w:val="lt-LT"/>
        </w:rPr>
        <w:t>valgyklos</w:t>
      </w:r>
      <w:r w:rsidR="003C732D" w:rsidRPr="00CE1EA3">
        <w:rPr>
          <w:rFonts w:eastAsia="MS Mincho" w:cs="Times New Roman"/>
          <w:szCs w:val="24"/>
          <w:lang w:val="lt-LT"/>
        </w:rPr>
        <w:t>)</w:t>
      </w:r>
      <w:r w:rsidR="005D625E" w:rsidRPr="00CE1EA3">
        <w:rPr>
          <w:rFonts w:eastAsia="MS Mincho" w:cs="Times New Roman"/>
          <w:szCs w:val="24"/>
          <w:lang w:val="lt-LT"/>
        </w:rPr>
        <w:t xml:space="preserve"> apipavidalinimo, atspindinčio temą, aprašymą, siūlomus patiekalų papuošimus, atspindinčius temą.</w:t>
      </w:r>
    </w:p>
    <w:p w14:paraId="5F067DAA" w14:textId="4E3D81DB" w:rsidR="003C732D" w:rsidRPr="00CE1EA3" w:rsidRDefault="00893DF4" w:rsidP="00893DF4">
      <w:pPr>
        <w:spacing w:after="0"/>
        <w:ind w:left="540"/>
        <w:rPr>
          <w:rFonts w:eastAsia="Calibri" w:cs="Times New Roman"/>
          <w:szCs w:val="24"/>
          <w:lang w:val="lt-LT"/>
        </w:rPr>
      </w:pPr>
      <w:r w:rsidRPr="00CE1EA3">
        <w:rPr>
          <w:rFonts w:eastAsia="MS Mincho" w:cs="Times New Roman"/>
          <w:szCs w:val="24"/>
          <w:lang w:val="lt-LT"/>
        </w:rPr>
        <w:t xml:space="preserve">13.7.4. </w:t>
      </w:r>
      <w:r w:rsidR="005D625E" w:rsidRPr="00CE1EA3">
        <w:rPr>
          <w:rFonts w:eastAsia="MS Mincho" w:cs="Times New Roman"/>
          <w:szCs w:val="24"/>
          <w:lang w:val="lt-LT"/>
        </w:rPr>
        <w:t>Visi siūlomi</w:t>
      </w:r>
      <w:r w:rsidR="005D625E" w:rsidRPr="00CE1EA3">
        <w:rPr>
          <w:rFonts w:eastAsia="Times New Roman" w:cs="Times New Roman"/>
          <w:color w:val="000000"/>
          <w:szCs w:val="24"/>
          <w:lang w:val="lt-LT"/>
        </w:rPr>
        <w:t xml:space="preserve"> </w:t>
      </w:r>
      <w:r w:rsidR="003C732D" w:rsidRPr="00CE1EA3">
        <w:rPr>
          <w:rFonts w:eastAsia="Times New Roman" w:cs="Times New Roman"/>
          <w:color w:val="000000"/>
          <w:szCs w:val="24"/>
          <w:lang w:val="lt-LT"/>
        </w:rPr>
        <w:t>užkandžiai</w:t>
      </w:r>
      <w:r w:rsidR="005D625E" w:rsidRPr="00CE1EA3">
        <w:rPr>
          <w:rFonts w:eastAsia="Times New Roman" w:cs="Times New Roman"/>
          <w:color w:val="000000"/>
          <w:szCs w:val="24"/>
          <w:lang w:val="lt-LT"/>
        </w:rPr>
        <w:t xml:space="preserve"> </w:t>
      </w:r>
      <w:r w:rsidR="005D625E" w:rsidRPr="00CE1EA3">
        <w:rPr>
          <w:rFonts w:eastAsia="Calibri" w:cs="Times New Roman"/>
          <w:color w:val="000000" w:themeColor="text1"/>
          <w:szCs w:val="24"/>
          <w:lang w:val="lt-LT"/>
        </w:rPr>
        <w:t>privalo būti ruošiami vadovaujantis Tvarkos aprašu bei kitais vaikų maitinimą reglamentuojančiais teisės aktais</w:t>
      </w:r>
      <w:r w:rsidR="005D625E" w:rsidRPr="00CE1EA3">
        <w:rPr>
          <w:rFonts w:eastAsia="Times New Roman" w:cs="Times New Roman"/>
          <w:color w:val="000000"/>
          <w:szCs w:val="24"/>
          <w:lang w:val="lt-LT"/>
        </w:rPr>
        <w:t>.</w:t>
      </w:r>
    </w:p>
    <w:p w14:paraId="642E38EC" w14:textId="75A08406" w:rsidR="003C732D" w:rsidRPr="00CE1EA3" w:rsidRDefault="00893DF4" w:rsidP="00893DF4">
      <w:pPr>
        <w:spacing w:after="0"/>
        <w:ind w:left="540"/>
        <w:rPr>
          <w:rFonts w:eastAsia="Calibri" w:cs="Times New Roman"/>
          <w:szCs w:val="24"/>
          <w:lang w:val="lt-LT"/>
        </w:rPr>
      </w:pPr>
      <w:r w:rsidRPr="00CE1EA3">
        <w:rPr>
          <w:rFonts w:eastAsia="Times New Roman" w:cs="Times New Roman"/>
          <w:color w:val="000000"/>
          <w:szCs w:val="24"/>
          <w:lang w:val="lt-LT"/>
        </w:rPr>
        <w:t xml:space="preserve">13.7.5. </w:t>
      </w:r>
      <w:r w:rsidR="00BF2830" w:rsidRPr="00CE1EA3">
        <w:rPr>
          <w:rFonts w:eastAsia="Times New Roman" w:cs="Times New Roman"/>
          <w:color w:val="000000"/>
          <w:szCs w:val="24"/>
          <w:lang w:val="lt-LT"/>
        </w:rPr>
        <w:t xml:space="preserve">Visi planuojami teminiai užkandžiai turi būti suplanuoti ir įtraukti į užkandžių sąrašą, kuriam reikalingas raštiškas vaikų atstovų pagal įstatymą pritarimas. </w:t>
      </w:r>
    </w:p>
    <w:p w14:paraId="18963CA7" w14:textId="7B347AAA" w:rsidR="003C732D" w:rsidRPr="00CE1EA3" w:rsidRDefault="00893DF4" w:rsidP="00893DF4">
      <w:pPr>
        <w:spacing w:after="0"/>
        <w:ind w:left="540"/>
        <w:rPr>
          <w:rFonts w:eastAsia="Calibri" w:cs="Times New Roman"/>
          <w:szCs w:val="24"/>
          <w:lang w:val="lt-LT"/>
        </w:rPr>
      </w:pPr>
      <w:r w:rsidRPr="00CE1EA3">
        <w:rPr>
          <w:rFonts w:eastAsia="Times New Roman" w:cs="Times New Roman"/>
          <w:color w:val="000000"/>
          <w:szCs w:val="24"/>
          <w:lang w:val="lt-LT"/>
        </w:rPr>
        <w:t xml:space="preserve">13.7.6. </w:t>
      </w:r>
      <w:r w:rsidR="005D625E" w:rsidRPr="00CE1EA3">
        <w:rPr>
          <w:rFonts w:eastAsia="Times New Roman" w:cs="Times New Roman"/>
          <w:color w:val="000000"/>
          <w:szCs w:val="24"/>
          <w:lang w:val="lt-LT"/>
        </w:rPr>
        <w:t xml:space="preserve">Pasirinktą temą </w:t>
      </w:r>
      <w:r w:rsidR="00FA722C" w:rsidRPr="00CE1EA3">
        <w:rPr>
          <w:rFonts w:eastAsia="Times New Roman" w:cs="Times New Roman"/>
          <w:color w:val="000000"/>
          <w:szCs w:val="24"/>
          <w:lang w:val="lt-LT"/>
        </w:rPr>
        <w:t>valgymo patalpoje (</w:t>
      </w:r>
      <w:r w:rsidR="005D625E" w:rsidRPr="00CE1EA3">
        <w:rPr>
          <w:rFonts w:eastAsia="Times New Roman" w:cs="Times New Roman"/>
          <w:color w:val="000000"/>
          <w:szCs w:val="24"/>
          <w:lang w:val="lt-LT"/>
        </w:rPr>
        <w:t>valgykloje</w:t>
      </w:r>
      <w:r w:rsidR="00FA722C" w:rsidRPr="00CE1EA3">
        <w:rPr>
          <w:rFonts w:eastAsia="Times New Roman" w:cs="Times New Roman"/>
          <w:color w:val="000000"/>
          <w:szCs w:val="24"/>
          <w:lang w:val="lt-LT"/>
        </w:rPr>
        <w:t>)</w:t>
      </w:r>
      <w:r w:rsidR="005D625E" w:rsidRPr="00CE1EA3">
        <w:rPr>
          <w:rFonts w:eastAsia="Times New Roman" w:cs="Times New Roman"/>
          <w:color w:val="000000"/>
          <w:szCs w:val="24"/>
          <w:lang w:val="lt-LT"/>
        </w:rPr>
        <w:t xml:space="preserve"> turi atspindėti vizualiniai – informaciniai plakatai, pačių vaikų piešiniai (pvz., su jų nuomone, pageidavimais, su Lietuvos simbolika, etnografinių regionų tautiniais kostiumais, instrumentais ir pan.), krepšeliai su konkrečiai temai siūlomais produktais (pvz., vaisiais ar daržovėmis), konkretūs simboliai (pvz., trispalvė, margučiai, </w:t>
      </w:r>
      <w:proofErr w:type="spellStart"/>
      <w:r w:rsidR="005D625E" w:rsidRPr="00CE1EA3">
        <w:rPr>
          <w:rFonts w:eastAsia="Times New Roman" w:cs="Times New Roman"/>
          <w:color w:val="000000"/>
          <w:szCs w:val="24"/>
          <w:lang w:val="lt-LT"/>
        </w:rPr>
        <w:t>kūčiukai</w:t>
      </w:r>
      <w:proofErr w:type="spellEnd"/>
      <w:r w:rsidR="005D625E" w:rsidRPr="00CE1EA3">
        <w:rPr>
          <w:rFonts w:eastAsia="Times New Roman" w:cs="Times New Roman"/>
          <w:color w:val="000000"/>
          <w:szCs w:val="24"/>
          <w:lang w:val="lt-LT"/>
        </w:rPr>
        <w:t xml:space="preserve">, Advento vainikas). Būtinas ir muzikinis fonas (pvz., lietuvių liaudies dainos, Advento laikotarpio muzika). </w:t>
      </w:r>
    </w:p>
    <w:p w14:paraId="1A047731" w14:textId="3D00E8EE" w:rsidR="003C732D" w:rsidRPr="00CE1EA3" w:rsidRDefault="00893DF4" w:rsidP="00893DF4">
      <w:pPr>
        <w:tabs>
          <w:tab w:val="left" w:pos="900"/>
          <w:tab w:val="left" w:pos="1350"/>
        </w:tabs>
        <w:spacing w:after="0"/>
        <w:ind w:left="540"/>
        <w:rPr>
          <w:rFonts w:eastAsia="Calibri" w:cs="Times New Roman"/>
          <w:szCs w:val="24"/>
          <w:lang w:val="lt-LT"/>
        </w:rPr>
      </w:pPr>
      <w:r w:rsidRPr="00CE1EA3">
        <w:rPr>
          <w:rFonts w:eastAsia="Times New Roman" w:cs="Times New Roman"/>
          <w:color w:val="000000"/>
          <w:szCs w:val="24"/>
          <w:lang w:val="lt-LT"/>
        </w:rPr>
        <w:t>13.7.</w:t>
      </w:r>
      <w:r w:rsidR="002B314E" w:rsidRPr="00CE1EA3">
        <w:rPr>
          <w:rFonts w:eastAsia="Times New Roman" w:cs="Times New Roman"/>
          <w:color w:val="000000"/>
          <w:szCs w:val="24"/>
          <w:lang w:val="lt-LT"/>
        </w:rPr>
        <w:t xml:space="preserve">7. </w:t>
      </w:r>
      <w:r w:rsidR="005D625E" w:rsidRPr="00CE1EA3">
        <w:rPr>
          <w:rFonts w:eastAsia="Times New Roman" w:cs="Times New Roman"/>
          <w:color w:val="000000"/>
          <w:szCs w:val="24"/>
          <w:lang w:val="lt-LT"/>
        </w:rPr>
        <w:t>Kitos rekomenduojamos informavimo priemonės:</w:t>
      </w:r>
      <w:r w:rsidR="005D625E" w:rsidRPr="00CE1EA3">
        <w:rPr>
          <w:rFonts w:eastAsia="MS Mincho" w:cs="Times New Roman"/>
          <w:szCs w:val="24"/>
          <w:lang w:val="lt-LT"/>
        </w:rPr>
        <w:t xml:space="preserve"> įrašai dienos valgiaraštyje, žymėjimas valgiaraštyje ar skaitmeninėse priemonėse (jeigu valgyklose yra televizorius/projektorius), taip pat patiekalų</w:t>
      </w:r>
      <w:r w:rsidR="003C732D" w:rsidRPr="00CE1EA3">
        <w:rPr>
          <w:rFonts w:eastAsia="MS Mincho" w:cs="Times New Roman"/>
          <w:szCs w:val="24"/>
          <w:lang w:val="lt-LT"/>
        </w:rPr>
        <w:t xml:space="preserve"> (užkandžių)</w:t>
      </w:r>
      <w:r w:rsidR="005D625E" w:rsidRPr="00CE1EA3">
        <w:rPr>
          <w:rFonts w:eastAsia="MS Mincho" w:cs="Times New Roman"/>
          <w:szCs w:val="24"/>
          <w:lang w:val="lt-LT"/>
        </w:rPr>
        <w:t xml:space="preserve"> puošimas iš valgomų su tema susijusių maisto ingredientų, pateikti vaikams mįsles, užduotis ar pavyzdžius ant stalų, kur valgoma: pvz., pristatant naują daržovę, taip pat prieš mokiniams įeinant į </w:t>
      </w:r>
      <w:r w:rsidR="003C732D" w:rsidRPr="00CE1EA3">
        <w:rPr>
          <w:rFonts w:eastAsia="MS Mincho" w:cs="Times New Roman"/>
          <w:szCs w:val="24"/>
          <w:lang w:val="lt-LT"/>
        </w:rPr>
        <w:t>valgymo patalpą (</w:t>
      </w:r>
      <w:r w:rsidR="005D625E" w:rsidRPr="00CE1EA3">
        <w:rPr>
          <w:rFonts w:eastAsia="MS Mincho" w:cs="Times New Roman"/>
          <w:szCs w:val="24"/>
          <w:lang w:val="lt-LT"/>
        </w:rPr>
        <w:t>valgyklą</w:t>
      </w:r>
      <w:r w:rsidR="003C732D" w:rsidRPr="00CE1EA3">
        <w:rPr>
          <w:rFonts w:eastAsia="MS Mincho" w:cs="Times New Roman"/>
          <w:szCs w:val="24"/>
          <w:lang w:val="lt-LT"/>
        </w:rPr>
        <w:t>)</w:t>
      </w:r>
      <w:r w:rsidR="005D625E" w:rsidRPr="00CE1EA3">
        <w:rPr>
          <w:rFonts w:eastAsia="MS Mincho" w:cs="Times New Roman"/>
          <w:szCs w:val="24"/>
          <w:lang w:val="lt-LT"/>
        </w:rPr>
        <w:t xml:space="preserve"> arba prieš išeinant iš </w:t>
      </w:r>
      <w:r w:rsidR="003C732D" w:rsidRPr="00CE1EA3">
        <w:rPr>
          <w:rFonts w:eastAsia="MS Mincho" w:cs="Times New Roman"/>
          <w:szCs w:val="24"/>
          <w:lang w:val="lt-LT"/>
        </w:rPr>
        <w:t>jos</w:t>
      </w:r>
      <w:r w:rsidR="005D625E" w:rsidRPr="00CE1EA3">
        <w:rPr>
          <w:rFonts w:eastAsia="MS Mincho" w:cs="Times New Roman"/>
          <w:szCs w:val="24"/>
          <w:lang w:val="lt-LT"/>
        </w:rPr>
        <w:t xml:space="preserve"> išdalinti pristatymus su konkrečia tematika (alergenų sąrašas, kiaušinių ženklinimas ir pan.). </w:t>
      </w:r>
    </w:p>
    <w:p w14:paraId="4DBFE231" w14:textId="7C7D72AC" w:rsidR="003C732D" w:rsidRPr="00CE1EA3" w:rsidRDefault="002B314E" w:rsidP="002B314E">
      <w:pPr>
        <w:tabs>
          <w:tab w:val="left" w:pos="990"/>
          <w:tab w:val="left" w:pos="1170"/>
        </w:tabs>
        <w:spacing w:after="0"/>
        <w:ind w:left="540"/>
        <w:rPr>
          <w:rFonts w:eastAsia="Calibri" w:cs="Times New Roman"/>
          <w:szCs w:val="24"/>
          <w:lang w:val="lt-LT"/>
        </w:rPr>
      </w:pPr>
      <w:r w:rsidRPr="00CE1EA3">
        <w:rPr>
          <w:rFonts w:eastAsia="Times New Roman" w:cs="Times New Roman"/>
          <w:color w:val="000000"/>
          <w:szCs w:val="24"/>
          <w:lang w:val="lt-LT"/>
        </w:rPr>
        <w:t xml:space="preserve">13.7.8. </w:t>
      </w:r>
      <w:r w:rsidR="005D625E" w:rsidRPr="00CE1EA3">
        <w:rPr>
          <w:rFonts w:eastAsia="Times New Roman" w:cs="Times New Roman"/>
          <w:color w:val="000000"/>
          <w:szCs w:val="24"/>
          <w:lang w:val="lt-LT"/>
        </w:rPr>
        <w:t>Galimi ir kiti pasirinkimai, priklausomai nuo vaikų poreikio ir perkančiosios organizacijos vadovo ar įgalioto asmens sutikimo.</w:t>
      </w:r>
    </w:p>
    <w:p w14:paraId="4F644676" w14:textId="356FB45F" w:rsidR="00BF2830" w:rsidRPr="00CE1EA3" w:rsidRDefault="002B314E" w:rsidP="00CE1EA3">
      <w:pPr>
        <w:tabs>
          <w:tab w:val="left" w:pos="900"/>
          <w:tab w:val="left" w:pos="1170"/>
        </w:tabs>
        <w:spacing w:after="0"/>
        <w:ind w:left="540"/>
        <w:rPr>
          <w:rFonts w:eastAsia="Calibri" w:cs="Times New Roman"/>
          <w:szCs w:val="24"/>
          <w:lang w:val="lt-LT"/>
        </w:rPr>
      </w:pPr>
      <w:r w:rsidRPr="00CE1EA3">
        <w:rPr>
          <w:rFonts w:eastAsia="Times New Roman" w:cs="Times New Roman"/>
          <w:color w:val="000000"/>
          <w:szCs w:val="24"/>
          <w:lang w:val="lt-LT"/>
        </w:rPr>
        <w:t xml:space="preserve">13.7.9. </w:t>
      </w:r>
      <w:r w:rsidR="003C732D" w:rsidRPr="00CE1EA3">
        <w:rPr>
          <w:rFonts w:eastAsia="Times New Roman" w:cs="Times New Roman"/>
          <w:color w:val="000000"/>
          <w:szCs w:val="24"/>
          <w:lang w:val="lt-LT"/>
        </w:rPr>
        <w:t xml:space="preserve">Teminės akcijos </w:t>
      </w:r>
      <w:r w:rsidR="003C732D" w:rsidRPr="00CE1EA3">
        <w:rPr>
          <w:rFonts w:eastAsia="Calibri" w:cs="Times New Roman"/>
          <w:szCs w:val="24"/>
          <w:lang w:val="lt-LT"/>
        </w:rPr>
        <w:t>užkandžiai privalo būti ruošiami vadovaujantis Tvarkos aprašu bei kitais vaikų maitinimą reglamentuojančiais teisės aktais.</w:t>
      </w:r>
    </w:p>
    <w:p w14:paraId="4D582A2E" w14:textId="77777777" w:rsidR="000E205D" w:rsidRPr="00CE1EA3" w:rsidRDefault="000E205D" w:rsidP="000E205D">
      <w:pPr>
        <w:spacing w:after="0"/>
        <w:ind w:left="644"/>
        <w:rPr>
          <w:rFonts w:eastAsia="Calibri" w:cs="Times New Roman"/>
          <w:szCs w:val="24"/>
          <w:lang w:val="lt-LT" w:eastAsia="lt-LT"/>
        </w:rPr>
      </w:pPr>
    </w:p>
    <w:p w14:paraId="4A570352" w14:textId="2B1E71D0" w:rsidR="000E205D" w:rsidRPr="00CE1EA3" w:rsidRDefault="008E4F31" w:rsidP="000E205D">
      <w:pPr>
        <w:spacing w:after="0"/>
        <w:jc w:val="center"/>
        <w:rPr>
          <w:rFonts w:eastAsia="Calibri" w:cs="Times New Roman"/>
          <w:b/>
          <w:szCs w:val="24"/>
          <w:lang w:val="lt-LT" w:eastAsia="lt-LT"/>
        </w:rPr>
      </w:pPr>
      <w:r w:rsidRPr="00CE1EA3">
        <w:rPr>
          <w:rFonts w:eastAsia="Calibri" w:cs="Times New Roman"/>
          <w:b/>
          <w:szCs w:val="24"/>
          <w:lang w:val="lt-LT" w:eastAsia="lt-LT"/>
        </w:rPr>
        <w:t>XI</w:t>
      </w:r>
      <w:r w:rsidR="000E205D" w:rsidRPr="00CE1EA3">
        <w:rPr>
          <w:rFonts w:eastAsia="Calibri" w:cs="Times New Roman"/>
          <w:b/>
          <w:szCs w:val="24"/>
          <w:lang w:val="lt-LT" w:eastAsia="lt-LT"/>
        </w:rPr>
        <w:t>V SKYRIUS</w:t>
      </w:r>
    </w:p>
    <w:p w14:paraId="07274E1D" w14:textId="77777777" w:rsidR="000E205D" w:rsidRPr="00CE1EA3" w:rsidRDefault="000E205D" w:rsidP="000E205D">
      <w:pPr>
        <w:spacing w:after="0"/>
        <w:jc w:val="center"/>
        <w:rPr>
          <w:rFonts w:eastAsia="Calibri" w:cs="Times New Roman"/>
          <w:b/>
          <w:szCs w:val="24"/>
          <w:lang w:val="lt-LT" w:eastAsia="lt-LT"/>
        </w:rPr>
      </w:pPr>
      <w:r w:rsidRPr="00CE1EA3">
        <w:rPr>
          <w:rFonts w:eastAsia="Calibri" w:cs="Times New Roman"/>
          <w:b/>
          <w:szCs w:val="24"/>
          <w:lang w:val="lt-LT" w:eastAsia="lt-LT"/>
        </w:rPr>
        <w:t>PATALPOS IR ĮRANGA</w:t>
      </w:r>
    </w:p>
    <w:p w14:paraId="09EC628A" w14:textId="77777777" w:rsidR="000E205D" w:rsidRPr="00CE1EA3" w:rsidRDefault="000E205D" w:rsidP="000E205D">
      <w:pPr>
        <w:spacing w:after="0"/>
        <w:rPr>
          <w:rFonts w:eastAsia="Calibri" w:cs="Times New Roman"/>
          <w:szCs w:val="24"/>
          <w:lang w:val="lt-LT" w:eastAsia="lt-LT"/>
        </w:rPr>
      </w:pPr>
    </w:p>
    <w:p w14:paraId="4C8CFDDB" w14:textId="2D1FDFBD" w:rsidR="000E205D" w:rsidRPr="00CE1EA3" w:rsidRDefault="00142154" w:rsidP="00142154">
      <w:pPr>
        <w:spacing w:after="0"/>
        <w:rPr>
          <w:rFonts w:eastAsia="Calibri" w:cs="Times New Roman"/>
          <w:szCs w:val="24"/>
          <w:lang w:val="lt-LT" w:eastAsia="lt-LT"/>
        </w:rPr>
      </w:pPr>
      <w:r w:rsidRPr="00CE1EA3">
        <w:rPr>
          <w:rFonts w:eastAsia="Calibri" w:cs="Times New Roman"/>
          <w:szCs w:val="24"/>
          <w:lang w:val="lt-LT" w:eastAsia="lt-LT"/>
        </w:rPr>
        <w:t>14.</w:t>
      </w:r>
      <w:r w:rsidR="001D4E61" w:rsidRPr="00CE1EA3">
        <w:rPr>
          <w:rFonts w:eastAsia="Calibri" w:cs="Times New Roman"/>
          <w:szCs w:val="24"/>
          <w:lang w:val="lt-LT" w:eastAsia="lt-LT"/>
        </w:rPr>
        <w:t>1.</w:t>
      </w:r>
      <w:r w:rsidR="001970E8" w:rsidRPr="00CE1EA3">
        <w:rPr>
          <w:rFonts w:eastAsia="Calibri" w:cs="Times New Roman"/>
          <w:szCs w:val="24"/>
          <w:lang w:val="lt-LT" w:eastAsia="lt-LT"/>
        </w:rPr>
        <w:t xml:space="preserve"> </w:t>
      </w:r>
      <w:r w:rsidR="000E205D" w:rsidRPr="00CE1EA3">
        <w:rPr>
          <w:rFonts w:eastAsia="Calibri" w:cs="Times New Roman"/>
          <w:szCs w:val="24"/>
          <w:lang w:val="lt-LT" w:eastAsia="lt-LT"/>
        </w:rPr>
        <w:t xml:space="preserve">Patalpų nuomos sąlygos nurodytos techninės specifikacijos </w:t>
      </w:r>
      <w:r w:rsidR="001970E8" w:rsidRPr="00CE1EA3">
        <w:rPr>
          <w:rFonts w:eastAsia="Calibri" w:cs="Times New Roman"/>
          <w:i/>
          <w:iCs/>
          <w:szCs w:val="24"/>
          <w:lang w:val="lt-LT" w:eastAsia="lt-LT"/>
        </w:rPr>
        <w:t>4</w:t>
      </w:r>
      <w:r w:rsidR="00E872BF" w:rsidRPr="00CE1EA3">
        <w:rPr>
          <w:rFonts w:eastAsia="Calibri" w:cs="Times New Roman"/>
          <w:i/>
          <w:iCs/>
          <w:szCs w:val="24"/>
          <w:lang w:val="lt-LT" w:eastAsia="lt-LT"/>
        </w:rPr>
        <w:t xml:space="preserve"> </w:t>
      </w:r>
      <w:r w:rsidR="000E205D" w:rsidRPr="00CE1EA3">
        <w:rPr>
          <w:rFonts w:eastAsia="Calibri" w:cs="Times New Roman"/>
          <w:i/>
          <w:iCs/>
          <w:szCs w:val="24"/>
          <w:lang w:val="lt-LT" w:eastAsia="lt-LT"/>
        </w:rPr>
        <w:t>priede</w:t>
      </w:r>
      <w:r w:rsidR="000E205D" w:rsidRPr="00CE1EA3">
        <w:rPr>
          <w:rFonts w:eastAsia="Calibri" w:cs="Times New Roman"/>
          <w:szCs w:val="24"/>
          <w:lang w:val="lt-LT" w:eastAsia="lt-LT"/>
        </w:rPr>
        <w:t>.</w:t>
      </w:r>
    </w:p>
    <w:p w14:paraId="57F39D76" w14:textId="77777777" w:rsidR="000E205D" w:rsidRPr="00CE1EA3" w:rsidRDefault="000E205D" w:rsidP="000E205D">
      <w:pPr>
        <w:widowControl w:val="0"/>
        <w:autoSpaceDE w:val="0"/>
        <w:autoSpaceDN w:val="0"/>
        <w:adjustRightInd w:val="0"/>
        <w:spacing w:after="0"/>
        <w:jc w:val="center"/>
        <w:rPr>
          <w:rFonts w:eastAsia="Times New Roman" w:cs="Times New Roman"/>
          <w:b/>
          <w:szCs w:val="24"/>
          <w:lang w:val="lt-LT" w:eastAsia="lt-LT"/>
        </w:rPr>
      </w:pPr>
    </w:p>
    <w:p w14:paraId="37ECAF14" w14:textId="2F7304ED" w:rsidR="000E205D" w:rsidRPr="00CE1EA3" w:rsidRDefault="008E4F31" w:rsidP="000E205D">
      <w:pPr>
        <w:widowControl w:val="0"/>
        <w:autoSpaceDE w:val="0"/>
        <w:autoSpaceDN w:val="0"/>
        <w:adjustRightInd w:val="0"/>
        <w:spacing w:after="0"/>
        <w:jc w:val="center"/>
        <w:rPr>
          <w:rFonts w:eastAsia="Times New Roman" w:cs="Times New Roman"/>
          <w:b/>
          <w:szCs w:val="24"/>
          <w:lang w:val="lt-LT" w:eastAsia="lt-LT"/>
        </w:rPr>
      </w:pPr>
      <w:r w:rsidRPr="00CE1EA3">
        <w:rPr>
          <w:rFonts w:eastAsia="Times New Roman" w:cs="Times New Roman"/>
          <w:b/>
          <w:szCs w:val="24"/>
          <w:lang w:val="lt-LT" w:eastAsia="lt-LT"/>
        </w:rPr>
        <w:t>X</w:t>
      </w:r>
      <w:r w:rsidR="000E205D" w:rsidRPr="00CE1EA3">
        <w:rPr>
          <w:rFonts w:eastAsia="Times New Roman" w:cs="Times New Roman"/>
          <w:b/>
          <w:szCs w:val="24"/>
          <w:lang w:val="lt-LT" w:eastAsia="lt-LT"/>
        </w:rPr>
        <w:t>V SKYRIUS</w:t>
      </w:r>
    </w:p>
    <w:p w14:paraId="0E056BBC" w14:textId="77777777" w:rsidR="000E205D" w:rsidRPr="00CE1EA3" w:rsidRDefault="000E205D" w:rsidP="000E205D">
      <w:pPr>
        <w:widowControl w:val="0"/>
        <w:autoSpaceDE w:val="0"/>
        <w:autoSpaceDN w:val="0"/>
        <w:adjustRightInd w:val="0"/>
        <w:spacing w:after="0"/>
        <w:jc w:val="center"/>
        <w:rPr>
          <w:rFonts w:eastAsia="Times New Roman" w:cs="Times New Roman"/>
          <w:b/>
          <w:szCs w:val="24"/>
          <w:lang w:val="lt-LT" w:eastAsia="lt-LT"/>
        </w:rPr>
      </w:pPr>
      <w:r w:rsidRPr="00CE1EA3">
        <w:rPr>
          <w:rFonts w:eastAsia="Times New Roman" w:cs="Times New Roman"/>
          <w:b/>
          <w:szCs w:val="24"/>
          <w:lang w:val="lt-LT" w:eastAsia="lt-LT"/>
        </w:rPr>
        <w:t>BAIGIAMOSIOS NUOSTATOS</w:t>
      </w:r>
    </w:p>
    <w:p w14:paraId="0102BA22" w14:textId="77777777" w:rsidR="000E205D" w:rsidRPr="00CE1EA3" w:rsidRDefault="000E205D" w:rsidP="000E205D">
      <w:pPr>
        <w:spacing w:after="0"/>
        <w:ind w:left="644"/>
        <w:rPr>
          <w:rFonts w:eastAsia="Calibri" w:cs="Times New Roman"/>
          <w:szCs w:val="24"/>
          <w:lang w:val="lt-LT"/>
        </w:rPr>
      </w:pPr>
    </w:p>
    <w:p w14:paraId="60AB4B9E" w14:textId="461FD9DF" w:rsidR="000E205D" w:rsidRPr="00CE1EA3" w:rsidRDefault="001D4E61" w:rsidP="001D4E61">
      <w:pPr>
        <w:spacing w:after="0"/>
        <w:rPr>
          <w:rFonts w:eastAsia="Calibri" w:cs="Times New Roman"/>
          <w:szCs w:val="24"/>
          <w:lang w:val="lt-LT"/>
        </w:rPr>
      </w:pPr>
      <w:r w:rsidRPr="00CE1EA3">
        <w:rPr>
          <w:rFonts w:eastAsia="Calibri" w:cs="Times New Roman"/>
          <w:szCs w:val="24"/>
          <w:lang w:val="lt-LT"/>
        </w:rPr>
        <w:t>15.1.</w:t>
      </w:r>
      <w:r w:rsidR="001970E8" w:rsidRPr="00CE1EA3">
        <w:rPr>
          <w:rFonts w:eastAsia="Calibri" w:cs="Times New Roman"/>
          <w:szCs w:val="24"/>
          <w:lang w:val="lt-LT"/>
        </w:rPr>
        <w:t xml:space="preserve"> </w:t>
      </w:r>
      <w:r w:rsidR="000E205D" w:rsidRPr="00CE1EA3">
        <w:rPr>
          <w:rFonts w:eastAsia="Calibri" w:cs="Times New Roman"/>
          <w:szCs w:val="24"/>
          <w:lang w:val="lt-LT"/>
        </w:rPr>
        <w:t xml:space="preserve">Pasikeitus Lietuvos Respublikos Vyriausybės nutarimams ir kitiems norminiams aktams dėl </w:t>
      </w:r>
      <w:r w:rsidR="00190431" w:rsidRPr="00CE1EA3">
        <w:rPr>
          <w:rFonts w:eastAsia="Calibri" w:cs="Times New Roman"/>
          <w:szCs w:val="24"/>
          <w:lang w:val="lt-LT"/>
        </w:rPr>
        <w:t xml:space="preserve">vaikų </w:t>
      </w:r>
      <w:r w:rsidR="000E205D" w:rsidRPr="00CE1EA3">
        <w:rPr>
          <w:rFonts w:eastAsia="Calibri" w:cs="Times New Roman"/>
          <w:szCs w:val="24"/>
          <w:lang w:val="lt-LT"/>
        </w:rPr>
        <w:t>maitinimo šių Pirkimo sąlygų atitinkami punktai keičiami vadovaujantis naujai priimtais nutarimais ir norminiais dokumentais.</w:t>
      </w:r>
    </w:p>
    <w:p w14:paraId="2680DF1E" w14:textId="016F5ECB" w:rsidR="000E205D" w:rsidRPr="00CE1EA3" w:rsidRDefault="0048599D" w:rsidP="0048599D">
      <w:pPr>
        <w:spacing w:after="0"/>
        <w:rPr>
          <w:szCs w:val="24"/>
          <w:lang w:val="lt-LT"/>
        </w:rPr>
      </w:pPr>
      <w:r w:rsidRPr="00CE1EA3">
        <w:rPr>
          <w:szCs w:val="24"/>
          <w:lang w:val="lt-LT"/>
        </w:rPr>
        <w:t>15.2.</w:t>
      </w:r>
      <w:r w:rsidR="001970E8" w:rsidRPr="00CE1EA3">
        <w:rPr>
          <w:szCs w:val="24"/>
          <w:lang w:val="lt-LT"/>
        </w:rPr>
        <w:t xml:space="preserve"> </w:t>
      </w:r>
      <w:r w:rsidR="000E205D" w:rsidRPr="00CE1EA3">
        <w:rPr>
          <w:szCs w:val="24"/>
          <w:lang w:val="lt-LT"/>
        </w:rPr>
        <w:t>Paslaugų t</w:t>
      </w:r>
      <w:r w:rsidR="008C5752" w:rsidRPr="00CE1EA3">
        <w:rPr>
          <w:szCs w:val="24"/>
          <w:lang w:val="lt-LT"/>
        </w:rPr>
        <w:t>ie</w:t>
      </w:r>
      <w:r w:rsidR="000E205D" w:rsidRPr="00CE1EA3">
        <w:rPr>
          <w:szCs w:val="24"/>
          <w:lang w:val="lt-LT"/>
        </w:rPr>
        <w:t>kėjas v</w:t>
      </w:r>
      <w:r w:rsidR="000E205D" w:rsidRPr="00CE1EA3">
        <w:rPr>
          <w:szCs w:val="24"/>
          <w:shd w:val="clear" w:color="auto" w:fill="FFFFFF"/>
          <w:lang w:val="lt-LT"/>
        </w:rPr>
        <w:t>ykdo savikontrolę</w:t>
      </w:r>
      <w:r w:rsidR="000E205D" w:rsidRPr="00CE1EA3">
        <w:rPr>
          <w:szCs w:val="24"/>
          <w:lang w:val="lt-LT"/>
        </w:rPr>
        <w:t xml:space="preserve"> ir bendradarbiauja su Perkančiosios organizacijos administracija </w:t>
      </w:r>
      <w:r w:rsidR="00190431" w:rsidRPr="00CE1EA3">
        <w:rPr>
          <w:szCs w:val="24"/>
          <w:lang w:val="lt-LT"/>
        </w:rPr>
        <w:t xml:space="preserve">vaikų </w:t>
      </w:r>
      <w:r w:rsidR="000E205D" w:rsidRPr="00CE1EA3">
        <w:rPr>
          <w:szCs w:val="24"/>
          <w:lang w:val="lt-LT"/>
        </w:rPr>
        <w:t>maitinimo gerinimo klausimais.</w:t>
      </w:r>
    </w:p>
    <w:p w14:paraId="38FC445C" w14:textId="73E930D4" w:rsidR="000E205D" w:rsidRPr="00CE1EA3" w:rsidRDefault="0048599D" w:rsidP="0048599D">
      <w:pPr>
        <w:spacing w:after="0"/>
        <w:rPr>
          <w:rFonts w:eastAsia="Calibri" w:cs="Times New Roman"/>
          <w:szCs w:val="24"/>
          <w:lang w:val="lt-LT"/>
        </w:rPr>
      </w:pPr>
      <w:r w:rsidRPr="00CE1EA3">
        <w:rPr>
          <w:rFonts w:eastAsia="Calibri" w:cs="Times New Roman"/>
          <w:szCs w:val="24"/>
          <w:lang w:val="lt-LT"/>
        </w:rPr>
        <w:t>15.3.</w:t>
      </w:r>
      <w:r w:rsidR="001970E8" w:rsidRPr="00CE1EA3">
        <w:rPr>
          <w:rFonts w:eastAsia="Calibri" w:cs="Times New Roman"/>
          <w:szCs w:val="24"/>
          <w:lang w:val="lt-LT"/>
        </w:rPr>
        <w:t xml:space="preserve"> </w:t>
      </w:r>
      <w:r w:rsidR="000E205D" w:rsidRPr="00CE1EA3">
        <w:rPr>
          <w:rFonts w:eastAsia="Calibri" w:cs="Times New Roman"/>
          <w:szCs w:val="24"/>
          <w:lang w:val="lt-LT"/>
        </w:rPr>
        <w:t>Pasibaigus mėnesiui Paslaugų t</w:t>
      </w:r>
      <w:r w:rsidR="008C5752" w:rsidRPr="00CE1EA3">
        <w:rPr>
          <w:rFonts w:eastAsia="Calibri" w:cs="Times New Roman"/>
          <w:szCs w:val="24"/>
          <w:lang w:val="lt-LT"/>
        </w:rPr>
        <w:t>ie</w:t>
      </w:r>
      <w:r w:rsidR="000E205D" w:rsidRPr="00CE1EA3">
        <w:rPr>
          <w:rFonts w:eastAsia="Calibri" w:cs="Times New Roman"/>
          <w:szCs w:val="24"/>
          <w:lang w:val="lt-LT"/>
        </w:rPr>
        <w:t xml:space="preserve">kėjas raštu suderina pateiktų nemokamo maitinimo porcijų skaičių su Perkančiosios organizacijos direktoriumi arba paskirtu atsakingu už maitinimą Perkančiosios organizacijos administracijos darbuotoju iki kito mėnesio </w:t>
      </w:r>
      <w:r w:rsidR="00BE6635" w:rsidRPr="00CE1EA3">
        <w:rPr>
          <w:rFonts w:eastAsia="Calibri" w:cs="Times New Roman"/>
          <w:szCs w:val="24"/>
          <w:lang w:val="lt-LT"/>
        </w:rPr>
        <w:t>5</w:t>
      </w:r>
      <w:r w:rsidR="000E205D" w:rsidRPr="00CE1EA3">
        <w:rPr>
          <w:rFonts w:eastAsia="Calibri" w:cs="Times New Roman"/>
          <w:szCs w:val="24"/>
          <w:lang w:val="lt-LT"/>
        </w:rPr>
        <w:t xml:space="preserve"> d. </w:t>
      </w:r>
    </w:p>
    <w:p w14:paraId="40D75BAF" w14:textId="50DD3C10" w:rsidR="000E205D" w:rsidRPr="00CE1EA3" w:rsidRDefault="0048599D" w:rsidP="0048599D">
      <w:pPr>
        <w:spacing w:after="0"/>
        <w:rPr>
          <w:rFonts w:eastAsia="Calibri" w:cs="Times New Roman"/>
          <w:szCs w:val="24"/>
          <w:lang w:val="lt-LT" w:eastAsia="lt-LT"/>
        </w:rPr>
      </w:pPr>
      <w:r w:rsidRPr="00CE1EA3">
        <w:rPr>
          <w:rFonts w:eastAsia="Calibri" w:cs="Times New Roman"/>
          <w:szCs w:val="24"/>
          <w:lang w:val="lt-LT" w:eastAsia="lt-LT"/>
        </w:rPr>
        <w:t>15.4.</w:t>
      </w:r>
      <w:r w:rsidR="001970E8" w:rsidRPr="00CE1EA3">
        <w:rPr>
          <w:rFonts w:eastAsia="Calibri" w:cs="Times New Roman"/>
          <w:szCs w:val="24"/>
          <w:lang w:val="lt-LT" w:eastAsia="lt-LT"/>
        </w:rPr>
        <w:t xml:space="preserve"> </w:t>
      </w:r>
      <w:r w:rsidR="000E205D" w:rsidRPr="00CE1EA3">
        <w:rPr>
          <w:rFonts w:eastAsia="Calibri" w:cs="Times New Roman"/>
          <w:szCs w:val="24"/>
          <w:lang w:val="lt-LT" w:eastAsia="lt-LT"/>
        </w:rPr>
        <w:t xml:space="preserve">Paslaugų teikimo kontrolę </w:t>
      </w:r>
      <w:r w:rsidR="000E205D" w:rsidRPr="00CE1EA3">
        <w:rPr>
          <w:rFonts w:eastAsia="Calibri" w:cs="Times New Roman"/>
          <w:szCs w:val="24"/>
          <w:lang w:val="lt-LT"/>
        </w:rPr>
        <w:t xml:space="preserve">(produktų kokybės, gamybos proceso, pagamintos produkcijos ir pan.) </w:t>
      </w:r>
      <w:r w:rsidR="000E205D" w:rsidRPr="00CE1EA3">
        <w:rPr>
          <w:rFonts w:eastAsia="Calibri" w:cs="Times New Roman"/>
          <w:szCs w:val="24"/>
          <w:lang w:val="lt-LT" w:eastAsia="lt-LT"/>
        </w:rPr>
        <w:t xml:space="preserve">vykdo Perkančiosios organizacijos, kurioje teikiamos </w:t>
      </w:r>
      <w:r w:rsidR="00190431" w:rsidRPr="00CE1EA3">
        <w:rPr>
          <w:rFonts w:eastAsia="Calibri" w:cs="Times New Roman"/>
          <w:szCs w:val="24"/>
          <w:lang w:val="lt-LT" w:eastAsia="lt-LT"/>
        </w:rPr>
        <w:t>va</w:t>
      </w:r>
      <w:r w:rsidR="00EF5358" w:rsidRPr="00CE1EA3">
        <w:rPr>
          <w:rFonts w:eastAsia="Calibri" w:cs="Times New Roman"/>
          <w:szCs w:val="24"/>
          <w:lang w:val="lt-LT" w:eastAsia="lt-LT"/>
        </w:rPr>
        <w:t>ikų</w:t>
      </w:r>
      <w:r w:rsidR="00190431" w:rsidRPr="00CE1EA3">
        <w:rPr>
          <w:rFonts w:eastAsia="Calibri" w:cs="Times New Roman"/>
          <w:szCs w:val="24"/>
          <w:lang w:val="lt-LT" w:eastAsia="lt-LT"/>
        </w:rPr>
        <w:t xml:space="preserve"> </w:t>
      </w:r>
      <w:r w:rsidR="000E205D" w:rsidRPr="00CE1EA3">
        <w:rPr>
          <w:rFonts w:eastAsia="Calibri" w:cs="Times New Roman"/>
          <w:szCs w:val="24"/>
          <w:lang w:val="lt-LT" w:eastAsia="lt-LT"/>
        </w:rPr>
        <w:t xml:space="preserve">maitinimo paslaugos, administracija, Savivaldybės administracijos įgalioti asmenys, Valstybinė maisto ir veterinarinė tarnyba. </w:t>
      </w:r>
    </w:p>
    <w:p w14:paraId="20E50F62" w14:textId="7B4EF10D" w:rsidR="000E205D" w:rsidRPr="00CE1EA3" w:rsidRDefault="0048599D" w:rsidP="0048599D">
      <w:pPr>
        <w:spacing w:after="0"/>
        <w:rPr>
          <w:rFonts w:eastAsia="Calibri" w:cs="Times New Roman"/>
          <w:szCs w:val="24"/>
          <w:lang w:val="lt-LT" w:eastAsia="lt-LT"/>
        </w:rPr>
      </w:pPr>
      <w:r w:rsidRPr="00CE1EA3">
        <w:rPr>
          <w:rFonts w:eastAsia="Calibri" w:cs="Times New Roman"/>
          <w:szCs w:val="24"/>
          <w:lang w:val="lt-LT" w:eastAsia="lt-LT"/>
        </w:rPr>
        <w:t>15.5.</w:t>
      </w:r>
      <w:r w:rsidR="001970E8" w:rsidRPr="00CE1EA3">
        <w:rPr>
          <w:rFonts w:eastAsia="Calibri" w:cs="Times New Roman"/>
          <w:szCs w:val="24"/>
          <w:lang w:val="lt-LT" w:eastAsia="lt-LT"/>
        </w:rPr>
        <w:t xml:space="preserve"> </w:t>
      </w:r>
      <w:r w:rsidR="000E205D" w:rsidRPr="00CE1EA3">
        <w:rPr>
          <w:rFonts w:eastAsia="Calibri" w:cs="Times New Roman"/>
          <w:szCs w:val="24"/>
          <w:lang w:val="lt-LT" w:eastAsia="lt-LT"/>
        </w:rPr>
        <w:t>Gavus nusiskundimų</w:t>
      </w:r>
      <w:r w:rsidR="009A7DE1" w:rsidRPr="00CE1EA3">
        <w:rPr>
          <w:rFonts w:eastAsia="Calibri" w:cs="Times New Roman"/>
          <w:szCs w:val="24"/>
          <w:lang w:val="lt-LT" w:eastAsia="lt-LT"/>
        </w:rPr>
        <w:t>,</w:t>
      </w:r>
      <w:r w:rsidR="000E205D" w:rsidRPr="00CE1EA3">
        <w:rPr>
          <w:rFonts w:eastAsia="Calibri" w:cs="Times New Roman"/>
          <w:szCs w:val="24"/>
          <w:lang w:val="lt-LT" w:eastAsia="lt-LT"/>
        </w:rPr>
        <w:t xml:space="preserve"> Perkančioji organizacija gali inicijuoti Paslaugų teikimo kokybės (maisto produktų laboratorinius tyrimus, maisto ruošimo, maisto saugos ir maisto tvarkymo, </w:t>
      </w:r>
      <w:r w:rsidR="000E205D" w:rsidRPr="00CE1EA3">
        <w:rPr>
          <w:rFonts w:eastAsia="Calibri" w:cs="Times New Roman"/>
          <w:szCs w:val="24"/>
          <w:lang w:val="lt-LT" w:eastAsia="lt-LT"/>
        </w:rPr>
        <w:lastRenderedPageBreak/>
        <w:t xml:space="preserve">patalpų higienos atitikimo nustatytiems reikalavimams) </w:t>
      </w:r>
      <w:r w:rsidR="006A2D78" w:rsidRPr="00CE1EA3">
        <w:rPr>
          <w:rFonts w:eastAsia="Calibri" w:cs="Times New Roman"/>
          <w:szCs w:val="24"/>
          <w:lang w:val="lt-LT" w:eastAsia="lt-LT"/>
        </w:rPr>
        <w:t xml:space="preserve">Perkančiosios organizacijos vykdomą </w:t>
      </w:r>
      <w:r w:rsidR="000E205D" w:rsidRPr="00CE1EA3">
        <w:rPr>
          <w:rFonts w:eastAsia="Calibri" w:cs="Times New Roman"/>
          <w:szCs w:val="24"/>
          <w:lang w:val="lt-LT" w:eastAsia="lt-LT"/>
        </w:rPr>
        <w:t xml:space="preserve">patikrinimą. Nustačius pažeidimus, išlaidas už </w:t>
      </w:r>
      <w:r w:rsidR="00AD22EA" w:rsidRPr="00CE1EA3">
        <w:rPr>
          <w:rFonts w:eastAsia="Calibri" w:cs="Times New Roman"/>
          <w:szCs w:val="24"/>
          <w:lang w:val="lt-LT" w:eastAsia="lt-LT"/>
        </w:rPr>
        <w:t>Paslaugų</w:t>
      </w:r>
      <w:r w:rsidR="000E205D" w:rsidRPr="00CE1EA3">
        <w:rPr>
          <w:rFonts w:eastAsia="Calibri" w:cs="Times New Roman"/>
          <w:szCs w:val="24"/>
          <w:lang w:val="lt-LT" w:eastAsia="lt-LT"/>
        </w:rPr>
        <w:t xml:space="preserve"> kokybės patikrinimą apmoka </w:t>
      </w:r>
      <w:r w:rsidR="000E205D" w:rsidRPr="00CE1EA3">
        <w:rPr>
          <w:rFonts w:eastAsia="Calibri" w:cs="Times New Roman"/>
          <w:szCs w:val="24"/>
          <w:lang w:val="lt-LT"/>
        </w:rPr>
        <w:t>Paslaugų t</w:t>
      </w:r>
      <w:r w:rsidR="00451E0C" w:rsidRPr="00CE1EA3">
        <w:rPr>
          <w:rFonts w:eastAsia="Calibri" w:cs="Times New Roman"/>
          <w:szCs w:val="24"/>
          <w:lang w:val="lt-LT" w:eastAsia="lt-LT"/>
        </w:rPr>
        <w:t>ie</w:t>
      </w:r>
      <w:r w:rsidR="000E205D" w:rsidRPr="00CE1EA3">
        <w:rPr>
          <w:rFonts w:eastAsia="Calibri" w:cs="Times New Roman"/>
          <w:szCs w:val="24"/>
          <w:lang w:val="lt-LT" w:eastAsia="lt-LT"/>
        </w:rPr>
        <w:t xml:space="preserve">kėjas. </w:t>
      </w:r>
      <w:r w:rsidR="0047369D" w:rsidRPr="00CE1EA3">
        <w:rPr>
          <w:rFonts w:eastAsia="Calibri" w:cs="Times New Roman"/>
          <w:szCs w:val="24"/>
          <w:lang w:val="lt-LT" w:eastAsia="lt-LT"/>
        </w:rPr>
        <w:t>Valstybinei maisto ir veterinarijos tarnybai teisės aktų nustatyta tvarka atlikus patikrinimą dėl maistą reglamentuojančių teisės aktų reikalavimų įgyvendinimo išlaidos už Paslaugų tiekėjo (maisto tvarkymo subjekto) patikrinimą apmokamos Lietuvos Respublikos maisto įstatymo ir Valstybinės maisto ir veterinarijos nustatyta tvarka.</w:t>
      </w:r>
    </w:p>
    <w:p w14:paraId="0E8BEF08" w14:textId="0305E790" w:rsidR="000E205D" w:rsidRPr="00CE1EA3" w:rsidRDefault="00124FAA" w:rsidP="00124FAA">
      <w:pPr>
        <w:spacing w:after="0"/>
        <w:rPr>
          <w:rFonts w:eastAsia="Calibri" w:cs="Times New Roman"/>
          <w:szCs w:val="24"/>
          <w:lang w:val="lt-LT" w:eastAsia="lt-LT"/>
        </w:rPr>
      </w:pPr>
      <w:r w:rsidRPr="00CE1EA3">
        <w:rPr>
          <w:rFonts w:eastAsia="Calibri" w:cs="Times New Roman"/>
          <w:szCs w:val="24"/>
          <w:lang w:val="lt-LT"/>
        </w:rPr>
        <w:t>15.6.</w:t>
      </w:r>
      <w:r w:rsidR="001970E8" w:rsidRPr="00CE1EA3">
        <w:rPr>
          <w:rFonts w:eastAsia="Calibri" w:cs="Times New Roman"/>
          <w:szCs w:val="24"/>
          <w:lang w:val="lt-LT"/>
        </w:rPr>
        <w:t xml:space="preserve"> </w:t>
      </w:r>
      <w:r w:rsidR="000E205D" w:rsidRPr="00CE1EA3">
        <w:rPr>
          <w:rFonts w:eastAsia="Calibri" w:cs="Times New Roman"/>
          <w:szCs w:val="24"/>
          <w:lang w:val="lt-LT"/>
        </w:rPr>
        <w:t>Paslaugų t</w:t>
      </w:r>
      <w:r w:rsidR="0002584F" w:rsidRPr="00CE1EA3">
        <w:rPr>
          <w:rFonts w:eastAsia="Calibri" w:cs="Times New Roman"/>
          <w:szCs w:val="24"/>
          <w:lang w:val="lt-LT" w:eastAsia="lt-LT"/>
        </w:rPr>
        <w:t>ie</w:t>
      </w:r>
      <w:r w:rsidR="000E205D" w:rsidRPr="00CE1EA3">
        <w:rPr>
          <w:rFonts w:eastAsia="Calibri" w:cs="Times New Roman"/>
          <w:szCs w:val="24"/>
          <w:lang w:val="lt-LT" w:eastAsia="lt-LT"/>
        </w:rPr>
        <w:t>kėjas privalo dalyvauti organizuojamuose susitikimuose su Perkančiosios organizacijos vadovais ar kitomis Paslaugų teikimo kontrolę vykdančiomis institucijomis, kartu aptarti tikrinimo aktus ar pažymas, numatyti priemones ir terminus galimiems trūkumams pašalinti.</w:t>
      </w:r>
    </w:p>
    <w:p w14:paraId="295DC3E0" w14:textId="2D58353F" w:rsidR="000E205D" w:rsidRPr="00CE1EA3" w:rsidRDefault="00124FAA" w:rsidP="00124FAA">
      <w:pPr>
        <w:spacing w:after="0"/>
        <w:rPr>
          <w:rFonts w:eastAsia="Calibri" w:cs="Times New Roman"/>
          <w:szCs w:val="24"/>
          <w:lang w:val="lt-LT"/>
        </w:rPr>
      </w:pPr>
      <w:r w:rsidRPr="00CE1EA3">
        <w:rPr>
          <w:rFonts w:eastAsia="Calibri" w:cs="Times New Roman"/>
          <w:szCs w:val="24"/>
          <w:lang w:val="lt-LT"/>
        </w:rPr>
        <w:t>15.7.</w:t>
      </w:r>
      <w:r w:rsidR="001970E8" w:rsidRPr="00CE1EA3">
        <w:rPr>
          <w:rFonts w:eastAsia="Calibri" w:cs="Times New Roman"/>
          <w:szCs w:val="24"/>
          <w:lang w:val="lt-LT"/>
        </w:rPr>
        <w:t xml:space="preserve"> </w:t>
      </w:r>
      <w:r w:rsidR="000E205D" w:rsidRPr="00CE1EA3">
        <w:rPr>
          <w:rFonts w:eastAsia="Calibri" w:cs="Times New Roman"/>
          <w:szCs w:val="24"/>
          <w:lang w:val="lt-LT"/>
        </w:rPr>
        <w:t>Kai svarstomi vaikų maitinimo klausimai, Paslaugų t</w:t>
      </w:r>
      <w:r w:rsidR="0002584F" w:rsidRPr="00CE1EA3">
        <w:rPr>
          <w:rFonts w:eastAsia="Calibri" w:cs="Times New Roman"/>
          <w:szCs w:val="24"/>
          <w:lang w:val="lt-LT" w:eastAsia="lt-LT"/>
        </w:rPr>
        <w:t>ie</w:t>
      </w:r>
      <w:r w:rsidR="000E205D" w:rsidRPr="00CE1EA3">
        <w:rPr>
          <w:rFonts w:eastAsia="Calibri" w:cs="Times New Roman"/>
          <w:szCs w:val="24"/>
          <w:lang w:val="lt-LT" w:eastAsia="lt-LT"/>
        </w:rPr>
        <w:t>kėjas privalo d</w:t>
      </w:r>
      <w:r w:rsidR="000E205D" w:rsidRPr="00CE1EA3">
        <w:rPr>
          <w:rFonts w:eastAsia="Calibri" w:cs="Times New Roman"/>
          <w:szCs w:val="24"/>
          <w:lang w:val="lt-LT"/>
        </w:rPr>
        <w:t xml:space="preserve">alyvauti visuotiniuose </w:t>
      </w:r>
      <w:r w:rsidR="0050574B" w:rsidRPr="00CE1EA3">
        <w:rPr>
          <w:rFonts w:eastAsia="Calibri" w:cs="Times New Roman"/>
          <w:szCs w:val="24"/>
          <w:lang w:val="lt-LT"/>
        </w:rPr>
        <w:t xml:space="preserve">vaikų atstovų pagal įstatymą </w:t>
      </w:r>
      <w:r w:rsidR="000E205D" w:rsidRPr="00CE1EA3">
        <w:rPr>
          <w:rFonts w:eastAsia="Calibri" w:cs="Times New Roman"/>
          <w:szCs w:val="24"/>
          <w:lang w:val="lt-LT"/>
        </w:rPr>
        <w:t>susirinkimuose.</w:t>
      </w:r>
    </w:p>
    <w:p w14:paraId="1D534AFA" w14:textId="77777777" w:rsidR="00B80D93" w:rsidRPr="00CE1EA3" w:rsidRDefault="00B80D93" w:rsidP="000E205D">
      <w:pPr>
        <w:spacing w:after="0"/>
        <w:rPr>
          <w:rFonts w:eastAsia="Calibri" w:cs="Times New Roman"/>
          <w:szCs w:val="24"/>
          <w:lang w:val="lt-LT"/>
        </w:rPr>
      </w:pPr>
    </w:p>
    <w:p w14:paraId="5CA697F3" w14:textId="64F16F9A" w:rsidR="00150C0F" w:rsidRPr="00CE1EA3" w:rsidRDefault="00150C0F" w:rsidP="000E205D">
      <w:pPr>
        <w:spacing w:after="0"/>
        <w:rPr>
          <w:rFonts w:eastAsia="Calibri" w:cs="Times New Roman"/>
          <w:b/>
          <w:bCs/>
          <w:szCs w:val="24"/>
          <w:lang w:val="lt-LT"/>
        </w:rPr>
      </w:pPr>
      <w:r w:rsidRPr="00CE1EA3">
        <w:rPr>
          <w:rFonts w:eastAsia="Calibri" w:cs="Times New Roman"/>
          <w:b/>
          <w:bCs/>
          <w:szCs w:val="24"/>
          <w:lang w:val="lt-LT"/>
        </w:rPr>
        <w:t>PRIEDAI:</w:t>
      </w:r>
    </w:p>
    <w:p w14:paraId="5E735611" w14:textId="5A6B0785" w:rsidR="00150C0F" w:rsidRPr="00CE1EA3" w:rsidRDefault="004B59E7" w:rsidP="00FC27FC">
      <w:pPr>
        <w:spacing w:after="0"/>
        <w:rPr>
          <w:rFonts w:eastAsia="Calibri" w:cs="Times New Roman"/>
          <w:szCs w:val="24"/>
          <w:lang w:val="lt-LT"/>
        </w:rPr>
      </w:pPr>
      <w:r w:rsidRPr="00CE1EA3">
        <w:rPr>
          <w:rFonts w:eastAsia="Calibri" w:cs="Times New Roman"/>
          <w:szCs w:val="24"/>
          <w:lang w:val="lt-LT"/>
        </w:rPr>
        <w:t>1 priedas. Savivaldybių teisės aktai, reglamentuojantys vaikų maitinimą.</w:t>
      </w:r>
    </w:p>
    <w:p w14:paraId="30CB7454" w14:textId="77777777" w:rsidR="000D0753" w:rsidRPr="00CE1EA3" w:rsidRDefault="00215AF5" w:rsidP="00FC27FC">
      <w:pPr>
        <w:spacing w:after="0"/>
        <w:rPr>
          <w:rFonts w:eastAsia="Calibri" w:cs="Times New Roman"/>
          <w:szCs w:val="24"/>
          <w:lang w:val="lt-LT"/>
        </w:rPr>
      </w:pPr>
      <w:r w:rsidRPr="00CE1EA3">
        <w:rPr>
          <w:rFonts w:eastAsia="Calibri" w:cs="Times New Roman"/>
          <w:szCs w:val="24"/>
          <w:lang w:val="lt-LT"/>
        </w:rPr>
        <w:t>2 priedas.</w:t>
      </w:r>
      <w:r w:rsidRPr="00CE1EA3">
        <w:rPr>
          <w:szCs w:val="24"/>
          <w:lang w:val="lt-LT"/>
        </w:rPr>
        <w:t xml:space="preserve"> Reikalavimai </w:t>
      </w:r>
      <w:r w:rsidRPr="00CE1EA3">
        <w:rPr>
          <w:rFonts w:eastAsia="Calibri" w:cs="Times New Roman"/>
          <w:szCs w:val="24"/>
          <w:lang w:val="lt-LT"/>
        </w:rPr>
        <w:t>patiekalų grupėms</w:t>
      </w:r>
      <w:r w:rsidR="006474DD" w:rsidRPr="00CE1EA3">
        <w:rPr>
          <w:rFonts w:eastAsia="Calibri" w:cs="Times New Roman"/>
          <w:szCs w:val="24"/>
          <w:lang w:val="lt-LT"/>
        </w:rPr>
        <w:t>.</w:t>
      </w:r>
    </w:p>
    <w:p w14:paraId="1E491586" w14:textId="71B1104E" w:rsidR="006010B2" w:rsidRPr="00CE1EA3" w:rsidRDefault="000C299A" w:rsidP="00FC27FC">
      <w:pPr>
        <w:spacing w:after="0"/>
        <w:rPr>
          <w:rFonts w:eastAsia="Calibri" w:cs="Times New Roman"/>
          <w:szCs w:val="24"/>
          <w:lang w:val="lt-LT"/>
        </w:rPr>
      </w:pPr>
      <w:r w:rsidRPr="00CE1EA3">
        <w:rPr>
          <w:rFonts w:eastAsia="Calibri" w:cs="Times New Roman"/>
          <w:szCs w:val="24"/>
          <w:lang w:val="lt-LT"/>
        </w:rPr>
        <w:t>3</w:t>
      </w:r>
      <w:r w:rsidR="00D477B6" w:rsidRPr="00CE1EA3">
        <w:rPr>
          <w:rFonts w:eastAsia="Calibri" w:cs="Times New Roman"/>
          <w:szCs w:val="24"/>
          <w:lang w:val="lt-LT"/>
        </w:rPr>
        <w:t xml:space="preserve"> priedas. </w:t>
      </w:r>
      <w:r w:rsidR="00D477B6" w:rsidRPr="00CE1EA3" w:rsidDel="002A610A">
        <w:rPr>
          <w:rFonts w:eastAsia="Calibri" w:cs="Times New Roman"/>
          <w:szCs w:val="24"/>
          <w:lang w:val="lt-LT"/>
        </w:rPr>
        <w:t>Reikalavimai teminėms akcijoms.</w:t>
      </w:r>
      <w:r w:rsidR="002A610A" w:rsidRPr="00CE1EA3">
        <w:rPr>
          <w:rFonts w:eastAsia="Calibri" w:cs="Times New Roman"/>
          <w:szCs w:val="24"/>
          <w:lang w:val="lt-LT"/>
        </w:rPr>
        <w:t xml:space="preserve"> </w:t>
      </w:r>
    </w:p>
    <w:p w14:paraId="157E19CD" w14:textId="346D8441" w:rsidR="00D477B6" w:rsidRPr="00CE1EA3" w:rsidRDefault="000C299A" w:rsidP="00FC27FC">
      <w:pPr>
        <w:spacing w:after="0"/>
        <w:rPr>
          <w:rFonts w:eastAsia="Calibri" w:cs="Times New Roman"/>
          <w:szCs w:val="24"/>
          <w:lang w:val="lt-LT"/>
        </w:rPr>
      </w:pPr>
      <w:r w:rsidRPr="00CE1EA3">
        <w:rPr>
          <w:rFonts w:eastAsia="Calibri" w:cs="Times New Roman"/>
          <w:szCs w:val="24"/>
          <w:lang w:val="lt-LT"/>
        </w:rPr>
        <w:t>4</w:t>
      </w:r>
      <w:r w:rsidR="00D477B6" w:rsidRPr="00CE1EA3">
        <w:rPr>
          <w:rFonts w:eastAsia="Calibri" w:cs="Times New Roman"/>
          <w:szCs w:val="24"/>
          <w:lang w:val="lt-LT"/>
        </w:rPr>
        <w:t xml:space="preserve"> priedas. </w:t>
      </w:r>
      <w:r w:rsidR="00D477B6" w:rsidRPr="00CE1EA3" w:rsidDel="002A610A">
        <w:rPr>
          <w:rFonts w:eastAsia="Calibri" w:cs="Times New Roman"/>
          <w:szCs w:val="24"/>
          <w:lang w:val="lt-LT"/>
        </w:rPr>
        <w:t>Patalpų ir įrangos nuom</w:t>
      </w:r>
      <w:r w:rsidR="00A06B6E" w:rsidRPr="00CE1EA3" w:rsidDel="002A610A">
        <w:rPr>
          <w:rFonts w:eastAsia="Calibri" w:cs="Times New Roman"/>
          <w:szCs w:val="24"/>
          <w:lang w:val="lt-LT"/>
        </w:rPr>
        <w:t xml:space="preserve">os </w:t>
      </w:r>
      <w:r w:rsidR="005A2D0F" w:rsidRPr="00CE1EA3" w:rsidDel="002A610A">
        <w:rPr>
          <w:rFonts w:eastAsia="Calibri" w:cs="Times New Roman"/>
          <w:szCs w:val="24"/>
          <w:lang w:val="lt-LT"/>
        </w:rPr>
        <w:t>baziniai reikalavimai</w:t>
      </w:r>
      <w:r w:rsidR="00A06B6E" w:rsidRPr="00CE1EA3" w:rsidDel="002A610A">
        <w:rPr>
          <w:rFonts w:eastAsia="Calibri" w:cs="Times New Roman"/>
          <w:szCs w:val="24"/>
          <w:lang w:val="lt-LT"/>
        </w:rPr>
        <w:t>.</w:t>
      </w:r>
    </w:p>
    <w:p w14:paraId="583BC1D1" w14:textId="77777777" w:rsidR="00F66CED" w:rsidRPr="00CE1EA3" w:rsidRDefault="00F66CED" w:rsidP="00F66CED">
      <w:pPr>
        <w:spacing w:after="0"/>
        <w:jc w:val="center"/>
        <w:rPr>
          <w:rFonts w:cs="Times New Roman"/>
          <w:b/>
          <w:szCs w:val="24"/>
          <w:lang w:val="lt-LT"/>
        </w:rPr>
      </w:pPr>
    </w:p>
    <w:p w14:paraId="62348CA1" w14:textId="77777777" w:rsidR="009E023C" w:rsidRPr="00CE1EA3" w:rsidRDefault="009E023C" w:rsidP="00F66CED">
      <w:pPr>
        <w:spacing w:after="0"/>
        <w:jc w:val="center"/>
        <w:rPr>
          <w:rFonts w:cs="Times New Roman"/>
          <w:b/>
          <w:szCs w:val="24"/>
          <w:lang w:val="lt-LT"/>
        </w:rPr>
      </w:pPr>
    </w:p>
    <w:p w14:paraId="7BF46921" w14:textId="77777777" w:rsidR="009E023C" w:rsidRPr="00CE1EA3" w:rsidRDefault="009E023C" w:rsidP="00F66CED">
      <w:pPr>
        <w:spacing w:after="0"/>
        <w:jc w:val="center"/>
        <w:rPr>
          <w:rFonts w:cs="Times New Roman"/>
          <w:b/>
          <w:szCs w:val="24"/>
          <w:lang w:val="lt-LT"/>
        </w:rPr>
      </w:pPr>
    </w:p>
    <w:p w14:paraId="3507AF19" w14:textId="77777777" w:rsidR="009E023C" w:rsidRPr="00CE1EA3" w:rsidRDefault="009E023C" w:rsidP="00F66CED">
      <w:pPr>
        <w:spacing w:after="0"/>
        <w:jc w:val="center"/>
        <w:rPr>
          <w:rFonts w:cs="Times New Roman"/>
          <w:b/>
          <w:szCs w:val="24"/>
          <w:lang w:val="lt-LT"/>
        </w:rPr>
      </w:pPr>
    </w:p>
    <w:p w14:paraId="47506AEA" w14:textId="77777777" w:rsidR="009E023C" w:rsidRPr="00CE1EA3" w:rsidRDefault="009E023C" w:rsidP="00F66CED">
      <w:pPr>
        <w:spacing w:after="0"/>
        <w:jc w:val="center"/>
        <w:rPr>
          <w:rFonts w:cs="Times New Roman"/>
          <w:b/>
          <w:szCs w:val="24"/>
          <w:lang w:val="lt-LT"/>
        </w:rPr>
      </w:pPr>
    </w:p>
    <w:p w14:paraId="0B3803B1" w14:textId="77777777" w:rsidR="009E023C" w:rsidRPr="00CE1EA3" w:rsidRDefault="009E023C" w:rsidP="00F66CED">
      <w:pPr>
        <w:spacing w:after="0"/>
        <w:jc w:val="center"/>
        <w:rPr>
          <w:rFonts w:cs="Times New Roman"/>
          <w:b/>
          <w:szCs w:val="24"/>
          <w:lang w:val="lt-LT"/>
        </w:rPr>
      </w:pPr>
    </w:p>
    <w:p w14:paraId="309EB924" w14:textId="77777777" w:rsidR="009E023C" w:rsidRPr="00CE1EA3" w:rsidRDefault="009E023C" w:rsidP="00F66CED">
      <w:pPr>
        <w:spacing w:after="0"/>
        <w:jc w:val="center"/>
        <w:rPr>
          <w:rFonts w:cs="Times New Roman"/>
          <w:b/>
          <w:szCs w:val="24"/>
          <w:lang w:val="lt-LT"/>
        </w:rPr>
      </w:pPr>
    </w:p>
    <w:p w14:paraId="04227F1F" w14:textId="77777777" w:rsidR="009E023C" w:rsidRPr="00CE1EA3" w:rsidRDefault="009E023C" w:rsidP="00F66CED">
      <w:pPr>
        <w:spacing w:after="0"/>
        <w:jc w:val="center"/>
        <w:rPr>
          <w:rFonts w:cs="Times New Roman"/>
          <w:b/>
          <w:szCs w:val="24"/>
          <w:lang w:val="lt-LT"/>
        </w:rPr>
      </w:pPr>
    </w:p>
    <w:p w14:paraId="57E0D919" w14:textId="77777777" w:rsidR="009E023C" w:rsidRPr="00CE1EA3" w:rsidRDefault="009E023C" w:rsidP="00F66CED">
      <w:pPr>
        <w:spacing w:after="0"/>
        <w:jc w:val="center"/>
        <w:rPr>
          <w:rFonts w:cs="Times New Roman"/>
          <w:b/>
          <w:szCs w:val="24"/>
          <w:lang w:val="lt-LT"/>
        </w:rPr>
      </w:pPr>
    </w:p>
    <w:p w14:paraId="3616047F" w14:textId="77777777" w:rsidR="001D4B30" w:rsidRPr="00CE1EA3" w:rsidRDefault="001D4B30" w:rsidP="0038320B">
      <w:pPr>
        <w:spacing w:after="0"/>
        <w:rPr>
          <w:rFonts w:cs="Times New Roman"/>
          <w:i/>
          <w:color w:val="FF0000"/>
          <w:szCs w:val="24"/>
        </w:rPr>
      </w:pPr>
    </w:p>
    <w:p w14:paraId="650E2DA1" w14:textId="77777777" w:rsidR="001D4B30" w:rsidRPr="00CE1EA3" w:rsidRDefault="001D4B30" w:rsidP="0038320B">
      <w:pPr>
        <w:spacing w:after="0"/>
        <w:rPr>
          <w:rFonts w:cs="Times New Roman"/>
          <w:i/>
          <w:color w:val="FF0000"/>
          <w:szCs w:val="24"/>
        </w:rPr>
      </w:pPr>
    </w:p>
    <w:p w14:paraId="13EA0767" w14:textId="77777777" w:rsidR="001B2598" w:rsidRPr="00CE1EA3" w:rsidRDefault="001B2598" w:rsidP="0038320B">
      <w:pPr>
        <w:spacing w:after="0"/>
        <w:rPr>
          <w:rFonts w:cs="Times New Roman"/>
          <w:i/>
          <w:color w:val="FF0000"/>
          <w:szCs w:val="24"/>
        </w:rPr>
      </w:pPr>
    </w:p>
    <w:p w14:paraId="476618F2" w14:textId="77777777" w:rsidR="001B2598" w:rsidRPr="00CE1EA3" w:rsidRDefault="001B2598" w:rsidP="0038320B">
      <w:pPr>
        <w:spacing w:after="0"/>
        <w:rPr>
          <w:rFonts w:cs="Times New Roman"/>
          <w:i/>
          <w:color w:val="FF0000"/>
          <w:szCs w:val="24"/>
        </w:rPr>
      </w:pPr>
    </w:p>
    <w:p w14:paraId="1D191FD2" w14:textId="77777777" w:rsidR="001B2598" w:rsidRPr="00CE1EA3" w:rsidRDefault="001B2598" w:rsidP="0038320B">
      <w:pPr>
        <w:spacing w:after="0"/>
        <w:rPr>
          <w:rFonts w:cs="Times New Roman"/>
          <w:i/>
          <w:color w:val="FF0000"/>
          <w:szCs w:val="24"/>
        </w:rPr>
      </w:pPr>
    </w:p>
    <w:p w14:paraId="1313AEC0" w14:textId="77777777" w:rsidR="001B2598" w:rsidRPr="00CE1EA3" w:rsidRDefault="001B2598" w:rsidP="0038320B">
      <w:pPr>
        <w:spacing w:after="0"/>
        <w:rPr>
          <w:rFonts w:cs="Times New Roman"/>
          <w:i/>
          <w:color w:val="FF0000"/>
          <w:szCs w:val="24"/>
        </w:rPr>
      </w:pPr>
    </w:p>
    <w:p w14:paraId="77227D6D" w14:textId="77777777" w:rsidR="001B2598" w:rsidRPr="00CE1EA3" w:rsidRDefault="001B2598" w:rsidP="0038320B">
      <w:pPr>
        <w:spacing w:after="0"/>
        <w:rPr>
          <w:rFonts w:cs="Times New Roman"/>
          <w:i/>
          <w:color w:val="FF0000"/>
          <w:szCs w:val="24"/>
        </w:rPr>
      </w:pPr>
    </w:p>
    <w:p w14:paraId="0807BEAB" w14:textId="77777777" w:rsidR="002E046A" w:rsidRPr="00CE1EA3" w:rsidRDefault="002E046A" w:rsidP="0038320B">
      <w:pPr>
        <w:spacing w:after="0"/>
        <w:rPr>
          <w:rFonts w:cs="Times New Roman"/>
          <w:i/>
          <w:color w:val="FF0000"/>
          <w:szCs w:val="24"/>
        </w:rPr>
      </w:pPr>
    </w:p>
    <w:p w14:paraId="6D4C5051" w14:textId="77777777" w:rsidR="002E046A" w:rsidRPr="00CE1EA3" w:rsidRDefault="002E046A" w:rsidP="0038320B">
      <w:pPr>
        <w:spacing w:after="0"/>
        <w:rPr>
          <w:rFonts w:cs="Times New Roman"/>
          <w:i/>
          <w:color w:val="FF0000"/>
          <w:szCs w:val="24"/>
        </w:rPr>
      </w:pPr>
    </w:p>
    <w:p w14:paraId="597132FE" w14:textId="77777777" w:rsidR="001D4B30" w:rsidRPr="00CE1EA3" w:rsidRDefault="001D4B30" w:rsidP="0038320B">
      <w:pPr>
        <w:spacing w:after="0"/>
        <w:rPr>
          <w:rFonts w:cs="Times New Roman"/>
          <w:i/>
          <w:color w:val="FF0000"/>
          <w:szCs w:val="24"/>
        </w:rPr>
      </w:pPr>
    </w:p>
    <w:p w14:paraId="03334C2E" w14:textId="77777777" w:rsidR="00124FAA" w:rsidRPr="00CE1EA3" w:rsidRDefault="00124FAA" w:rsidP="0038320B">
      <w:pPr>
        <w:spacing w:after="0"/>
        <w:rPr>
          <w:rFonts w:cs="Times New Roman"/>
          <w:i/>
          <w:color w:val="FF0000"/>
          <w:szCs w:val="24"/>
        </w:rPr>
      </w:pPr>
    </w:p>
    <w:p w14:paraId="713E9A6F" w14:textId="77777777" w:rsidR="00124FAA" w:rsidRPr="00CE1EA3" w:rsidRDefault="00124FAA" w:rsidP="0038320B">
      <w:pPr>
        <w:spacing w:after="0"/>
        <w:rPr>
          <w:rFonts w:cs="Times New Roman"/>
          <w:i/>
          <w:color w:val="FF0000"/>
          <w:szCs w:val="24"/>
        </w:rPr>
      </w:pPr>
    </w:p>
    <w:p w14:paraId="6322ECDB" w14:textId="77777777" w:rsidR="00124FAA" w:rsidRPr="00CE1EA3" w:rsidRDefault="00124FAA" w:rsidP="0038320B">
      <w:pPr>
        <w:spacing w:after="0"/>
        <w:rPr>
          <w:rFonts w:cs="Times New Roman"/>
          <w:i/>
          <w:color w:val="FF0000"/>
          <w:szCs w:val="24"/>
        </w:rPr>
      </w:pPr>
    </w:p>
    <w:p w14:paraId="74DC244D" w14:textId="77777777" w:rsidR="00124FAA" w:rsidRPr="00CE1EA3" w:rsidRDefault="00124FAA" w:rsidP="0038320B">
      <w:pPr>
        <w:spacing w:after="0"/>
        <w:rPr>
          <w:rFonts w:cs="Times New Roman"/>
          <w:i/>
          <w:color w:val="FF0000"/>
          <w:szCs w:val="24"/>
        </w:rPr>
      </w:pPr>
    </w:p>
    <w:p w14:paraId="39C962D3" w14:textId="77777777" w:rsidR="00124FAA" w:rsidRPr="00CE1EA3" w:rsidRDefault="00124FAA" w:rsidP="0038320B">
      <w:pPr>
        <w:spacing w:after="0"/>
        <w:rPr>
          <w:rFonts w:cs="Times New Roman"/>
          <w:i/>
          <w:color w:val="FF0000"/>
          <w:szCs w:val="24"/>
        </w:rPr>
      </w:pPr>
    </w:p>
    <w:p w14:paraId="3C647668" w14:textId="77777777" w:rsidR="00124FAA" w:rsidRPr="00CE1EA3" w:rsidRDefault="00124FAA" w:rsidP="0038320B">
      <w:pPr>
        <w:spacing w:after="0"/>
        <w:rPr>
          <w:rFonts w:cs="Times New Roman"/>
          <w:i/>
          <w:color w:val="FF0000"/>
          <w:szCs w:val="24"/>
        </w:rPr>
      </w:pPr>
    </w:p>
    <w:p w14:paraId="06A819D1" w14:textId="77777777" w:rsidR="00124FAA" w:rsidRPr="00CE1EA3" w:rsidRDefault="00124FAA" w:rsidP="0038320B">
      <w:pPr>
        <w:spacing w:after="0"/>
        <w:rPr>
          <w:rFonts w:cs="Times New Roman"/>
          <w:i/>
          <w:color w:val="FF0000"/>
          <w:szCs w:val="24"/>
        </w:rPr>
      </w:pPr>
    </w:p>
    <w:p w14:paraId="7F17A9C6" w14:textId="77777777" w:rsidR="00124FAA" w:rsidRPr="00CE1EA3" w:rsidRDefault="00124FAA" w:rsidP="0038320B">
      <w:pPr>
        <w:spacing w:after="0"/>
        <w:rPr>
          <w:rFonts w:cs="Times New Roman"/>
          <w:i/>
          <w:color w:val="FF0000"/>
          <w:szCs w:val="24"/>
        </w:rPr>
      </w:pPr>
    </w:p>
    <w:p w14:paraId="5EE8BB2D" w14:textId="77777777" w:rsidR="006474DD" w:rsidRPr="00CE1EA3" w:rsidRDefault="006474DD" w:rsidP="00F020C3">
      <w:pPr>
        <w:spacing w:after="0"/>
        <w:jc w:val="right"/>
        <w:rPr>
          <w:rFonts w:cs="Times New Roman"/>
          <w:szCs w:val="24"/>
          <w:lang w:val="lt-LT"/>
        </w:rPr>
      </w:pPr>
    </w:p>
    <w:p w14:paraId="304998D0" w14:textId="52CEB453" w:rsidR="00F020C3" w:rsidRPr="00CE1EA3" w:rsidRDefault="00F020C3" w:rsidP="00F020C3">
      <w:pPr>
        <w:spacing w:after="0"/>
        <w:jc w:val="right"/>
        <w:rPr>
          <w:rFonts w:cs="Times New Roman"/>
          <w:szCs w:val="24"/>
          <w:lang w:val="lt-LT"/>
        </w:rPr>
      </w:pPr>
      <w:r w:rsidRPr="00CE1EA3">
        <w:rPr>
          <w:rFonts w:cs="Times New Roman"/>
          <w:szCs w:val="24"/>
          <w:lang w:val="lt-LT"/>
        </w:rPr>
        <w:lastRenderedPageBreak/>
        <w:t>1 priedas</w:t>
      </w:r>
    </w:p>
    <w:p w14:paraId="0C4883F8" w14:textId="5F63C114" w:rsidR="00F020C3" w:rsidRPr="00CE1EA3" w:rsidRDefault="00BC29BA" w:rsidP="002C7B99">
      <w:pPr>
        <w:spacing w:after="0"/>
        <w:jc w:val="center"/>
        <w:rPr>
          <w:rFonts w:eastAsia="Calibri" w:cs="Times New Roman"/>
          <w:b/>
          <w:bCs/>
          <w:i/>
          <w:iCs/>
          <w:szCs w:val="24"/>
          <w:lang w:val="lt-LT" w:eastAsia="lt-LT"/>
        </w:rPr>
      </w:pPr>
      <w:r w:rsidRPr="00CE1EA3">
        <w:rPr>
          <w:rFonts w:eastAsia="Calibri" w:cs="Times New Roman"/>
          <w:b/>
          <w:bCs/>
          <w:szCs w:val="24"/>
          <w:lang w:val="lt-LT" w:eastAsia="lt-LT"/>
        </w:rPr>
        <w:t>Savivaldybių teisės aktai, reglamentuojantys vaikų maitinimą</w:t>
      </w:r>
    </w:p>
    <w:p w14:paraId="53767FE0" w14:textId="77777777" w:rsidR="002C7B99" w:rsidRPr="00CE1EA3" w:rsidRDefault="002C7B99" w:rsidP="002C7B99">
      <w:pPr>
        <w:spacing w:after="0"/>
        <w:rPr>
          <w:rFonts w:eastAsia="Calibri" w:cs="Times New Roman"/>
          <w:szCs w:val="24"/>
          <w:lang w:val="lt-LT" w:eastAsia="lt-LT"/>
        </w:rPr>
      </w:pPr>
    </w:p>
    <w:p w14:paraId="4F9F6098" w14:textId="422632E5" w:rsidR="00F020C3" w:rsidRPr="00CE1EA3" w:rsidRDefault="002C7B99" w:rsidP="006B1FD2">
      <w:pPr>
        <w:spacing w:after="0"/>
        <w:ind w:firstLine="720"/>
        <w:rPr>
          <w:rFonts w:eastAsia="Calibri" w:cs="Times New Roman"/>
          <w:szCs w:val="24"/>
          <w:lang w:val="lt-LT" w:eastAsia="lt-LT"/>
        </w:rPr>
      </w:pPr>
      <w:r w:rsidRPr="00CE1EA3">
        <w:rPr>
          <w:rFonts w:eastAsia="Calibri" w:cs="Times New Roman"/>
          <w:szCs w:val="24"/>
          <w:lang w:val="lt-LT" w:eastAsia="lt-LT"/>
        </w:rPr>
        <w:t>Savivaldybių, kurių pavaldume yra mokyklos, kurioms perkamos maitinimo paslaugos, teisės akt</w:t>
      </w:r>
      <w:r w:rsidR="00386C6B" w:rsidRPr="00CE1EA3">
        <w:rPr>
          <w:rFonts w:eastAsia="Calibri" w:cs="Times New Roman"/>
          <w:szCs w:val="24"/>
          <w:lang w:val="lt-LT" w:eastAsia="lt-LT"/>
        </w:rPr>
        <w:t>us</w:t>
      </w:r>
      <w:r w:rsidRPr="00CE1EA3">
        <w:rPr>
          <w:rFonts w:eastAsia="Calibri" w:cs="Times New Roman"/>
          <w:szCs w:val="24"/>
          <w:lang w:val="lt-LT" w:eastAsia="lt-LT"/>
        </w:rPr>
        <w:t>, reglamentuojan</w:t>
      </w:r>
      <w:r w:rsidR="00386C6B" w:rsidRPr="00CE1EA3">
        <w:rPr>
          <w:rFonts w:eastAsia="Calibri" w:cs="Times New Roman"/>
          <w:szCs w:val="24"/>
          <w:lang w:val="lt-LT" w:eastAsia="lt-LT"/>
        </w:rPr>
        <w:t>čius</w:t>
      </w:r>
      <w:r w:rsidRPr="00CE1EA3">
        <w:rPr>
          <w:rFonts w:eastAsia="Calibri" w:cs="Times New Roman"/>
          <w:szCs w:val="24"/>
          <w:lang w:val="lt-LT" w:eastAsia="lt-LT"/>
        </w:rPr>
        <w:t xml:space="preserve"> vaikų maitinimą (jų aktuali</w:t>
      </w:r>
      <w:r w:rsidR="007418DC" w:rsidRPr="00CE1EA3">
        <w:rPr>
          <w:rFonts w:eastAsia="Calibri" w:cs="Times New Roman"/>
          <w:szCs w:val="24"/>
          <w:lang w:val="lt-LT" w:eastAsia="lt-LT"/>
        </w:rPr>
        <w:t>a</w:t>
      </w:r>
      <w:r w:rsidRPr="00CE1EA3">
        <w:rPr>
          <w:rFonts w:eastAsia="Calibri" w:cs="Times New Roman"/>
          <w:szCs w:val="24"/>
          <w:lang w:val="lt-LT" w:eastAsia="lt-LT"/>
        </w:rPr>
        <w:t>s redakcij</w:t>
      </w:r>
      <w:r w:rsidR="007418DC" w:rsidRPr="00CE1EA3">
        <w:rPr>
          <w:rFonts w:eastAsia="Calibri" w:cs="Times New Roman"/>
          <w:szCs w:val="24"/>
          <w:lang w:val="lt-LT" w:eastAsia="lt-LT"/>
        </w:rPr>
        <w:t>a</w:t>
      </w:r>
      <w:r w:rsidRPr="00CE1EA3">
        <w:rPr>
          <w:rFonts w:eastAsia="Calibri" w:cs="Times New Roman"/>
          <w:szCs w:val="24"/>
          <w:lang w:val="lt-LT" w:eastAsia="lt-LT"/>
        </w:rPr>
        <w:t xml:space="preserve">s), </w:t>
      </w:r>
      <w:r w:rsidR="006B1FD2" w:rsidRPr="00CE1EA3">
        <w:rPr>
          <w:rFonts w:eastAsia="Calibri" w:cs="Times New Roman"/>
          <w:i/>
          <w:iCs/>
          <w:color w:val="FF0000"/>
          <w:szCs w:val="24"/>
          <w:lang w:val="lt-LT" w:eastAsia="lt-LT"/>
        </w:rPr>
        <w:t xml:space="preserve">Perkančioji organizacija </w:t>
      </w:r>
      <w:r w:rsidRPr="00CE1EA3">
        <w:rPr>
          <w:rFonts w:eastAsia="Calibri" w:cs="Times New Roman"/>
          <w:i/>
          <w:iCs/>
          <w:color w:val="FF0000"/>
          <w:szCs w:val="24"/>
          <w:lang w:val="lt-LT" w:eastAsia="lt-LT"/>
        </w:rPr>
        <w:t>įkelia</w:t>
      </w:r>
      <w:r w:rsidR="008C3EA7" w:rsidRPr="00CE1EA3">
        <w:rPr>
          <w:rFonts w:eastAsia="Calibri" w:cs="Times New Roman"/>
          <w:i/>
          <w:iCs/>
          <w:color w:val="FF0000"/>
          <w:szCs w:val="24"/>
          <w:lang w:val="lt-LT" w:eastAsia="lt-LT"/>
        </w:rPr>
        <w:t xml:space="preserve"> kataloge </w:t>
      </w:r>
      <w:r w:rsidR="00D54C90" w:rsidRPr="00CE1EA3">
        <w:rPr>
          <w:rFonts w:eastAsia="Calibri" w:cs="Times New Roman"/>
          <w:i/>
          <w:iCs/>
          <w:color w:val="FF0000"/>
          <w:szCs w:val="24"/>
          <w:lang w:val="lt-LT" w:eastAsia="lt-LT"/>
        </w:rPr>
        <w:t xml:space="preserve">prie reikalaujamų priedų </w:t>
      </w:r>
      <w:r w:rsidR="00ED68DE" w:rsidRPr="00CE1EA3">
        <w:rPr>
          <w:rFonts w:eastAsia="Calibri" w:cs="Times New Roman"/>
          <w:i/>
          <w:iCs/>
          <w:color w:val="FF0000"/>
          <w:szCs w:val="24"/>
          <w:lang w:val="lt-LT" w:eastAsia="lt-LT"/>
        </w:rPr>
        <w:t>atli</w:t>
      </w:r>
      <w:r w:rsidR="005477C5" w:rsidRPr="00CE1EA3">
        <w:rPr>
          <w:rFonts w:eastAsia="Calibri" w:cs="Times New Roman"/>
          <w:i/>
          <w:iCs/>
          <w:color w:val="FF0000"/>
          <w:szCs w:val="24"/>
          <w:lang w:val="lt-LT" w:eastAsia="lt-LT"/>
        </w:rPr>
        <w:t>kdama</w:t>
      </w:r>
      <w:r w:rsidR="00ED68DE" w:rsidRPr="00CE1EA3">
        <w:rPr>
          <w:rFonts w:eastAsia="Calibri" w:cs="Times New Roman"/>
          <w:i/>
          <w:iCs/>
          <w:color w:val="FF0000"/>
          <w:szCs w:val="24"/>
          <w:lang w:val="lt-LT" w:eastAsia="lt-LT"/>
        </w:rPr>
        <w:t xml:space="preserve"> užsakymą</w:t>
      </w:r>
      <w:r w:rsidR="00ED68DE" w:rsidRPr="00CE1EA3">
        <w:rPr>
          <w:rFonts w:eastAsia="Calibri" w:cs="Times New Roman"/>
          <w:szCs w:val="24"/>
          <w:lang w:val="lt-LT" w:eastAsia="lt-LT"/>
        </w:rPr>
        <w:t>.</w:t>
      </w:r>
      <w:r w:rsidR="008C3EA7" w:rsidRPr="00CE1EA3">
        <w:rPr>
          <w:rFonts w:eastAsia="Calibri" w:cs="Times New Roman"/>
          <w:szCs w:val="24"/>
          <w:lang w:val="lt-LT" w:eastAsia="lt-LT"/>
        </w:rPr>
        <w:t xml:space="preserve"> </w:t>
      </w:r>
    </w:p>
    <w:p w14:paraId="19246FDA" w14:textId="6AF0BD7F" w:rsidR="008C3EA7" w:rsidRPr="00CE1EA3" w:rsidRDefault="007418DC" w:rsidP="008C3EA7">
      <w:pPr>
        <w:spacing w:after="0"/>
        <w:rPr>
          <w:rFonts w:cs="Times New Roman"/>
          <w:szCs w:val="24"/>
          <w:lang w:val="lt-LT"/>
        </w:rPr>
      </w:pPr>
      <w:r w:rsidRPr="00CE1EA3">
        <w:rPr>
          <w:rFonts w:cs="Times New Roman"/>
          <w:szCs w:val="24"/>
          <w:lang w:val="lt-LT"/>
        </w:rPr>
        <w:t xml:space="preserve"> </w:t>
      </w:r>
    </w:p>
    <w:p w14:paraId="6686BE99" w14:textId="4795A039" w:rsidR="0038320B" w:rsidRPr="00CE1EA3" w:rsidRDefault="004975FE" w:rsidP="006D7B88">
      <w:pPr>
        <w:spacing w:after="0"/>
        <w:jc w:val="right"/>
        <w:rPr>
          <w:rFonts w:cs="Times New Roman"/>
          <w:szCs w:val="24"/>
          <w:lang w:val="lt-LT"/>
        </w:rPr>
      </w:pPr>
      <w:r w:rsidRPr="00CE1EA3">
        <w:rPr>
          <w:rFonts w:cs="Times New Roman"/>
          <w:szCs w:val="24"/>
          <w:lang w:val="lt-LT"/>
        </w:rPr>
        <w:t>2</w:t>
      </w:r>
      <w:r w:rsidR="0038320B" w:rsidRPr="00CE1EA3">
        <w:rPr>
          <w:rFonts w:cs="Times New Roman"/>
          <w:szCs w:val="24"/>
          <w:lang w:val="lt-LT"/>
        </w:rPr>
        <w:t xml:space="preserve"> priedas</w:t>
      </w:r>
    </w:p>
    <w:p w14:paraId="66A618F1" w14:textId="77777777" w:rsidR="0009276B" w:rsidRPr="00CE1EA3" w:rsidRDefault="0009276B" w:rsidP="00CC0D5F">
      <w:pPr>
        <w:spacing w:after="0"/>
        <w:jc w:val="right"/>
        <w:rPr>
          <w:rFonts w:eastAsia="Calibri" w:cs="Times New Roman"/>
          <w:szCs w:val="24"/>
          <w:lang w:val="lt-LT"/>
        </w:rPr>
      </w:pPr>
    </w:p>
    <w:p w14:paraId="598B188E" w14:textId="54F515BD" w:rsidR="000D0753" w:rsidRPr="00CE1EA3" w:rsidRDefault="000D0753" w:rsidP="000D0753">
      <w:pPr>
        <w:jc w:val="center"/>
        <w:rPr>
          <w:rFonts w:eastAsia="Calibri" w:cs="Times New Roman"/>
          <w:b/>
          <w:bCs/>
          <w:szCs w:val="24"/>
          <w:lang w:val="lt-LT"/>
        </w:rPr>
      </w:pPr>
      <w:r w:rsidRPr="00CE1EA3">
        <w:rPr>
          <w:rFonts w:cs="Times New Roman"/>
          <w:b/>
          <w:bCs/>
          <w:szCs w:val="24"/>
          <w:lang w:val="lt-LT"/>
        </w:rPr>
        <w:t xml:space="preserve">Reikalavimai </w:t>
      </w:r>
      <w:r w:rsidRPr="00CE1EA3">
        <w:rPr>
          <w:rFonts w:eastAsia="Calibri" w:cs="Times New Roman"/>
          <w:b/>
          <w:bCs/>
          <w:szCs w:val="24"/>
          <w:lang w:val="lt-LT"/>
        </w:rPr>
        <w:t>patiekalų grupėms</w:t>
      </w:r>
    </w:p>
    <w:p w14:paraId="1616F91D" w14:textId="1593936A" w:rsidR="00C56E71" w:rsidRPr="00CE1EA3" w:rsidRDefault="00C56E71" w:rsidP="009E023C">
      <w:pPr>
        <w:ind w:firstLine="720"/>
        <w:rPr>
          <w:rFonts w:cs="Times New Roman"/>
          <w:szCs w:val="24"/>
          <w:lang w:val="lt-LT"/>
        </w:rPr>
      </w:pPr>
      <w:r w:rsidRPr="00CE1EA3">
        <w:rPr>
          <w:rFonts w:cs="Times New Roman"/>
          <w:szCs w:val="24"/>
          <w:lang w:val="lt-LT"/>
        </w:rPr>
        <w:t xml:space="preserve">Žaliavos procentinis kiekis apskaičiuojamas nuo </w:t>
      </w:r>
      <w:proofErr w:type="spellStart"/>
      <w:r w:rsidRPr="00CE1EA3">
        <w:rPr>
          <w:rFonts w:cs="Times New Roman"/>
          <w:szCs w:val="24"/>
          <w:lang w:val="lt-LT"/>
        </w:rPr>
        <w:t>neto</w:t>
      </w:r>
      <w:proofErr w:type="spellEnd"/>
      <w:r w:rsidRPr="00CE1EA3">
        <w:rPr>
          <w:rFonts w:cs="Times New Roman"/>
          <w:szCs w:val="24"/>
          <w:lang w:val="lt-LT"/>
        </w:rPr>
        <w:t xml:space="preserve"> masės.</w:t>
      </w:r>
    </w:p>
    <w:p w14:paraId="6F471421" w14:textId="0C2C66A7" w:rsidR="009E023C" w:rsidRPr="00CE1EA3" w:rsidRDefault="00C56E71" w:rsidP="009E023C">
      <w:pPr>
        <w:ind w:firstLine="720"/>
        <w:rPr>
          <w:rFonts w:cs="Times New Roman"/>
          <w:szCs w:val="24"/>
          <w:lang w:val="lt-LT"/>
        </w:rPr>
      </w:pPr>
      <w:r w:rsidRPr="00CE1EA3">
        <w:rPr>
          <w:rFonts w:cs="Times New Roman"/>
          <w:szCs w:val="24"/>
          <w:lang w:val="lt-LT"/>
        </w:rPr>
        <w:t>Tiekėjas teikdamas pasiūlymą pateikia patiekalų / produktų kainas pagal viešuosiuose pirkimuose pateiktus įkainius mato vnt. kainai fiksuoti. Patiekalų / produktų mato vnt. - 100 g.</w:t>
      </w:r>
      <w:r w:rsidR="001D3C8D" w:rsidRPr="00CE1EA3">
        <w:rPr>
          <w:rFonts w:cs="Times New Roman"/>
          <w:szCs w:val="24"/>
          <w:lang w:val="lt-LT"/>
        </w:rPr>
        <w:t>/ ml.</w:t>
      </w:r>
      <w:r w:rsidRPr="00CE1EA3">
        <w:rPr>
          <w:rFonts w:cs="Times New Roman"/>
          <w:szCs w:val="24"/>
          <w:lang w:val="lt-LT"/>
        </w:rPr>
        <w:t xml:space="preserve"> Patiekalai / produktai teikiami tokiomis išeigomis, kokios numatytos valgiaraščiuose, kurie rengiami pagal įstaigoje maitinamų asmenų amžiaus grupes bei sudaryti vadovaujantis vaikų maitinimo valgiaraščių sudarymo reikalavimais (Tvarkos aprašu, kitais vaikų maitinimą reglamentuojančiais teisės aktais bei Sveikatos apsaugos ministerijos rekomendacijomis).</w:t>
      </w:r>
    </w:p>
    <w:p w14:paraId="0D833AA7" w14:textId="5EC60F55" w:rsidR="00C56E71" w:rsidRPr="00CE1EA3" w:rsidRDefault="00C56E71" w:rsidP="009E023C">
      <w:pPr>
        <w:ind w:firstLine="720"/>
        <w:rPr>
          <w:rFonts w:cs="Times New Roman"/>
          <w:szCs w:val="24"/>
          <w:lang w:val="lt-LT"/>
        </w:rPr>
      </w:pPr>
      <w:r w:rsidRPr="00CE1EA3">
        <w:rPr>
          <w:rFonts w:cs="Times New Roman"/>
          <w:szCs w:val="24"/>
          <w:lang w:val="lt-LT"/>
        </w:rPr>
        <w:t>Tiekėjas įsipareigoja kartu su valgiaraščiu perkančiajai organizacijai pateiki patiekalų / produktų kainas pagal valgiaraščiuose numatytas patiekalų / produktų išeigas. Kaina apskaičiuojama pagal užfiksuotą 100 g.</w:t>
      </w:r>
      <w:r w:rsidR="001D3C8D" w:rsidRPr="00CE1EA3">
        <w:rPr>
          <w:rFonts w:cs="Times New Roman"/>
          <w:szCs w:val="24"/>
          <w:lang w:val="lt-LT"/>
        </w:rPr>
        <w:t xml:space="preserve"> / ml.</w:t>
      </w:r>
      <w:r w:rsidRPr="00CE1EA3">
        <w:rPr>
          <w:rFonts w:cs="Times New Roman"/>
          <w:szCs w:val="24"/>
          <w:lang w:val="lt-LT"/>
        </w:rPr>
        <w:t xml:space="preserve"> ir numatyto patiekti  patiekalo išeigą. Pvz., fiksuota </w:t>
      </w:r>
      <w:r w:rsidRPr="00CE1EA3">
        <w:rPr>
          <w:rFonts w:cs="Times New Roman"/>
          <w:szCs w:val="24"/>
          <w:lang w:val="en-GB"/>
        </w:rPr>
        <w:t xml:space="preserve">100 g </w:t>
      </w:r>
      <w:r w:rsidRPr="00CE1EA3">
        <w:rPr>
          <w:rFonts w:cs="Times New Roman"/>
          <w:szCs w:val="24"/>
          <w:lang w:val="lt-LT"/>
        </w:rPr>
        <w:t xml:space="preserve">maltos mėsos gaminių kaina – Y; pagal valgiaraštį numatoma maltinio išeiga </w:t>
      </w:r>
      <w:r w:rsidRPr="00CE1EA3">
        <w:rPr>
          <w:rFonts w:cs="Times New Roman"/>
          <w:szCs w:val="24"/>
          <w:lang w:val="en-GB"/>
        </w:rPr>
        <w:t xml:space="preserve">120 g, </w:t>
      </w:r>
      <w:r w:rsidRPr="00CE1EA3">
        <w:rPr>
          <w:rFonts w:cs="Times New Roman"/>
          <w:szCs w:val="24"/>
          <w:lang w:val="lt-LT"/>
        </w:rPr>
        <w:t>tai kaina apskai</w:t>
      </w:r>
      <w:r w:rsidR="00C87750" w:rsidRPr="00CE1EA3">
        <w:rPr>
          <w:rFonts w:cs="Times New Roman"/>
          <w:szCs w:val="24"/>
          <w:lang w:val="lt-LT"/>
        </w:rPr>
        <w:t>č</w:t>
      </w:r>
      <w:r w:rsidRPr="00CE1EA3">
        <w:rPr>
          <w:rFonts w:cs="Times New Roman"/>
          <w:szCs w:val="24"/>
          <w:lang w:val="lt-LT"/>
        </w:rPr>
        <w:t xml:space="preserve">iuojama – </w:t>
      </w:r>
      <w:r w:rsidRPr="00CE1EA3">
        <w:rPr>
          <w:rFonts w:cs="Times New Roman"/>
          <w:szCs w:val="24"/>
          <w:lang w:val="en-GB"/>
        </w:rPr>
        <w:t>120 g x Y/ 100 g.</w:t>
      </w:r>
    </w:p>
    <w:p w14:paraId="7E6DCF36" w14:textId="07742B49" w:rsidR="00C56E71" w:rsidRPr="00CE1EA3" w:rsidRDefault="00C56E71" w:rsidP="009E023C">
      <w:pPr>
        <w:ind w:firstLine="720"/>
        <w:rPr>
          <w:rFonts w:cs="Times New Roman"/>
          <w:szCs w:val="24"/>
          <w:lang w:val="lt-LT"/>
        </w:rPr>
      </w:pPr>
      <w:r w:rsidRPr="00CE1EA3">
        <w:rPr>
          <w:rFonts w:cs="Times New Roman"/>
          <w:szCs w:val="24"/>
          <w:lang w:val="lt-LT"/>
        </w:rPr>
        <w:t>Tiekėjas turi pateikti atskirų patiekalų / produktų kainas pagal valgiaraštį, net jeigu Perkančioji organizacija renkasi maitinim</w:t>
      </w:r>
      <w:r w:rsidR="001F23EC" w:rsidRPr="00CE1EA3">
        <w:rPr>
          <w:rFonts w:cs="Times New Roman"/>
          <w:szCs w:val="24"/>
          <w:lang w:val="lt-LT"/>
        </w:rPr>
        <w:t>ą</w:t>
      </w:r>
      <w:r w:rsidRPr="00CE1EA3">
        <w:rPr>
          <w:rFonts w:cs="Times New Roman"/>
          <w:szCs w:val="24"/>
          <w:lang w:val="lt-LT"/>
        </w:rPr>
        <w:t xml:space="preserve"> švediško stalo principu. </w:t>
      </w:r>
    </w:p>
    <w:p w14:paraId="1ECE20C4" w14:textId="77777777" w:rsidR="0047287F" w:rsidRPr="00CE1EA3" w:rsidRDefault="0047287F" w:rsidP="0047287F">
      <w:pPr>
        <w:pStyle w:val="ListParagraph"/>
        <w:numPr>
          <w:ilvl w:val="0"/>
          <w:numId w:val="43"/>
        </w:numPr>
        <w:spacing w:after="160" w:line="259" w:lineRule="auto"/>
        <w:rPr>
          <w:rFonts w:cs="Times New Roman"/>
          <w:b/>
          <w:bCs/>
          <w:szCs w:val="24"/>
          <w:lang w:val="lt-LT"/>
        </w:rPr>
      </w:pPr>
      <w:r w:rsidRPr="00CE1EA3">
        <w:rPr>
          <w:rFonts w:cs="Times New Roman"/>
          <w:b/>
          <w:bCs/>
          <w:szCs w:val="24"/>
          <w:lang w:val="lt-LT"/>
        </w:rPr>
        <w:t xml:space="preserve">Sriubos </w:t>
      </w:r>
      <w:r w:rsidRPr="00CE1EA3">
        <w:rPr>
          <w:rFonts w:cs="Times New Roman"/>
          <w:szCs w:val="24"/>
          <w:lang w:val="lt-LT"/>
        </w:rPr>
        <w:t>(mato vnt. – 100 g.):</w:t>
      </w:r>
    </w:p>
    <w:p w14:paraId="64CBCE8D" w14:textId="77777777" w:rsidR="0047287F" w:rsidRPr="00CE1EA3" w:rsidRDefault="0047287F" w:rsidP="0047287F">
      <w:pPr>
        <w:pStyle w:val="ListParagraph"/>
        <w:numPr>
          <w:ilvl w:val="0"/>
          <w:numId w:val="35"/>
        </w:numPr>
        <w:spacing w:after="160" w:line="259" w:lineRule="auto"/>
        <w:rPr>
          <w:rFonts w:cs="Times New Roman"/>
          <w:szCs w:val="24"/>
          <w:lang w:val="lt-LT"/>
        </w:rPr>
      </w:pPr>
      <w:r w:rsidRPr="00CE1EA3">
        <w:rPr>
          <w:rFonts w:cs="Times New Roman"/>
          <w:b/>
          <w:bCs/>
          <w:szCs w:val="24"/>
          <w:lang w:val="lt-LT"/>
        </w:rPr>
        <w:t>Visos sriubos</w:t>
      </w:r>
      <w:r w:rsidRPr="00CE1EA3">
        <w:rPr>
          <w:rFonts w:cs="Times New Roman"/>
          <w:szCs w:val="24"/>
          <w:lang w:val="lt-LT"/>
        </w:rPr>
        <w:t xml:space="preserve"> – tirštoji dalis ne mažiau 30 proc. nuo patiekalo išeigos. </w:t>
      </w:r>
    </w:p>
    <w:p w14:paraId="79BFDEC5" w14:textId="77777777" w:rsidR="0047287F" w:rsidRPr="00CE1EA3" w:rsidRDefault="0047287F" w:rsidP="0047287F">
      <w:pPr>
        <w:pStyle w:val="ListParagraph"/>
        <w:numPr>
          <w:ilvl w:val="0"/>
          <w:numId w:val="35"/>
        </w:numPr>
        <w:spacing w:after="160" w:line="259" w:lineRule="auto"/>
        <w:rPr>
          <w:rFonts w:cs="Times New Roman"/>
          <w:szCs w:val="24"/>
          <w:lang w:val="lt-LT"/>
        </w:rPr>
      </w:pPr>
      <w:r w:rsidRPr="00CE1EA3">
        <w:rPr>
          <w:rFonts w:cs="Times New Roman"/>
          <w:b/>
          <w:bCs/>
          <w:szCs w:val="24"/>
          <w:lang w:val="lt-LT"/>
        </w:rPr>
        <w:t>Pieniškos sriubos</w:t>
      </w:r>
      <w:r w:rsidRPr="00CE1EA3">
        <w:rPr>
          <w:rFonts w:cs="Times New Roman"/>
          <w:szCs w:val="24"/>
          <w:lang w:val="lt-LT"/>
        </w:rPr>
        <w:t xml:space="preserve"> – pieno kiekis ne mažiau kaip 60 proc. nuo patiekalo išeigos. Tirštoji dalis ne mažiau 30 proc. nuo patiekalo išeigos. </w:t>
      </w:r>
    </w:p>
    <w:p w14:paraId="0287061F" w14:textId="66A9B690" w:rsidR="008E7416" w:rsidRPr="00CE1EA3" w:rsidRDefault="0047287F" w:rsidP="008E7416">
      <w:pPr>
        <w:pStyle w:val="ListParagraph"/>
        <w:numPr>
          <w:ilvl w:val="0"/>
          <w:numId w:val="35"/>
        </w:numPr>
        <w:spacing w:after="160" w:line="259" w:lineRule="auto"/>
        <w:jc w:val="left"/>
        <w:rPr>
          <w:rFonts w:cs="Times New Roman"/>
          <w:szCs w:val="24"/>
          <w:lang w:val="lt-LT"/>
        </w:rPr>
      </w:pPr>
      <w:r w:rsidRPr="00CE1EA3">
        <w:rPr>
          <w:rFonts w:cs="Times New Roman"/>
          <w:b/>
          <w:bCs/>
          <w:szCs w:val="24"/>
          <w:lang w:val="lt-LT"/>
        </w:rPr>
        <w:t>Sultiniai.</w:t>
      </w:r>
    </w:p>
    <w:p w14:paraId="51CDC5AD" w14:textId="77777777" w:rsidR="00B10BFC" w:rsidRPr="00CE1EA3" w:rsidRDefault="008E7416" w:rsidP="00B10BFC">
      <w:pPr>
        <w:pStyle w:val="ListParagraph"/>
        <w:numPr>
          <w:ilvl w:val="0"/>
          <w:numId w:val="43"/>
        </w:numPr>
        <w:spacing w:after="160" w:line="259" w:lineRule="auto"/>
        <w:jc w:val="left"/>
        <w:rPr>
          <w:rFonts w:cs="Times New Roman"/>
          <w:b/>
          <w:bCs/>
          <w:szCs w:val="24"/>
          <w:lang w:val="lt-LT"/>
        </w:rPr>
      </w:pPr>
      <w:r w:rsidRPr="00CE1EA3">
        <w:rPr>
          <w:rFonts w:cs="Times New Roman"/>
          <w:b/>
          <w:bCs/>
          <w:szCs w:val="24"/>
          <w:lang w:val="lt-LT"/>
        </w:rPr>
        <w:t>Pagrindiniai patiekalai:</w:t>
      </w:r>
    </w:p>
    <w:p w14:paraId="43BF7108" w14:textId="06F4A6D8" w:rsidR="0013457B" w:rsidRPr="00CE1EA3" w:rsidRDefault="00B10BFC" w:rsidP="00B10BFC">
      <w:pPr>
        <w:pStyle w:val="ListParagraph"/>
        <w:numPr>
          <w:ilvl w:val="1"/>
          <w:numId w:val="45"/>
        </w:numPr>
        <w:spacing w:after="160" w:line="259" w:lineRule="auto"/>
        <w:jc w:val="left"/>
        <w:rPr>
          <w:rFonts w:cs="Times New Roman"/>
          <w:b/>
          <w:bCs/>
          <w:szCs w:val="24"/>
          <w:lang w:val="lt-LT"/>
        </w:rPr>
      </w:pPr>
      <w:r w:rsidRPr="00CE1EA3">
        <w:rPr>
          <w:rFonts w:cs="Times New Roman"/>
          <w:b/>
          <w:bCs/>
          <w:szCs w:val="24"/>
          <w:lang w:val="lt-LT"/>
        </w:rPr>
        <w:t xml:space="preserve"> </w:t>
      </w:r>
      <w:r w:rsidR="00C56E71" w:rsidRPr="00CE1EA3">
        <w:rPr>
          <w:b/>
          <w:bCs/>
          <w:szCs w:val="24"/>
          <w:lang w:val="lt-LT"/>
        </w:rPr>
        <w:t xml:space="preserve">Kiaušinių patiekalai </w:t>
      </w:r>
      <w:r w:rsidR="00C56E71" w:rsidRPr="00CE1EA3">
        <w:rPr>
          <w:szCs w:val="24"/>
          <w:lang w:val="lt-LT"/>
        </w:rPr>
        <w:t>(mato vnt. - 100 g.):</w:t>
      </w:r>
    </w:p>
    <w:p w14:paraId="1B89D882" w14:textId="5250605D" w:rsidR="00C56E71" w:rsidRPr="00CE1EA3" w:rsidRDefault="00C56E71" w:rsidP="0013457B">
      <w:pPr>
        <w:pStyle w:val="ListParagraph"/>
        <w:numPr>
          <w:ilvl w:val="0"/>
          <w:numId w:val="44"/>
        </w:numPr>
        <w:spacing w:after="160" w:line="259" w:lineRule="auto"/>
        <w:ind w:left="1440"/>
        <w:rPr>
          <w:rFonts w:cs="Times New Roman"/>
          <w:szCs w:val="24"/>
          <w:lang w:val="lt-LT"/>
        </w:rPr>
      </w:pPr>
      <w:r w:rsidRPr="00CE1EA3">
        <w:rPr>
          <w:rFonts w:cs="Times New Roman"/>
          <w:b/>
          <w:bCs/>
          <w:szCs w:val="24"/>
          <w:lang w:val="lt-LT"/>
        </w:rPr>
        <w:t>Omletas</w:t>
      </w:r>
      <w:r w:rsidRPr="00CE1EA3">
        <w:rPr>
          <w:rFonts w:cs="Times New Roman"/>
          <w:szCs w:val="24"/>
          <w:lang w:val="lt-LT"/>
        </w:rPr>
        <w:t xml:space="preserve"> – ne daugiau 7 proc. grūdinių kultūrų (manai, ryžiai, įvairūs miltai ir dribsniai, sėlenos) ir / arba bulvių krakmolo nuo pusgaminio masės</w:t>
      </w:r>
      <w:r w:rsidR="0013457B" w:rsidRPr="00CE1EA3">
        <w:rPr>
          <w:rFonts w:cs="Times New Roman"/>
          <w:szCs w:val="24"/>
          <w:lang w:val="lt-LT"/>
        </w:rPr>
        <w:t>.</w:t>
      </w:r>
    </w:p>
    <w:p w14:paraId="1243C3ED" w14:textId="6064A1DD" w:rsidR="00C56E71" w:rsidRPr="00CE1EA3" w:rsidRDefault="0078253B" w:rsidP="00B10BFC">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Liesos ž</w:t>
      </w:r>
      <w:r w:rsidR="00C56E71" w:rsidRPr="00CE1EA3">
        <w:rPr>
          <w:rFonts w:cs="Times New Roman"/>
          <w:b/>
          <w:bCs/>
          <w:szCs w:val="24"/>
          <w:lang w:val="lt-LT"/>
        </w:rPr>
        <w:t xml:space="preserve">uvies patiekalai </w:t>
      </w:r>
      <w:r w:rsidR="00C56E71" w:rsidRPr="00CE1EA3">
        <w:rPr>
          <w:rFonts w:cs="Times New Roman"/>
          <w:szCs w:val="24"/>
          <w:lang w:val="lt-LT"/>
        </w:rPr>
        <w:t>(mato vnt. - 100 g.):</w:t>
      </w:r>
    </w:p>
    <w:p w14:paraId="4CC026A0" w14:textId="77777777" w:rsidR="00C56E71" w:rsidRPr="00CE1EA3" w:rsidRDefault="00C56E71" w:rsidP="00C56E71">
      <w:pPr>
        <w:pStyle w:val="ListParagraph"/>
        <w:numPr>
          <w:ilvl w:val="0"/>
          <w:numId w:val="30"/>
        </w:numPr>
        <w:spacing w:after="160" w:line="259" w:lineRule="auto"/>
        <w:rPr>
          <w:rFonts w:cs="Times New Roman"/>
          <w:szCs w:val="24"/>
          <w:lang w:val="lt-LT"/>
        </w:rPr>
      </w:pPr>
      <w:r w:rsidRPr="00CE1EA3">
        <w:rPr>
          <w:rFonts w:cs="Times New Roman"/>
          <w:b/>
          <w:bCs/>
          <w:szCs w:val="24"/>
          <w:lang w:val="lt-LT"/>
        </w:rPr>
        <w:t>Grynos žuvies patiekalai</w:t>
      </w:r>
      <w:r w:rsidRPr="00CE1EA3">
        <w:rPr>
          <w:rFonts w:cs="Times New Roman"/>
          <w:szCs w:val="24"/>
          <w:lang w:val="lt-LT"/>
        </w:rPr>
        <w:t xml:space="preserve"> – ne mažiau 90 proc. žuvies nuo pusgaminio masės.</w:t>
      </w:r>
    </w:p>
    <w:p w14:paraId="0296A591" w14:textId="77777777" w:rsidR="00C56E71" w:rsidRPr="00CE1EA3" w:rsidRDefault="00C56E71" w:rsidP="00C56E71">
      <w:pPr>
        <w:pStyle w:val="ListParagraph"/>
        <w:numPr>
          <w:ilvl w:val="0"/>
          <w:numId w:val="30"/>
        </w:numPr>
        <w:spacing w:after="160" w:line="259" w:lineRule="auto"/>
        <w:rPr>
          <w:rFonts w:cs="Times New Roman"/>
          <w:szCs w:val="24"/>
          <w:lang w:val="lt-LT"/>
        </w:rPr>
      </w:pPr>
      <w:r w:rsidRPr="00CE1EA3">
        <w:rPr>
          <w:rFonts w:cs="Times New Roman"/>
          <w:b/>
          <w:bCs/>
          <w:szCs w:val="24"/>
          <w:lang w:val="lt-LT"/>
        </w:rPr>
        <w:t>Troškiniai</w:t>
      </w:r>
      <w:r w:rsidRPr="00CE1EA3">
        <w:rPr>
          <w:rFonts w:cs="Times New Roman"/>
          <w:szCs w:val="24"/>
          <w:lang w:val="lt-LT"/>
        </w:rPr>
        <w:t xml:space="preserve"> – ne mažiau 55 proc. žuvies nuo patiekalo išeigos; kietosios dalies (kruopos, daržovės, bulvės) – ne mažiau 25 proc. nuo patiekalo išeigos; likusi dalis skystoji masė ne daugiau 20 proc. nuo patiekalo išeigos. </w:t>
      </w:r>
    </w:p>
    <w:p w14:paraId="685A4C31" w14:textId="77777777" w:rsidR="00C56E71" w:rsidRPr="00CE1EA3" w:rsidRDefault="00C56E71" w:rsidP="00C56E71">
      <w:pPr>
        <w:pStyle w:val="ListParagraph"/>
        <w:numPr>
          <w:ilvl w:val="0"/>
          <w:numId w:val="30"/>
        </w:numPr>
        <w:spacing w:after="160" w:line="259" w:lineRule="auto"/>
        <w:rPr>
          <w:rFonts w:cs="Times New Roman"/>
          <w:szCs w:val="24"/>
          <w:lang w:val="lt-LT"/>
        </w:rPr>
      </w:pPr>
      <w:r w:rsidRPr="00CE1EA3">
        <w:rPr>
          <w:rFonts w:cs="Times New Roman"/>
          <w:b/>
          <w:bCs/>
          <w:szCs w:val="24"/>
          <w:lang w:val="lt-LT"/>
        </w:rPr>
        <w:t>Maltos žuvies patiekalai</w:t>
      </w:r>
      <w:r w:rsidRPr="00CE1EA3">
        <w:rPr>
          <w:rFonts w:cs="Times New Roman"/>
          <w:szCs w:val="24"/>
          <w:lang w:val="lt-LT"/>
        </w:rPr>
        <w:t xml:space="preserve"> – ne mažiau 70 proc. žuvies nuo pusgaminio masės.</w:t>
      </w:r>
    </w:p>
    <w:p w14:paraId="428B7E29" w14:textId="7AE04C9E" w:rsidR="00C56E71" w:rsidRPr="00CE1EA3" w:rsidRDefault="00C56E71" w:rsidP="0013457B">
      <w:pPr>
        <w:pStyle w:val="ListParagraph"/>
        <w:numPr>
          <w:ilvl w:val="0"/>
          <w:numId w:val="30"/>
        </w:numPr>
        <w:spacing w:after="160" w:line="259" w:lineRule="auto"/>
        <w:rPr>
          <w:rFonts w:cs="Times New Roman"/>
          <w:b/>
          <w:bCs/>
          <w:szCs w:val="24"/>
          <w:lang w:val="lt-LT"/>
        </w:rPr>
      </w:pPr>
      <w:r w:rsidRPr="00CE1EA3">
        <w:rPr>
          <w:rFonts w:cs="Times New Roman"/>
          <w:b/>
          <w:bCs/>
          <w:szCs w:val="24"/>
          <w:lang w:val="lt-LT"/>
        </w:rPr>
        <w:lastRenderedPageBreak/>
        <w:t>Maltos žuvies ir daržovių patiekalai</w:t>
      </w:r>
      <w:r w:rsidRPr="00CE1EA3">
        <w:rPr>
          <w:rFonts w:cs="Times New Roman"/>
          <w:szCs w:val="24"/>
          <w:lang w:val="lt-LT"/>
        </w:rPr>
        <w:t xml:space="preserve"> – ne mažiau 55 proc. žuvies nuo pusgaminio masės.</w:t>
      </w:r>
    </w:p>
    <w:p w14:paraId="17671171" w14:textId="77777777" w:rsidR="00C95C54" w:rsidRPr="00CE1EA3" w:rsidRDefault="00C95C54" w:rsidP="00C95C54">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Riebios žuvies patiekalai </w:t>
      </w:r>
      <w:r w:rsidRPr="00CE1EA3">
        <w:rPr>
          <w:rFonts w:cs="Times New Roman"/>
          <w:szCs w:val="24"/>
          <w:lang w:val="lt-LT"/>
        </w:rPr>
        <w:t>mato vnt. - 100 g.):</w:t>
      </w:r>
    </w:p>
    <w:p w14:paraId="6814EB79" w14:textId="77777777" w:rsidR="00C95C54" w:rsidRPr="00CE1EA3" w:rsidRDefault="00C95C54" w:rsidP="00C95C54">
      <w:pPr>
        <w:pStyle w:val="ListParagraph"/>
        <w:numPr>
          <w:ilvl w:val="0"/>
          <w:numId w:val="30"/>
        </w:numPr>
        <w:spacing w:after="160" w:line="259" w:lineRule="auto"/>
        <w:rPr>
          <w:rFonts w:cs="Times New Roman"/>
          <w:szCs w:val="24"/>
          <w:lang w:val="lt-LT"/>
        </w:rPr>
      </w:pPr>
      <w:r w:rsidRPr="00CE1EA3">
        <w:rPr>
          <w:rFonts w:cs="Times New Roman"/>
          <w:b/>
          <w:bCs/>
          <w:szCs w:val="24"/>
          <w:lang w:val="lt-LT"/>
        </w:rPr>
        <w:t>Grynos žuvies patiekalai</w:t>
      </w:r>
      <w:r w:rsidRPr="00CE1EA3">
        <w:rPr>
          <w:rFonts w:cs="Times New Roman"/>
          <w:szCs w:val="24"/>
          <w:lang w:val="lt-LT"/>
        </w:rPr>
        <w:t xml:space="preserve"> – ne mažiau 90 proc. žuvies nuo pusgaminio masės.</w:t>
      </w:r>
    </w:p>
    <w:p w14:paraId="059A6F7B" w14:textId="77777777" w:rsidR="00C95C54" w:rsidRPr="00CE1EA3" w:rsidRDefault="00C95C54" w:rsidP="00C95C54">
      <w:pPr>
        <w:pStyle w:val="ListParagraph"/>
        <w:numPr>
          <w:ilvl w:val="0"/>
          <w:numId w:val="30"/>
        </w:numPr>
        <w:spacing w:after="160" w:line="259" w:lineRule="auto"/>
        <w:rPr>
          <w:rFonts w:cs="Times New Roman"/>
          <w:szCs w:val="24"/>
          <w:lang w:val="lt-LT"/>
        </w:rPr>
      </w:pPr>
      <w:r w:rsidRPr="00CE1EA3">
        <w:rPr>
          <w:rFonts w:cs="Times New Roman"/>
          <w:b/>
          <w:bCs/>
          <w:szCs w:val="24"/>
          <w:lang w:val="lt-LT"/>
        </w:rPr>
        <w:t>Troškiniai</w:t>
      </w:r>
      <w:r w:rsidRPr="00CE1EA3">
        <w:rPr>
          <w:rFonts w:cs="Times New Roman"/>
          <w:szCs w:val="24"/>
          <w:lang w:val="lt-LT"/>
        </w:rPr>
        <w:t xml:space="preserve"> – ne mažiau 55 proc. žuvies nuo patiekalo išeigos; kietosios dalies (kruopos, daržovės, bulvės) – ne mažiau 25 proc. nuo patiekalo išeigos; likusi dalis skystoji masė ne daugiau 20 proc. nuo patiekalo išeigos. </w:t>
      </w:r>
    </w:p>
    <w:p w14:paraId="10B37217" w14:textId="77777777" w:rsidR="00C95C54" w:rsidRPr="00CE1EA3" w:rsidRDefault="00C95C54" w:rsidP="00C95C54">
      <w:pPr>
        <w:pStyle w:val="ListParagraph"/>
        <w:numPr>
          <w:ilvl w:val="0"/>
          <w:numId w:val="30"/>
        </w:numPr>
        <w:spacing w:after="160" w:line="259" w:lineRule="auto"/>
        <w:rPr>
          <w:rFonts w:cs="Times New Roman"/>
          <w:szCs w:val="24"/>
          <w:lang w:val="lt-LT"/>
        </w:rPr>
      </w:pPr>
      <w:r w:rsidRPr="00CE1EA3">
        <w:rPr>
          <w:rFonts w:cs="Times New Roman"/>
          <w:b/>
          <w:bCs/>
          <w:szCs w:val="24"/>
          <w:lang w:val="lt-LT"/>
        </w:rPr>
        <w:t>Maltos žuvies patiekalai</w:t>
      </w:r>
      <w:r w:rsidRPr="00CE1EA3">
        <w:rPr>
          <w:rFonts w:cs="Times New Roman"/>
          <w:szCs w:val="24"/>
          <w:lang w:val="lt-LT"/>
        </w:rPr>
        <w:t xml:space="preserve"> – ne mažiau 70 proc. žuvies nuo pusgaminio masės.</w:t>
      </w:r>
    </w:p>
    <w:p w14:paraId="4F2C9CDE" w14:textId="77777777" w:rsidR="00C95C54" w:rsidRPr="00CE1EA3" w:rsidRDefault="00C95C54" w:rsidP="00C95C54">
      <w:pPr>
        <w:pStyle w:val="ListParagraph"/>
        <w:numPr>
          <w:ilvl w:val="0"/>
          <w:numId w:val="30"/>
        </w:numPr>
        <w:spacing w:after="160" w:line="259" w:lineRule="auto"/>
        <w:rPr>
          <w:rFonts w:cs="Times New Roman"/>
          <w:b/>
          <w:bCs/>
          <w:szCs w:val="24"/>
          <w:lang w:val="lt-LT"/>
        </w:rPr>
      </w:pPr>
      <w:r w:rsidRPr="00CE1EA3">
        <w:rPr>
          <w:rFonts w:cs="Times New Roman"/>
          <w:b/>
          <w:bCs/>
          <w:szCs w:val="24"/>
          <w:lang w:val="lt-LT"/>
        </w:rPr>
        <w:t>Maltos žuvies ir daržovių patiekalai</w:t>
      </w:r>
      <w:r w:rsidRPr="00CE1EA3">
        <w:rPr>
          <w:rFonts w:cs="Times New Roman"/>
          <w:szCs w:val="24"/>
          <w:lang w:val="lt-LT"/>
        </w:rPr>
        <w:t xml:space="preserve"> – ne mažiau 55 proc. žuvies nuo pusgaminio masės.</w:t>
      </w:r>
    </w:p>
    <w:p w14:paraId="251515F2" w14:textId="77777777" w:rsidR="00883828" w:rsidRPr="00CE1EA3" w:rsidRDefault="00824F01" w:rsidP="00883828">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Raudonos mėsos patiekalai </w:t>
      </w:r>
      <w:r w:rsidR="00883828" w:rsidRPr="00CE1EA3">
        <w:rPr>
          <w:rFonts w:cs="Times New Roman"/>
          <w:szCs w:val="24"/>
          <w:lang w:val="lt-LT"/>
        </w:rPr>
        <w:t>(mato vnt. - 100 g.):</w:t>
      </w:r>
    </w:p>
    <w:p w14:paraId="34F7B457" w14:textId="77777777" w:rsidR="00883828" w:rsidRPr="00CE1EA3" w:rsidRDefault="00883828" w:rsidP="00883828">
      <w:pPr>
        <w:pStyle w:val="ListParagraph"/>
        <w:numPr>
          <w:ilvl w:val="0"/>
          <w:numId w:val="31"/>
        </w:numPr>
        <w:spacing w:after="160" w:line="259" w:lineRule="auto"/>
        <w:rPr>
          <w:rFonts w:cs="Times New Roman"/>
          <w:szCs w:val="24"/>
          <w:lang w:val="lt-LT"/>
        </w:rPr>
      </w:pPr>
      <w:r w:rsidRPr="00CE1EA3">
        <w:rPr>
          <w:rFonts w:cs="Times New Roman"/>
          <w:b/>
          <w:bCs/>
          <w:szCs w:val="24"/>
          <w:lang w:val="lt-LT"/>
        </w:rPr>
        <w:t>Grynos mėsos patiekalai</w:t>
      </w:r>
      <w:r w:rsidRPr="00CE1EA3">
        <w:rPr>
          <w:rFonts w:cs="Times New Roman"/>
          <w:szCs w:val="24"/>
          <w:lang w:val="lt-LT"/>
        </w:rPr>
        <w:t xml:space="preserve"> – ne mažiau 90 proc. mėsos nuo pusgaminio masės.</w:t>
      </w:r>
    </w:p>
    <w:p w14:paraId="1DCE35C4" w14:textId="77777777" w:rsidR="00883828" w:rsidRPr="00CE1EA3" w:rsidRDefault="00883828" w:rsidP="00883828">
      <w:pPr>
        <w:pStyle w:val="ListParagraph"/>
        <w:numPr>
          <w:ilvl w:val="0"/>
          <w:numId w:val="31"/>
        </w:numPr>
        <w:spacing w:after="160" w:line="259" w:lineRule="auto"/>
        <w:rPr>
          <w:rFonts w:cs="Times New Roman"/>
          <w:szCs w:val="24"/>
          <w:lang w:val="lt-LT"/>
        </w:rPr>
      </w:pPr>
      <w:r w:rsidRPr="00CE1EA3">
        <w:rPr>
          <w:rFonts w:cs="Times New Roman"/>
          <w:b/>
          <w:bCs/>
          <w:szCs w:val="24"/>
          <w:lang w:val="lt-LT"/>
        </w:rPr>
        <w:t xml:space="preserve">Troškiniai </w:t>
      </w:r>
      <w:r w:rsidRPr="00CE1EA3">
        <w:rPr>
          <w:rFonts w:cs="Times New Roman"/>
          <w:szCs w:val="24"/>
          <w:lang w:val="lt-LT"/>
        </w:rPr>
        <w:t>– ne mažiau 55 proc. mėsos nuo patiekalo išeigos; kietosios dalies (kruopos, daržovės, bulvės) – ne mažiau 25 proc. nuo patiekalo išeigos; likusi dalis skystoji masė ne daugiau 20 proc. nuo patiekalo išeigos.</w:t>
      </w:r>
    </w:p>
    <w:p w14:paraId="66680B18" w14:textId="77777777" w:rsidR="00883828" w:rsidRPr="00CE1EA3" w:rsidRDefault="00883828" w:rsidP="00883828">
      <w:pPr>
        <w:pStyle w:val="ListParagraph"/>
        <w:numPr>
          <w:ilvl w:val="0"/>
          <w:numId w:val="31"/>
        </w:numPr>
        <w:spacing w:after="160" w:line="259" w:lineRule="auto"/>
        <w:rPr>
          <w:rFonts w:cs="Times New Roman"/>
          <w:szCs w:val="24"/>
          <w:lang w:val="lt-LT"/>
        </w:rPr>
      </w:pPr>
      <w:r w:rsidRPr="00CE1EA3">
        <w:rPr>
          <w:rFonts w:cs="Times New Roman"/>
          <w:b/>
          <w:bCs/>
          <w:szCs w:val="24"/>
          <w:lang w:val="lt-LT"/>
        </w:rPr>
        <w:t>Maltos mėsos patiekalai</w:t>
      </w:r>
      <w:r w:rsidRPr="00CE1EA3">
        <w:rPr>
          <w:rFonts w:cs="Times New Roman"/>
          <w:szCs w:val="24"/>
          <w:lang w:val="lt-LT"/>
        </w:rPr>
        <w:t xml:space="preserve"> – ne mažiau 70 proc. mėsos nuo pusgaminio masės.</w:t>
      </w:r>
    </w:p>
    <w:p w14:paraId="12054982" w14:textId="0D252E25" w:rsidR="00C95C54" w:rsidRPr="00CE1EA3" w:rsidRDefault="00883828" w:rsidP="00883828">
      <w:pPr>
        <w:pStyle w:val="ListParagraph"/>
        <w:numPr>
          <w:ilvl w:val="0"/>
          <w:numId w:val="31"/>
        </w:numPr>
        <w:spacing w:after="160" w:line="259" w:lineRule="auto"/>
        <w:rPr>
          <w:rFonts w:cs="Times New Roman"/>
          <w:szCs w:val="24"/>
          <w:lang w:val="lt-LT"/>
        </w:rPr>
      </w:pPr>
      <w:r w:rsidRPr="00CE1EA3">
        <w:rPr>
          <w:rFonts w:cs="Times New Roman"/>
          <w:b/>
          <w:bCs/>
          <w:szCs w:val="24"/>
          <w:lang w:val="lt-LT"/>
        </w:rPr>
        <w:t>Maltos mėsos ir daržovių patiekalai</w:t>
      </w:r>
      <w:r w:rsidRPr="00CE1EA3">
        <w:rPr>
          <w:rFonts w:cs="Times New Roman"/>
          <w:szCs w:val="24"/>
          <w:lang w:val="lt-LT"/>
        </w:rPr>
        <w:t xml:space="preserve"> – ne mažiau 55 proc. mėsos nuo pusgaminio masės.</w:t>
      </w:r>
    </w:p>
    <w:p w14:paraId="7C73C46E" w14:textId="313F4E71" w:rsidR="00C56E71" w:rsidRPr="00CE1EA3" w:rsidRDefault="00BC2598" w:rsidP="00B10BFC">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B</w:t>
      </w:r>
      <w:r w:rsidR="00C56E71" w:rsidRPr="00CE1EA3">
        <w:rPr>
          <w:rFonts w:cs="Times New Roman"/>
          <w:b/>
          <w:bCs/>
          <w:szCs w:val="24"/>
          <w:lang w:val="lt-LT"/>
        </w:rPr>
        <w:t>alt</w:t>
      </w:r>
      <w:r w:rsidRPr="00CE1EA3">
        <w:rPr>
          <w:rFonts w:cs="Times New Roman"/>
          <w:b/>
          <w:bCs/>
          <w:szCs w:val="24"/>
          <w:lang w:val="lt-LT"/>
        </w:rPr>
        <w:t>os</w:t>
      </w:r>
      <w:r w:rsidR="00C56E71" w:rsidRPr="00CE1EA3">
        <w:rPr>
          <w:rFonts w:cs="Times New Roman"/>
          <w:b/>
          <w:bCs/>
          <w:szCs w:val="24"/>
          <w:lang w:val="lt-LT"/>
        </w:rPr>
        <w:t xml:space="preserve"> mės</w:t>
      </w:r>
      <w:r w:rsidRPr="00CE1EA3">
        <w:rPr>
          <w:rFonts w:cs="Times New Roman"/>
          <w:b/>
          <w:bCs/>
          <w:szCs w:val="24"/>
          <w:lang w:val="lt-LT"/>
        </w:rPr>
        <w:t>os patiekalai</w:t>
      </w:r>
      <w:r w:rsidR="00C56E71" w:rsidRPr="00CE1EA3">
        <w:rPr>
          <w:rFonts w:cs="Times New Roman"/>
          <w:b/>
          <w:bCs/>
          <w:szCs w:val="24"/>
          <w:lang w:val="lt-LT"/>
        </w:rPr>
        <w:t xml:space="preserve"> </w:t>
      </w:r>
      <w:r w:rsidR="00C56E71" w:rsidRPr="00CE1EA3">
        <w:rPr>
          <w:rFonts w:cs="Times New Roman"/>
          <w:szCs w:val="24"/>
          <w:lang w:val="lt-LT"/>
        </w:rPr>
        <w:t>(mato vnt. - 100 g.):</w:t>
      </w:r>
    </w:p>
    <w:p w14:paraId="0043B27E" w14:textId="77777777" w:rsidR="00C56E71" w:rsidRPr="00CE1EA3" w:rsidRDefault="00C56E71" w:rsidP="00C56E71">
      <w:pPr>
        <w:pStyle w:val="ListParagraph"/>
        <w:numPr>
          <w:ilvl w:val="0"/>
          <w:numId w:val="31"/>
        </w:numPr>
        <w:spacing w:after="160" w:line="259" w:lineRule="auto"/>
        <w:rPr>
          <w:rFonts w:cs="Times New Roman"/>
          <w:szCs w:val="24"/>
          <w:lang w:val="lt-LT"/>
        </w:rPr>
      </w:pPr>
      <w:r w:rsidRPr="00CE1EA3">
        <w:rPr>
          <w:rFonts w:cs="Times New Roman"/>
          <w:b/>
          <w:bCs/>
          <w:szCs w:val="24"/>
          <w:lang w:val="lt-LT"/>
        </w:rPr>
        <w:t>Grynos mėsos patiekalai</w:t>
      </w:r>
      <w:r w:rsidRPr="00CE1EA3">
        <w:rPr>
          <w:rFonts w:cs="Times New Roman"/>
          <w:szCs w:val="24"/>
          <w:lang w:val="lt-LT"/>
        </w:rPr>
        <w:t xml:space="preserve"> – ne mažiau 90 proc. mėsos nuo pusgaminio masės.</w:t>
      </w:r>
    </w:p>
    <w:p w14:paraId="40232912" w14:textId="77777777" w:rsidR="00C56E71" w:rsidRPr="00CE1EA3" w:rsidRDefault="00C56E71" w:rsidP="00C56E71">
      <w:pPr>
        <w:pStyle w:val="ListParagraph"/>
        <w:numPr>
          <w:ilvl w:val="0"/>
          <w:numId w:val="31"/>
        </w:numPr>
        <w:spacing w:after="160" w:line="259" w:lineRule="auto"/>
        <w:rPr>
          <w:rFonts w:cs="Times New Roman"/>
          <w:szCs w:val="24"/>
          <w:lang w:val="lt-LT"/>
        </w:rPr>
      </w:pPr>
      <w:r w:rsidRPr="00CE1EA3">
        <w:rPr>
          <w:rFonts w:cs="Times New Roman"/>
          <w:b/>
          <w:bCs/>
          <w:szCs w:val="24"/>
          <w:lang w:val="lt-LT"/>
        </w:rPr>
        <w:t xml:space="preserve">Troškiniai </w:t>
      </w:r>
      <w:r w:rsidRPr="00CE1EA3">
        <w:rPr>
          <w:rFonts w:cs="Times New Roman"/>
          <w:szCs w:val="24"/>
          <w:lang w:val="lt-LT"/>
        </w:rPr>
        <w:t>– ne mažiau 55 proc. mėsos nuo patiekalo išeigos; kietosios dalies (kruopos, daržovės, bulvės) – ne mažiau 25 proc. nuo patiekalo išeigos; likusi dalis skystoji masė ne daugiau 20 proc. nuo patiekalo išeigos.</w:t>
      </w:r>
    </w:p>
    <w:p w14:paraId="1FEB7235" w14:textId="77777777" w:rsidR="00C56E71" w:rsidRPr="00CE1EA3" w:rsidRDefault="00C56E71" w:rsidP="00C56E71">
      <w:pPr>
        <w:pStyle w:val="ListParagraph"/>
        <w:numPr>
          <w:ilvl w:val="0"/>
          <w:numId w:val="31"/>
        </w:numPr>
        <w:spacing w:after="160" w:line="259" w:lineRule="auto"/>
        <w:rPr>
          <w:rFonts w:cs="Times New Roman"/>
          <w:szCs w:val="24"/>
          <w:lang w:val="lt-LT"/>
        </w:rPr>
      </w:pPr>
      <w:r w:rsidRPr="00CE1EA3">
        <w:rPr>
          <w:rFonts w:cs="Times New Roman"/>
          <w:b/>
          <w:bCs/>
          <w:szCs w:val="24"/>
          <w:lang w:val="lt-LT"/>
        </w:rPr>
        <w:t>Maltos mėsos patiekalai</w:t>
      </w:r>
      <w:r w:rsidRPr="00CE1EA3">
        <w:rPr>
          <w:rFonts w:cs="Times New Roman"/>
          <w:szCs w:val="24"/>
          <w:lang w:val="lt-LT"/>
        </w:rPr>
        <w:t xml:space="preserve"> – ne mažiau 70 proc. mėsos nuo pusgaminio masės.</w:t>
      </w:r>
    </w:p>
    <w:p w14:paraId="268914E0" w14:textId="77777777" w:rsidR="00C56E71" w:rsidRPr="00CE1EA3" w:rsidRDefault="00C56E71" w:rsidP="00C56E71">
      <w:pPr>
        <w:pStyle w:val="ListParagraph"/>
        <w:numPr>
          <w:ilvl w:val="0"/>
          <w:numId w:val="31"/>
        </w:numPr>
        <w:spacing w:after="160" w:line="259" w:lineRule="auto"/>
        <w:rPr>
          <w:rFonts w:cs="Times New Roman"/>
          <w:b/>
          <w:bCs/>
          <w:szCs w:val="24"/>
          <w:lang w:val="lt-LT"/>
        </w:rPr>
      </w:pPr>
      <w:r w:rsidRPr="00CE1EA3">
        <w:rPr>
          <w:rFonts w:cs="Times New Roman"/>
          <w:b/>
          <w:bCs/>
          <w:szCs w:val="24"/>
          <w:lang w:val="lt-LT"/>
        </w:rPr>
        <w:t>Maltos mėsos ir daržovių patiekalai</w:t>
      </w:r>
      <w:r w:rsidRPr="00CE1EA3">
        <w:rPr>
          <w:rFonts w:cs="Times New Roman"/>
          <w:szCs w:val="24"/>
          <w:lang w:val="lt-LT"/>
        </w:rPr>
        <w:t xml:space="preserve"> – ne mažiau 55 proc. mėsos nuo pusgaminio masės.</w:t>
      </w:r>
    </w:p>
    <w:p w14:paraId="3E6417BC" w14:textId="78F772CB" w:rsidR="00C56E71" w:rsidRPr="00CE1EA3" w:rsidRDefault="00B10BFC" w:rsidP="00B10BFC">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w:t>
      </w:r>
      <w:r w:rsidR="00C56E71" w:rsidRPr="00CE1EA3">
        <w:rPr>
          <w:rFonts w:cs="Times New Roman"/>
          <w:b/>
          <w:bCs/>
          <w:szCs w:val="24"/>
          <w:lang w:val="lt-LT"/>
        </w:rPr>
        <w:t xml:space="preserve">Bulvių patiekalai </w:t>
      </w:r>
      <w:r w:rsidR="00C56E71" w:rsidRPr="00CE1EA3">
        <w:rPr>
          <w:rFonts w:cs="Times New Roman"/>
          <w:szCs w:val="24"/>
          <w:lang w:val="lt-LT"/>
        </w:rPr>
        <w:t>(mato vnt. - 100 g.):</w:t>
      </w:r>
    </w:p>
    <w:p w14:paraId="20EF4DF5" w14:textId="77777777" w:rsidR="00C56E71" w:rsidRPr="00CE1EA3" w:rsidRDefault="00C56E71" w:rsidP="00C56E71">
      <w:pPr>
        <w:pStyle w:val="ListParagraph"/>
        <w:numPr>
          <w:ilvl w:val="0"/>
          <w:numId w:val="32"/>
        </w:numPr>
        <w:spacing w:after="160" w:line="259" w:lineRule="auto"/>
        <w:rPr>
          <w:rFonts w:cs="Times New Roman"/>
          <w:szCs w:val="24"/>
          <w:lang w:val="lt-LT"/>
        </w:rPr>
      </w:pPr>
      <w:r w:rsidRPr="00CE1EA3">
        <w:rPr>
          <w:rFonts w:cs="Times New Roman"/>
          <w:b/>
          <w:bCs/>
          <w:szCs w:val="24"/>
          <w:lang w:val="lt-LT"/>
        </w:rPr>
        <w:t>Virtų bulvių patiekalai su įdarais</w:t>
      </w:r>
      <w:r w:rsidRPr="00CE1EA3">
        <w:rPr>
          <w:rFonts w:cs="Times New Roman"/>
          <w:szCs w:val="24"/>
          <w:lang w:val="lt-LT"/>
        </w:rPr>
        <w:t xml:space="preserve"> – įdaras ne mažiau 20 proc. nuo pusgaminio masės. </w:t>
      </w:r>
    </w:p>
    <w:p w14:paraId="4E31C458" w14:textId="2BE038A9" w:rsidR="00C56E71" w:rsidRPr="00CE1EA3" w:rsidRDefault="00C56E71" w:rsidP="0013457B">
      <w:pPr>
        <w:pStyle w:val="ListParagraph"/>
        <w:numPr>
          <w:ilvl w:val="0"/>
          <w:numId w:val="32"/>
        </w:numPr>
        <w:spacing w:after="160" w:line="259" w:lineRule="auto"/>
        <w:rPr>
          <w:rFonts w:cs="Times New Roman"/>
          <w:b/>
          <w:bCs/>
          <w:szCs w:val="24"/>
          <w:lang w:val="lt-LT"/>
        </w:rPr>
      </w:pPr>
      <w:r w:rsidRPr="00CE1EA3">
        <w:rPr>
          <w:rFonts w:cs="Times New Roman"/>
          <w:b/>
          <w:bCs/>
          <w:szCs w:val="24"/>
          <w:lang w:val="lt-LT"/>
        </w:rPr>
        <w:t>Tarkuotų bulvių patiekalai su įdarais</w:t>
      </w:r>
      <w:r w:rsidRPr="00CE1EA3">
        <w:rPr>
          <w:rFonts w:cs="Times New Roman"/>
          <w:szCs w:val="24"/>
          <w:lang w:val="lt-LT"/>
        </w:rPr>
        <w:t xml:space="preserve"> – įdaras ne mažiau 30 proc. nuo pusgaminio masės.</w:t>
      </w:r>
    </w:p>
    <w:p w14:paraId="3BC96B0C" w14:textId="1DE3D1F4" w:rsidR="0002584F" w:rsidRPr="00CE1EA3" w:rsidRDefault="00A93EB9" w:rsidP="0013457B">
      <w:pPr>
        <w:pStyle w:val="ListParagraph"/>
        <w:numPr>
          <w:ilvl w:val="0"/>
          <w:numId w:val="32"/>
        </w:numPr>
        <w:spacing w:after="160" w:line="259" w:lineRule="auto"/>
        <w:rPr>
          <w:rFonts w:cs="Times New Roman"/>
          <w:b/>
          <w:bCs/>
          <w:szCs w:val="24"/>
          <w:lang w:val="lt-LT"/>
        </w:rPr>
      </w:pPr>
      <w:r w:rsidRPr="00CE1EA3">
        <w:rPr>
          <w:rFonts w:cs="Times New Roman"/>
          <w:b/>
          <w:bCs/>
          <w:szCs w:val="24"/>
          <w:lang w:val="lt-LT"/>
        </w:rPr>
        <w:t>Kiti virtų ir / ar tarkuotų bulvių patiekalai.</w:t>
      </w:r>
    </w:p>
    <w:p w14:paraId="66464560" w14:textId="5C4FB59F" w:rsidR="00C56E71" w:rsidRPr="00CE1EA3" w:rsidRDefault="00B10BFC" w:rsidP="00B10BFC">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w:t>
      </w:r>
      <w:r w:rsidR="00C56E71" w:rsidRPr="00CE1EA3">
        <w:rPr>
          <w:rFonts w:cs="Times New Roman"/>
          <w:b/>
          <w:bCs/>
          <w:szCs w:val="24"/>
          <w:lang w:val="lt-LT"/>
        </w:rPr>
        <w:t xml:space="preserve">Pieno ir jo produktų patiekalai </w:t>
      </w:r>
      <w:r w:rsidR="00C56E71" w:rsidRPr="00CE1EA3">
        <w:rPr>
          <w:rFonts w:cs="Times New Roman"/>
          <w:szCs w:val="24"/>
          <w:lang w:val="lt-LT"/>
        </w:rPr>
        <w:t>(mato vnt. - 100 g.):</w:t>
      </w:r>
    </w:p>
    <w:p w14:paraId="30E052CF" w14:textId="77777777" w:rsidR="00C56E71" w:rsidRPr="00CE1EA3" w:rsidRDefault="00C56E71" w:rsidP="00C56E71">
      <w:pPr>
        <w:pStyle w:val="ListParagraph"/>
        <w:numPr>
          <w:ilvl w:val="0"/>
          <w:numId w:val="33"/>
        </w:numPr>
        <w:spacing w:after="160" w:line="259" w:lineRule="auto"/>
        <w:rPr>
          <w:rFonts w:cs="Times New Roman"/>
          <w:szCs w:val="24"/>
          <w:lang w:val="lt-LT"/>
        </w:rPr>
      </w:pPr>
      <w:r w:rsidRPr="00CE1EA3">
        <w:rPr>
          <w:rFonts w:cs="Times New Roman"/>
          <w:b/>
          <w:bCs/>
          <w:szCs w:val="24"/>
          <w:lang w:val="lt-LT"/>
        </w:rPr>
        <w:t>Apkepai</w:t>
      </w:r>
      <w:r w:rsidRPr="00CE1EA3">
        <w:rPr>
          <w:rFonts w:cs="Times New Roman"/>
          <w:szCs w:val="24"/>
          <w:lang w:val="lt-LT"/>
        </w:rPr>
        <w:t xml:space="preserve"> – ne daugiau 10 proc. grūdinių kultūrų (manai, ryžiai, įvairūs miltai ir dribsniai, sėlenos) ir/arba bulvių krakmolo nuo pusgaminio masės.</w:t>
      </w:r>
    </w:p>
    <w:p w14:paraId="28D5AE5C" w14:textId="77777777" w:rsidR="00C56E71" w:rsidRPr="00CE1EA3" w:rsidRDefault="00C56E71" w:rsidP="00C56E71">
      <w:pPr>
        <w:pStyle w:val="ListParagraph"/>
        <w:numPr>
          <w:ilvl w:val="0"/>
          <w:numId w:val="33"/>
        </w:numPr>
        <w:spacing w:after="160" w:line="259" w:lineRule="auto"/>
        <w:rPr>
          <w:rFonts w:cs="Times New Roman"/>
          <w:szCs w:val="24"/>
          <w:lang w:val="lt-LT"/>
        </w:rPr>
      </w:pPr>
      <w:r w:rsidRPr="00CE1EA3">
        <w:rPr>
          <w:rFonts w:cs="Times New Roman"/>
          <w:b/>
          <w:bCs/>
          <w:szCs w:val="24"/>
          <w:lang w:val="lt-LT"/>
        </w:rPr>
        <w:t>Virti varškėčiai</w:t>
      </w:r>
      <w:r w:rsidRPr="00CE1EA3">
        <w:rPr>
          <w:rFonts w:cs="Times New Roman"/>
          <w:szCs w:val="24"/>
          <w:lang w:val="lt-LT"/>
        </w:rPr>
        <w:t xml:space="preserve"> – ne daugiau 28 proc. grūdinių kultūrų (manai, ryžiai, įvairūs miltai ir dribsniai, sėlenos) ir/arba bulvių krakmolo nuo pusgaminio masės. </w:t>
      </w:r>
    </w:p>
    <w:p w14:paraId="096005F7" w14:textId="681D0DAB" w:rsidR="00C56E71" w:rsidRPr="00CE1EA3" w:rsidRDefault="00C56E71" w:rsidP="0013457B">
      <w:pPr>
        <w:pStyle w:val="ListParagraph"/>
        <w:numPr>
          <w:ilvl w:val="0"/>
          <w:numId w:val="33"/>
        </w:numPr>
        <w:spacing w:after="160" w:line="259" w:lineRule="auto"/>
        <w:rPr>
          <w:rFonts w:cs="Times New Roman"/>
          <w:b/>
          <w:bCs/>
          <w:szCs w:val="24"/>
          <w:lang w:val="lt-LT"/>
        </w:rPr>
      </w:pPr>
      <w:r w:rsidRPr="00CE1EA3">
        <w:rPr>
          <w:rFonts w:cs="Times New Roman"/>
          <w:b/>
          <w:bCs/>
          <w:szCs w:val="24"/>
          <w:lang w:val="lt-LT"/>
        </w:rPr>
        <w:t>Kepti varškėčiai, keksiukai</w:t>
      </w:r>
      <w:r w:rsidRPr="00CE1EA3">
        <w:rPr>
          <w:rFonts w:cs="Times New Roman"/>
          <w:szCs w:val="24"/>
          <w:lang w:val="lt-LT"/>
        </w:rPr>
        <w:t xml:space="preserve"> – ne daugiau 20 proc. grūdinių kultūrų (manai, ryžiai, įvairūs miltai ir dribsniai, sėlenos) ir/arba bulvių krakmolo nuo pusgaminio masės.</w:t>
      </w:r>
    </w:p>
    <w:p w14:paraId="31B38450" w14:textId="0C746018" w:rsidR="00C56E71" w:rsidRPr="00CE1EA3" w:rsidRDefault="00B10BFC" w:rsidP="00B10BFC">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w:t>
      </w:r>
      <w:r w:rsidR="00C56E71" w:rsidRPr="00CE1EA3">
        <w:rPr>
          <w:rFonts w:cs="Times New Roman"/>
          <w:b/>
          <w:bCs/>
          <w:szCs w:val="24"/>
          <w:lang w:val="lt-LT"/>
        </w:rPr>
        <w:t xml:space="preserve">Kruopų patiekalai </w:t>
      </w:r>
      <w:r w:rsidR="00C56E71" w:rsidRPr="00CE1EA3">
        <w:rPr>
          <w:rFonts w:cs="Times New Roman"/>
          <w:szCs w:val="24"/>
          <w:lang w:val="lt-LT"/>
        </w:rPr>
        <w:t>(mato vnt. - 100 g.):</w:t>
      </w:r>
    </w:p>
    <w:p w14:paraId="2DBEAD53" w14:textId="18F9A59F" w:rsidR="00C56E71" w:rsidRPr="00CE1EA3" w:rsidRDefault="00C56E71" w:rsidP="007111FD">
      <w:pPr>
        <w:pStyle w:val="ListParagraph"/>
        <w:numPr>
          <w:ilvl w:val="0"/>
          <w:numId w:val="34"/>
        </w:numPr>
        <w:spacing w:after="160" w:line="259" w:lineRule="auto"/>
        <w:rPr>
          <w:rFonts w:cs="Times New Roman"/>
          <w:szCs w:val="24"/>
          <w:lang w:val="lt-LT"/>
        </w:rPr>
      </w:pPr>
      <w:r w:rsidRPr="00CE1EA3">
        <w:rPr>
          <w:rFonts w:cs="Times New Roman"/>
          <w:b/>
          <w:bCs/>
          <w:szCs w:val="24"/>
          <w:lang w:val="lt-LT"/>
        </w:rPr>
        <w:lastRenderedPageBreak/>
        <w:t xml:space="preserve">Plovas su </w:t>
      </w:r>
      <w:r w:rsidR="00086455" w:rsidRPr="00CE1EA3">
        <w:rPr>
          <w:rFonts w:cs="Times New Roman"/>
          <w:b/>
          <w:bCs/>
          <w:szCs w:val="24"/>
          <w:lang w:val="lt-LT"/>
        </w:rPr>
        <w:t xml:space="preserve">balta </w:t>
      </w:r>
      <w:r w:rsidRPr="00CE1EA3">
        <w:rPr>
          <w:rFonts w:cs="Times New Roman"/>
          <w:b/>
          <w:bCs/>
          <w:szCs w:val="24"/>
          <w:lang w:val="lt-LT"/>
        </w:rPr>
        <w:t xml:space="preserve">mėsa, kitų kruopų ir </w:t>
      </w:r>
      <w:r w:rsidR="00086455" w:rsidRPr="00CE1EA3">
        <w:rPr>
          <w:rFonts w:cs="Times New Roman"/>
          <w:b/>
          <w:bCs/>
          <w:szCs w:val="24"/>
          <w:lang w:val="lt-LT"/>
        </w:rPr>
        <w:t xml:space="preserve">baltos </w:t>
      </w:r>
      <w:r w:rsidRPr="00CE1EA3">
        <w:rPr>
          <w:rFonts w:cs="Times New Roman"/>
          <w:b/>
          <w:bCs/>
          <w:szCs w:val="24"/>
          <w:lang w:val="lt-LT"/>
        </w:rPr>
        <w:t xml:space="preserve">mėsos troškiniai </w:t>
      </w:r>
      <w:r w:rsidRPr="00CE1EA3">
        <w:rPr>
          <w:rFonts w:cs="Times New Roman"/>
          <w:szCs w:val="24"/>
          <w:lang w:val="lt-LT"/>
        </w:rPr>
        <w:t>–</w:t>
      </w:r>
      <w:r w:rsidRPr="00CE1EA3">
        <w:rPr>
          <w:rFonts w:cs="Times New Roman"/>
          <w:b/>
          <w:bCs/>
          <w:szCs w:val="24"/>
          <w:lang w:val="lt-LT"/>
        </w:rPr>
        <w:t xml:space="preserve"> </w:t>
      </w:r>
      <w:r w:rsidRPr="00CE1EA3">
        <w:rPr>
          <w:rFonts w:cs="Times New Roman"/>
          <w:szCs w:val="24"/>
          <w:lang w:val="lt-LT"/>
        </w:rPr>
        <w:t>mėsos ne mažiau 25 proc. nuo patiekalo išeigos.</w:t>
      </w:r>
    </w:p>
    <w:p w14:paraId="31A340D3" w14:textId="5A4A78B4" w:rsidR="007111FD" w:rsidRPr="00CE1EA3" w:rsidRDefault="007111FD" w:rsidP="007111FD">
      <w:pPr>
        <w:pStyle w:val="ListParagraph"/>
        <w:numPr>
          <w:ilvl w:val="0"/>
          <w:numId w:val="34"/>
        </w:numPr>
        <w:spacing w:after="160" w:line="259" w:lineRule="auto"/>
        <w:rPr>
          <w:rFonts w:cs="Times New Roman"/>
          <w:szCs w:val="24"/>
          <w:lang w:val="lt-LT"/>
        </w:rPr>
      </w:pPr>
      <w:r w:rsidRPr="00CE1EA3">
        <w:rPr>
          <w:rFonts w:cs="Times New Roman"/>
          <w:b/>
          <w:bCs/>
          <w:szCs w:val="24"/>
          <w:lang w:val="lt-LT"/>
        </w:rPr>
        <w:t xml:space="preserve">Plovas su </w:t>
      </w:r>
      <w:r w:rsidR="00507444" w:rsidRPr="00CE1EA3">
        <w:rPr>
          <w:rFonts w:cs="Times New Roman"/>
          <w:b/>
          <w:bCs/>
          <w:szCs w:val="24"/>
          <w:lang w:val="lt-LT"/>
        </w:rPr>
        <w:t>raudona</w:t>
      </w:r>
      <w:r w:rsidRPr="00CE1EA3">
        <w:rPr>
          <w:rFonts w:cs="Times New Roman"/>
          <w:b/>
          <w:bCs/>
          <w:szCs w:val="24"/>
          <w:lang w:val="lt-LT"/>
        </w:rPr>
        <w:t xml:space="preserve"> mėsa, kitų kruopų ir </w:t>
      </w:r>
      <w:r w:rsidR="00507444" w:rsidRPr="00CE1EA3">
        <w:rPr>
          <w:rFonts w:cs="Times New Roman"/>
          <w:b/>
          <w:bCs/>
          <w:szCs w:val="24"/>
          <w:lang w:val="lt-LT"/>
        </w:rPr>
        <w:t>raudonos</w:t>
      </w:r>
      <w:r w:rsidRPr="00CE1EA3">
        <w:rPr>
          <w:rFonts w:cs="Times New Roman"/>
          <w:b/>
          <w:bCs/>
          <w:szCs w:val="24"/>
          <w:lang w:val="lt-LT"/>
        </w:rPr>
        <w:t xml:space="preserve"> mėsos troškiniai </w:t>
      </w:r>
      <w:r w:rsidRPr="00CE1EA3">
        <w:rPr>
          <w:rFonts w:cs="Times New Roman"/>
          <w:szCs w:val="24"/>
          <w:lang w:val="lt-LT"/>
        </w:rPr>
        <w:t>–</w:t>
      </w:r>
      <w:r w:rsidRPr="00CE1EA3">
        <w:rPr>
          <w:rFonts w:cs="Times New Roman"/>
          <w:b/>
          <w:bCs/>
          <w:szCs w:val="24"/>
          <w:lang w:val="lt-LT"/>
        </w:rPr>
        <w:t xml:space="preserve"> </w:t>
      </w:r>
      <w:r w:rsidRPr="00CE1EA3">
        <w:rPr>
          <w:rFonts w:cs="Times New Roman"/>
          <w:szCs w:val="24"/>
          <w:lang w:val="lt-LT"/>
        </w:rPr>
        <w:t>mėsos ne mažiau 25 proc. nuo patiekalo išeigos.</w:t>
      </w:r>
    </w:p>
    <w:p w14:paraId="070C0DA4" w14:textId="77777777" w:rsidR="00C56E71" w:rsidRPr="00CE1EA3" w:rsidRDefault="00C56E71" w:rsidP="00C56E71">
      <w:pPr>
        <w:pStyle w:val="ListParagraph"/>
        <w:numPr>
          <w:ilvl w:val="0"/>
          <w:numId w:val="34"/>
        </w:numPr>
        <w:spacing w:after="160" w:line="259" w:lineRule="auto"/>
        <w:rPr>
          <w:rFonts w:cs="Times New Roman"/>
          <w:b/>
          <w:bCs/>
          <w:szCs w:val="24"/>
          <w:lang w:val="lt-LT"/>
        </w:rPr>
      </w:pPr>
      <w:r w:rsidRPr="00CE1EA3">
        <w:rPr>
          <w:rFonts w:cs="Times New Roman"/>
          <w:b/>
          <w:bCs/>
          <w:szCs w:val="24"/>
          <w:lang w:val="lt-LT"/>
        </w:rPr>
        <w:t>Apkepai.</w:t>
      </w:r>
    </w:p>
    <w:p w14:paraId="214FA977" w14:textId="3F2CEE24" w:rsidR="00C56E71" w:rsidRPr="00CE1EA3" w:rsidRDefault="00C56E71" w:rsidP="0013457B">
      <w:pPr>
        <w:pStyle w:val="ListParagraph"/>
        <w:numPr>
          <w:ilvl w:val="0"/>
          <w:numId w:val="34"/>
        </w:numPr>
        <w:spacing w:after="160" w:line="259" w:lineRule="auto"/>
        <w:rPr>
          <w:rFonts w:cs="Times New Roman"/>
          <w:b/>
          <w:bCs/>
          <w:szCs w:val="24"/>
          <w:lang w:val="lt-LT"/>
        </w:rPr>
      </w:pPr>
      <w:r w:rsidRPr="00CE1EA3">
        <w:rPr>
          <w:rFonts w:cs="Times New Roman"/>
          <w:b/>
          <w:bCs/>
          <w:szCs w:val="24"/>
          <w:lang w:val="lt-LT"/>
        </w:rPr>
        <w:t>Troškiniai.</w:t>
      </w:r>
    </w:p>
    <w:p w14:paraId="082510C7" w14:textId="08D3480B" w:rsidR="00C56E71" w:rsidRPr="00CE1EA3" w:rsidRDefault="00B10BFC" w:rsidP="00B10BFC">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w:t>
      </w:r>
      <w:r w:rsidR="00C56E71" w:rsidRPr="00CE1EA3">
        <w:rPr>
          <w:rFonts w:cs="Times New Roman"/>
          <w:b/>
          <w:bCs/>
          <w:szCs w:val="24"/>
          <w:lang w:val="lt-LT"/>
        </w:rPr>
        <w:t xml:space="preserve">Miltiniai gaminiai </w:t>
      </w:r>
      <w:r w:rsidR="00C56E71" w:rsidRPr="00CE1EA3">
        <w:rPr>
          <w:rFonts w:cs="Times New Roman"/>
          <w:szCs w:val="24"/>
          <w:lang w:val="lt-LT"/>
        </w:rPr>
        <w:t>(mato vnt. - 100 g.):</w:t>
      </w:r>
    </w:p>
    <w:p w14:paraId="11014DE8" w14:textId="77777777" w:rsidR="00C56E71" w:rsidRPr="00CE1EA3" w:rsidRDefault="00C56E71" w:rsidP="00C56E71">
      <w:pPr>
        <w:pStyle w:val="ListParagraph"/>
        <w:numPr>
          <w:ilvl w:val="0"/>
          <w:numId w:val="36"/>
        </w:numPr>
        <w:spacing w:after="160" w:line="259" w:lineRule="auto"/>
        <w:rPr>
          <w:rFonts w:cs="Times New Roman"/>
          <w:szCs w:val="24"/>
          <w:lang w:val="lt-LT"/>
        </w:rPr>
      </w:pPr>
      <w:r w:rsidRPr="00CE1EA3">
        <w:rPr>
          <w:rFonts w:cs="Times New Roman"/>
          <w:b/>
          <w:bCs/>
          <w:szCs w:val="24"/>
          <w:lang w:val="lt-LT"/>
        </w:rPr>
        <w:t xml:space="preserve">Lietiniai </w:t>
      </w:r>
      <w:r w:rsidRPr="00CE1EA3">
        <w:rPr>
          <w:rFonts w:cs="Times New Roman"/>
          <w:szCs w:val="24"/>
          <w:lang w:val="lt-LT"/>
        </w:rPr>
        <w:t>– įdaras ne mažiau 30 proc. nuo pusgaminio masės.</w:t>
      </w:r>
    </w:p>
    <w:p w14:paraId="7A1665D0" w14:textId="77777777" w:rsidR="00C56E71" w:rsidRPr="00CE1EA3" w:rsidRDefault="00C56E71" w:rsidP="00C56E71">
      <w:pPr>
        <w:pStyle w:val="ListParagraph"/>
        <w:numPr>
          <w:ilvl w:val="0"/>
          <w:numId w:val="36"/>
        </w:numPr>
        <w:spacing w:after="160" w:line="259" w:lineRule="auto"/>
        <w:rPr>
          <w:rFonts w:cs="Times New Roman"/>
          <w:szCs w:val="24"/>
          <w:lang w:val="lt-LT"/>
        </w:rPr>
      </w:pPr>
      <w:r w:rsidRPr="00CE1EA3">
        <w:rPr>
          <w:rFonts w:cs="Times New Roman"/>
          <w:b/>
          <w:bCs/>
          <w:szCs w:val="24"/>
          <w:lang w:val="lt-LT"/>
        </w:rPr>
        <w:t>Įvairūs blyneliai / blynai ir pan.</w:t>
      </w:r>
    </w:p>
    <w:p w14:paraId="4947EB28" w14:textId="20617F97" w:rsidR="00C56E71" w:rsidRPr="00CE1EA3" w:rsidRDefault="00C56E71" w:rsidP="0013457B">
      <w:pPr>
        <w:pStyle w:val="ListParagraph"/>
        <w:numPr>
          <w:ilvl w:val="0"/>
          <w:numId w:val="36"/>
        </w:numPr>
        <w:spacing w:after="160" w:line="259" w:lineRule="auto"/>
        <w:rPr>
          <w:rFonts w:cs="Times New Roman"/>
          <w:b/>
          <w:bCs/>
          <w:szCs w:val="24"/>
          <w:lang w:val="lt-LT"/>
        </w:rPr>
      </w:pPr>
      <w:r w:rsidRPr="00CE1EA3">
        <w:rPr>
          <w:rFonts w:cs="Times New Roman"/>
          <w:b/>
          <w:bCs/>
          <w:szCs w:val="24"/>
          <w:lang w:val="lt-LT"/>
        </w:rPr>
        <w:t>Makaronų patiekalai.</w:t>
      </w:r>
    </w:p>
    <w:p w14:paraId="798A4658" w14:textId="435E7F46" w:rsidR="00D428D4" w:rsidRPr="00CE1EA3" w:rsidRDefault="00D428D4" w:rsidP="0013457B">
      <w:pPr>
        <w:pStyle w:val="ListParagraph"/>
        <w:numPr>
          <w:ilvl w:val="0"/>
          <w:numId w:val="36"/>
        </w:numPr>
        <w:spacing w:after="160" w:line="259" w:lineRule="auto"/>
        <w:rPr>
          <w:rFonts w:cs="Times New Roman"/>
          <w:b/>
          <w:bCs/>
          <w:szCs w:val="24"/>
          <w:lang w:val="lt-LT"/>
        </w:rPr>
      </w:pPr>
      <w:r w:rsidRPr="00CE1EA3">
        <w:rPr>
          <w:rFonts w:cs="Times New Roman"/>
          <w:b/>
          <w:bCs/>
          <w:szCs w:val="24"/>
          <w:lang w:val="lt-LT"/>
        </w:rPr>
        <w:t>Pilno grūdo makaronų patiekalai.</w:t>
      </w:r>
    </w:p>
    <w:p w14:paraId="671541C9" w14:textId="672F0C43" w:rsidR="00C56E71" w:rsidRPr="00CE1EA3" w:rsidRDefault="00C764AA" w:rsidP="00C764AA">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w:t>
      </w:r>
      <w:r w:rsidR="00C56E71" w:rsidRPr="00CE1EA3">
        <w:rPr>
          <w:rFonts w:cs="Times New Roman"/>
          <w:b/>
          <w:bCs/>
          <w:szCs w:val="24"/>
          <w:lang w:val="lt-LT"/>
        </w:rPr>
        <w:t xml:space="preserve">Ankštinių kultūrų patiekalai </w:t>
      </w:r>
      <w:r w:rsidR="00C56E71" w:rsidRPr="00CE1EA3">
        <w:rPr>
          <w:rFonts w:cs="Times New Roman"/>
          <w:szCs w:val="24"/>
          <w:lang w:val="lt-LT"/>
        </w:rPr>
        <w:t>(mato vnt. - 100 g.):</w:t>
      </w:r>
    </w:p>
    <w:p w14:paraId="7A7AA843" w14:textId="53F59203" w:rsidR="00C56E71" w:rsidRPr="00CE1EA3" w:rsidRDefault="00C56E71" w:rsidP="0013457B">
      <w:pPr>
        <w:pStyle w:val="ListParagraph"/>
        <w:numPr>
          <w:ilvl w:val="0"/>
          <w:numId w:val="37"/>
        </w:numPr>
        <w:spacing w:after="160" w:line="259" w:lineRule="auto"/>
        <w:rPr>
          <w:rFonts w:cs="Times New Roman"/>
          <w:b/>
          <w:bCs/>
          <w:szCs w:val="24"/>
          <w:lang w:val="lt-LT"/>
        </w:rPr>
      </w:pPr>
      <w:r w:rsidRPr="00CE1EA3">
        <w:rPr>
          <w:rFonts w:cs="Times New Roman"/>
          <w:b/>
          <w:bCs/>
          <w:szCs w:val="24"/>
          <w:lang w:val="lt-LT"/>
        </w:rPr>
        <w:t>Ankštiniai patiekalai</w:t>
      </w:r>
      <w:r w:rsidRPr="00CE1EA3">
        <w:rPr>
          <w:rFonts w:cs="Times New Roman"/>
          <w:szCs w:val="24"/>
          <w:lang w:val="lt-LT"/>
        </w:rPr>
        <w:t xml:space="preserve"> – ankštiniai sudaro ne mažiau 51 proc. nuo pusgaminio masės.</w:t>
      </w:r>
    </w:p>
    <w:p w14:paraId="4E9614A4" w14:textId="23F3F2DC" w:rsidR="00C56E71" w:rsidRPr="00CE1EA3" w:rsidRDefault="00C764AA" w:rsidP="00C764AA">
      <w:pPr>
        <w:pStyle w:val="ListParagraph"/>
        <w:numPr>
          <w:ilvl w:val="1"/>
          <w:numId w:val="45"/>
        </w:numPr>
        <w:spacing w:after="160" w:line="259" w:lineRule="auto"/>
        <w:rPr>
          <w:rFonts w:cs="Times New Roman"/>
          <w:b/>
          <w:bCs/>
          <w:szCs w:val="24"/>
          <w:lang w:val="lt-LT"/>
        </w:rPr>
      </w:pPr>
      <w:r w:rsidRPr="00CE1EA3">
        <w:rPr>
          <w:rFonts w:cs="Times New Roman"/>
          <w:b/>
          <w:bCs/>
          <w:szCs w:val="24"/>
          <w:lang w:val="lt-LT"/>
        </w:rPr>
        <w:t xml:space="preserve"> </w:t>
      </w:r>
      <w:r w:rsidR="00C56E71" w:rsidRPr="00CE1EA3">
        <w:rPr>
          <w:rFonts w:cs="Times New Roman"/>
          <w:b/>
          <w:bCs/>
          <w:szCs w:val="24"/>
          <w:lang w:val="lt-LT"/>
        </w:rPr>
        <w:t xml:space="preserve">Patiekalai, iš augalinės kilmės produktų / daržovių patiekalai </w:t>
      </w:r>
      <w:r w:rsidR="00C56E71" w:rsidRPr="00CE1EA3">
        <w:rPr>
          <w:rFonts w:cs="Times New Roman"/>
          <w:szCs w:val="24"/>
          <w:lang w:val="lt-LT"/>
        </w:rPr>
        <w:t>(mato vnt. - 100 g.):</w:t>
      </w:r>
    </w:p>
    <w:p w14:paraId="6EA2AC9F" w14:textId="77777777" w:rsidR="00C56E71" w:rsidRPr="00CE1EA3" w:rsidRDefault="00C56E71" w:rsidP="00C56E71">
      <w:pPr>
        <w:pStyle w:val="ListParagraph"/>
        <w:numPr>
          <w:ilvl w:val="0"/>
          <w:numId w:val="37"/>
        </w:numPr>
        <w:spacing w:after="160" w:line="259" w:lineRule="auto"/>
        <w:rPr>
          <w:rFonts w:cs="Times New Roman"/>
          <w:b/>
          <w:bCs/>
          <w:szCs w:val="24"/>
          <w:lang w:val="lt-LT"/>
        </w:rPr>
      </w:pPr>
      <w:r w:rsidRPr="00CE1EA3">
        <w:rPr>
          <w:rFonts w:cs="Times New Roman"/>
          <w:b/>
          <w:bCs/>
          <w:szCs w:val="24"/>
          <w:lang w:val="lt-LT"/>
        </w:rPr>
        <w:t>Troškiniai.</w:t>
      </w:r>
    </w:p>
    <w:p w14:paraId="34C86009" w14:textId="727EF009" w:rsidR="00C56E71" w:rsidRPr="00CE1EA3" w:rsidRDefault="00C56E71" w:rsidP="00105273">
      <w:pPr>
        <w:pStyle w:val="ListParagraph"/>
        <w:numPr>
          <w:ilvl w:val="0"/>
          <w:numId w:val="37"/>
        </w:numPr>
        <w:spacing w:after="160" w:line="259" w:lineRule="auto"/>
        <w:rPr>
          <w:rFonts w:cs="Times New Roman"/>
          <w:b/>
          <w:bCs/>
          <w:szCs w:val="24"/>
          <w:lang w:val="lt-LT"/>
        </w:rPr>
      </w:pPr>
      <w:r w:rsidRPr="00CE1EA3">
        <w:rPr>
          <w:rFonts w:cs="Times New Roman"/>
          <w:b/>
          <w:bCs/>
          <w:szCs w:val="24"/>
          <w:lang w:val="lt-LT"/>
        </w:rPr>
        <w:t>Kepsniai / kepiniai.</w:t>
      </w:r>
    </w:p>
    <w:p w14:paraId="0618FD88" w14:textId="12AA5B14" w:rsidR="00C56E71" w:rsidRPr="00CE1EA3" w:rsidRDefault="00C56E71" w:rsidP="00C764AA">
      <w:pPr>
        <w:pStyle w:val="ListParagraph"/>
        <w:numPr>
          <w:ilvl w:val="0"/>
          <w:numId w:val="45"/>
        </w:numPr>
        <w:tabs>
          <w:tab w:val="left" w:pos="450"/>
          <w:tab w:val="left" w:pos="810"/>
        </w:tabs>
        <w:spacing w:after="160" w:line="259" w:lineRule="auto"/>
        <w:ind w:left="720"/>
        <w:rPr>
          <w:rFonts w:cs="Times New Roman"/>
          <w:b/>
          <w:bCs/>
          <w:color w:val="FF0000"/>
          <w:szCs w:val="24"/>
          <w:lang w:val="lt-LT"/>
        </w:rPr>
      </w:pPr>
      <w:r w:rsidRPr="00CE1EA3">
        <w:rPr>
          <w:rFonts w:cs="Times New Roman"/>
          <w:b/>
          <w:bCs/>
          <w:szCs w:val="24"/>
          <w:lang w:val="lt-LT"/>
        </w:rPr>
        <w:t xml:space="preserve">Garnyrai </w:t>
      </w:r>
      <w:r w:rsidRPr="00CE1EA3">
        <w:rPr>
          <w:rFonts w:cs="Times New Roman"/>
          <w:szCs w:val="24"/>
          <w:lang w:val="lt-LT"/>
        </w:rPr>
        <w:t>(mato vnt. - 100 g.):</w:t>
      </w:r>
    </w:p>
    <w:p w14:paraId="07C31018" w14:textId="0FF7720C" w:rsidR="00C56E71" w:rsidRPr="00CE1EA3" w:rsidRDefault="00D46C75" w:rsidP="00C56E71">
      <w:pPr>
        <w:pStyle w:val="ListParagraph"/>
        <w:numPr>
          <w:ilvl w:val="0"/>
          <w:numId w:val="39"/>
        </w:numPr>
        <w:spacing w:after="160" w:line="259" w:lineRule="auto"/>
        <w:rPr>
          <w:rFonts w:cs="Times New Roman"/>
          <w:b/>
          <w:bCs/>
          <w:szCs w:val="24"/>
          <w:lang w:val="lt-LT"/>
        </w:rPr>
      </w:pPr>
      <w:r w:rsidRPr="00CE1EA3">
        <w:rPr>
          <w:rFonts w:cs="Times New Roman"/>
          <w:b/>
          <w:bCs/>
          <w:szCs w:val="24"/>
          <w:lang w:val="lt-LT"/>
        </w:rPr>
        <w:t>K</w:t>
      </w:r>
      <w:r w:rsidR="00C56E71" w:rsidRPr="00CE1EA3">
        <w:rPr>
          <w:rFonts w:cs="Times New Roman"/>
          <w:b/>
          <w:bCs/>
          <w:szCs w:val="24"/>
          <w:lang w:val="lt-LT"/>
        </w:rPr>
        <w:t>ruo</w:t>
      </w:r>
      <w:r w:rsidRPr="00CE1EA3">
        <w:rPr>
          <w:rFonts w:cs="Times New Roman"/>
          <w:b/>
          <w:bCs/>
          <w:szCs w:val="24"/>
          <w:lang w:val="lt-LT"/>
        </w:rPr>
        <w:t>pos</w:t>
      </w:r>
      <w:r w:rsidR="00C56E71" w:rsidRPr="00CE1EA3">
        <w:rPr>
          <w:rFonts w:cs="Times New Roman"/>
          <w:b/>
          <w:bCs/>
          <w:szCs w:val="24"/>
          <w:lang w:val="lt-LT"/>
        </w:rPr>
        <w:t>.</w:t>
      </w:r>
    </w:p>
    <w:p w14:paraId="0BCB03E8" w14:textId="77777777" w:rsidR="000D0753" w:rsidRPr="00CE1EA3" w:rsidRDefault="00C56E71" w:rsidP="000D0753">
      <w:pPr>
        <w:pStyle w:val="ListParagraph"/>
        <w:numPr>
          <w:ilvl w:val="0"/>
          <w:numId w:val="39"/>
        </w:numPr>
        <w:spacing w:after="160" w:line="259" w:lineRule="auto"/>
        <w:rPr>
          <w:rFonts w:cs="Times New Roman"/>
          <w:b/>
          <w:bCs/>
          <w:szCs w:val="24"/>
          <w:lang w:val="lt-LT"/>
        </w:rPr>
      </w:pPr>
      <w:r w:rsidRPr="00CE1EA3">
        <w:rPr>
          <w:rFonts w:cs="Times New Roman"/>
          <w:b/>
          <w:bCs/>
          <w:szCs w:val="24"/>
          <w:lang w:val="lt-LT"/>
        </w:rPr>
        <w:t>Bulvės.</w:t>
      </w:r>
    </w:p>
    <w:p w14:paraId="2FD592B4" w14:textId="5CE301DB" w:rsidR="000D0753" w:rsidRPr="00CE1EA3" w:rsidRDefault="00C56E71" w:rsidP="000D0753">
      <w:pPr>
        <w:pStyle w:val="ListParagraph"/>
        <w:numPr>
          <w:ilvl w:val="0"/>
          <w:numId w:val="39"/>
        </w:numPr>
        <w:spacing w:after="160" w:line="259" w:lineRule="auto"/>
        <w:rPr>
          <w:rFonts w:cs="Times New Roman"/>
          <w:b/>
          <w:bCs/>
          <w:szCs w:val="24"/>
          <w:lang w:val="lt-LT"/>
        </w:rPr>
      </w:pPr>
      <w:r w:rsidRPr="00CE1EA3">
        <w:rPr>
          <w:rFonts w:cs="Times New Roman"/>
          <w:b/>
          <w:bCs/>
          <w:szCs w:val="24"/>
          <w:lang w:val="lt-LT"/>
        </w:rPr>
        <w:t>Makaronai.</w:t>
      </w:r>
    </w:p>
    <w:p w14:paraId="4E0AE249" w14:textId="77777777" w:rsidR="00C56E71" w:rsidRPr="00CE1EA3" w:rsidRDefault="00C56E71" w:rsidP="00C56E71">
      <w:pPr>
        <w:pStyle w:val="ListParagraph"/>
        <w:numPr>
          <w:ilvl w:val="0"/>
          <w:numId w:val="40"/>
        </w:numPr>
        <w:spacing w:after="160" w:line="259" w:lineRule="auto"/>
        <w:rPr>
          <w:rFonts w:cs="Times New Roman"/>
          <w:b/>
          <w:bCs/>
          <w:szCs w:val="24"/>
          <w:lang w:val="lt-LT"/>
        </w:rPr>
      </w:pPr>
      <w:r w:rsidRPr="00CE1EA3">
        <w:rPr>
          <w:rFonts w:cs="Times New Roman"/>
          <w:b/>
          <w:bCs/>
          <w:szCs w:val="24"/>
          <w:lang w:val="lt-LT"/>
        </w:rPr>
        <w:t>Salotos.</w:t>
      </w:r>
    </w:p>
    <w:p w14:paraId="1297F0E0" w14:textId="77777777" w:rsidR="00C56E71" w:rsidRPr="00CE1EA3" w:rsidRDefault="00C56E71" w:rsidP="00C56E71">
      <w:pPr>
        <w:pStyle w:val="ListParagraph"/>
        <w:numPr>
          <w:ilvl w:val="0"/>
          <w:numId w:val="40"/>
        </w:numPr>
        <w:spacing w:after="160" w:line="259" w:lineRule="auto"/>
        <w:rPr>
          <w:rFonts w:cs="Times New Roman"/>
          <w:b/>
          <w:bCs/>
          <w:szCs w:val="24"/>
          <w:lang w:val="lt-LT"/>
        </w:rPr>
      </w:pPr>
      <w:r w:rsidRPr="00CE1EA3">
        <w:rPr>
          <w:rFonts w:cs="Times New Roman"/>
          <w:b/>
          <w:bCs/>
          <w:szCs w:val="24"/>
          <w:lang w:val="lt-LT"/>
        </w:rPr>
        <w:t>Šviežios daržovės.</w:t>
      </w:r>
    </w:p>
    <w:p w14:paraId="6A00797E" w14:textId="77777777" w:rsidR="00C56E71" w:rsidRPr="00CE1EA3" w:rsidRDefault="00C56E71" w:rsidP="00C56E71">
      <w:pPr>
        <w:pStyle w:val="ListParagraph"/>
        <w:numPr>
          <w:ilvl w:val="0"/>
          <w:numId w:val="40"/>
        </w:numPr>
        <w:spacing w:after="160" w:line="259" w:lineRule="auto"/>
        <w:rPr>
          <w:rFonts w:cs="Times New Roman"/>
          <w:b/>
          <w:bCs/>
          <w:szCs w:val="24"/>
          <w:lang w:val="lt-LT"/>
        </w:rPr>
      </w:pPr>
      <w:r w:rsidRPr="00CE1EA3">
        <w:rPr>
          <w:rFonts w:cs="Times New Roman"/>
          <w:b/>
          <w:bCs/>
          <w:szCs w:val="24"/>
          <w:lang w:val="lt-LT"/>
        </w:rPr>
        <w:t>Raugintos daržovės.</w:t>
      </w:r>
    </w:p>
    <w:p w14:paraId="0C28E343" w14:textId="0CBBC0E5" w:rsidR="00C56E71" w:rsidRPr="00CE1EA3" w:rsidRDefault="00C56E71" w:rsidP="00105273">
      <w:pPr>
        <w:pStyle w:val="ListParagraph"/>
        <w:numPr>
          <w:ilvl w:val="0"/>
          <w:numId w:val="40"/>
        </w:numPr>
        <w:spacing w:after="160" w:line="259" w:lineRule="auto"/>
        <w:rPr>
          <w:rFonts w:cs="Times New Roman"/>
          <w:b/>
          <w:bCs/>
          <w:szCs w:val="24"/>
          <w:lang w:val="lt-LT"/>
        </w:rPr>
      </w:pPr>
      <w:r w:rsidRPr="00CE1EA3">
        <w:rPr>
          <w:rFonts w:cs="Times New Roman"/>
          <w:b/>
          <w:bCs/>
          <w:szCs w:val="24"/>
          <w:lang w:val="lt-LT"/>
        </w:rPr>
        <w:t>Karštos daržovės.</w:t>
      </w:r>
    </w:p>
    <w:p w14:paraId="40FB0491" w14:textId="77777777" w:rsidR="00C56E71" w:rsidRPr="00CE1EA3" w:rsidRDefault="00C56E71" w:rsidP="00DF67EA">
      <w:pPr>
        <w:pStyle w:val="ListParagraph"/>
        <w:numPr>
          <w:ilvl w:val="0"/>
          <w:numId w:val="45"/>
        </w:numPr>
        <w:spacing w:after="160" w:line="259" w:lineRule="auto"/>
        <w:ind w:left="810" w:hanging="450"/>
        <w:rPr>
          <w:rFonts w:cs="Times New Roman"/>
          <w:b/>
          <w:bCs/>
          <w:szCs w:val="24"/>
          <w:lang w:val="lt-LT"/>
        </w:rPr>
      </w:pPr>
      <w:r w:rsidRPr="00CE1EA3">
        <w:rPr>
          <w:rFonts w:cs="Times New Roman"/>
          <w:b/>
          <w:bCs/>
          <w:szCs w:val="24"/>
          <w:lang w:val="lt-LT"/>
        </w:rPr>
        <w:t>Kita:</w:t>
      </w:r>
    </w:p>
    <w:p w14:paraId="78EAFB53" w14:textId="77777777" w:rsidR="00C56E71" w:rsidRPr="00CE1EA3" w:rsidRDefault="00C56E71" w:rsidP="00C56E71">
      <w:pPr>
        <w:pStyle w:val="ListParagraph"/>
        <w:numPr>
          <w:ilvl w:val="0"/>
          <w:numId w:val="41"/>
        </w:numPr>
        <w:spacing w:after="160" w:line="259" w:lineRule="auto"/>
        <w:rPr>
          <w:rFonts w:cs="Times New Roman"/>
          <w:szCs w:val="24"/>
          <w:lang w:val="lt-LT"/>
        </w:rPr>
      </w:pPr>
      <w:r w:rsidRPr="00CE1EA3">
        <w:rPr>
          <w:rFonts w:cs="Times New Roman"/>
          <w:b/>
          <w:bCs/>
          <w:szCs w:val="24"/>
          <w:lang w:val="lt-LT"/>
        </w:rPr>
        <w:t xml:space="preserve">Duona </w:t>
      </w:r>
      <w:r w:rsidRPr="00CE1EA3">
        <w:rPr>
          <w:rFonts w:cs="Times New Roman"/>
          <w:szCs w:val="24"/>
          <w:lang w:val="lt-LT"/>
        </w:rPr>
        <w:t>(mato vnt. - 100 g.).</w:t>
      </w:r>
    </w:p>
    <w:p w14:paraId="69B89862" w14:textId="77777777" w:rsidR="00C56E71" w:rsidRPr="00CE1EA3" w:rsidRDefault="00C56E71" w:rsidP="00C56E71">
      <w:pPr>
        <w:pStyle w:val="ListParagraph"/>
        <w:numPr>
          <w:ilvl w:val="0"/>
          <w:numId w:val="41"/>
        </w:numPr>
        <w:spacing w:after="160" w:line="259" w:lineRule="auto"/>
        <w:rPr>
          <w:rFonts w:cs="Times New Roman"/>
          <w:szCs w:val="24"/>
          <w:lang w:val="lt-LT"/>
        </w:rPr>
      </w:pPr>
      <w:r w:rsidRPr="00CE1EA3">
        <w:rPr>
          <w:rFonts w:cs="Times New Roman"/>
          <w:b/>
          <w:bCs/>
          <w:szCs w:val="24"/>
          <w:lang w:val="lt-LT"/>
        </w:rPr>
        <w:t>Vaisiai</w:t>
      </w:r>
      <w:r w:rsidRPr="00CE1EA3">
        <w:rPr>
          <w:rFonts w:cs="Times New Roman"/>
          <w:szCs w:val="24"/>
          <w:lang w:val="lt-LT"/>
        </w:rPr>
        <w:t xml:space="preserve"> (mato vnt. - 100 g.).</w:t>
      </w:r>
    </w:p>
    <w:p w14:paraId="69BAE3E8" w14:textId="732D24BD" w:rsidR="00C56E71" w:rsidRPr="00CE1EA3" w:rsidRDefault="00C56E71" w:rsidP="00C56E71">
      <w:pPr>
        <w:pStyle w:val="ListParagraph"/>
        <w:numPr>
          <w:ilvl w:val="0"/>
          <w:numId w:val="41"/>
        </w:numPr>
        <w:spacing w:after="160" w:line="259" w:lineRule="auto"/>
        <w:rPr>
          <w:rFonts w:cs="Times New Roman"/>
          <w:szCs w:val="24"/>
          <w:lang w:val="lt-LT"/>
        </w:rPr>
      </w:pPr>
      <w:r w:rsidRPr="00CE1EA3">
        <w:rPr>
          <w:rFonts w:cs="Times New Roman"/>
          <w:b/>
          <w:bCs/>
          <w:szCs w:val="24"/>
          <w:lang w:val="lt-LT"/>
        </w:rPr>
        <w:t>Grietinė</w:t>
      </w:r>
      <w:r w:rsidRPr="00CE1EA3">
        <w:rPr>
          <w:rFonts w:cs="Times New Roman"/>
          <w:szCs w:val="24"/>
          <w:lang w:val="lt-LT"/>
        </w:rPr>
        <w:t xml:space="preserve"> (</w:t>
      </w:r>
      <w:r w:rsidR="00A3337A" w:rsidRPr="00CE1EA3">
        <w:rPr>
          <w:rFonts w:cs="Times New Roman"/>
          <w:szCs w:val="24"/>
          <w:lang w:val="lt-LT"/>
        </w:rPr>
        <w:t>m</w:t>
      </w:r>
      <w:r w:rsidRPr="00CE1EA3">
        <w:rPr>
          <w:rFonts w:cs="Times New Roman"/>
          <w:szCs w:val="24"/>
          <w:lang w:val="lt-LT"/>
        </w:rPr>
        <w:t>ato vnt. - 100 g.).</w:t>
      </w:r>
    </w:p>
    <w:p w14:paraId="41C6223C" w14:textId="77777777" w:rsidR="00C56E71" w:rsidRPr="00CE1EA3" w:rsidRDefault="00C56E71" w:rsidP="00C56E71">
      <w:pPr>
        <w:pStyle w:val="ListParagraph"/>
        <w:numPr>
          <w:ilvl w:val="0"/>
          <w:numId w:val="41"/>
        </w:numPr>
        <w:spacing w:after="160" w:line="259" w:lineRule="auto"/>
        <w:rPr>
          <w:rFonts w:cs="Times New Roman"/>
          <w:szCs w:val="24"/>
          <w:lang w:val="lt-LT"/>
        </w:rPr>
      </w:pPr>
      <w:r w:rsidRPr="00CE1EA3">
        <w:rPr>
          <w:rFonts w:cs="Times New Roman"/>
          <w:b/>
          <w:bCs/>
          <w:szCs w:val="24"/>
          <w:lang w:val="lt-LT"/>
        </w:rPr>
        <w:t>Kefyras</w:t>
      </w:r>
      <w:r w:rsidRPr="00CE1EA3">
        <w:rPr>
          <w:rFonts w:cs="Times New Roman"/>
          <w:szCs w:val="24"/>
          <w:lang w:val="lt-LT"/>
        </w:rPr>
        <w:t xml:space="preserve"> (mato vnt. - 100 ml.).</w:t>
      </w:r>
    </w:p>
    <w:p w14:paraId="691C214D" w14:textId="77777777" w:rsidR="00C56E71" w:rsidRPr="00CE1EA3" w:rsidRDefault="00C56E71" w:rsidP="00C56E71">
      <w:pPr>
        <w:pStyle w:val="ListParagraph"/>
        <w:numPr>
          <w:ilvl w:val="0"/>
          <w:numId w:val="41"/>
        </w:numPr>
        <w:spacing w:after="160" w:line="259" w:lineRule="auto"/>
        <w:rPr>
          <w:rFonts w:cs="Times New Roman"/>
          <w:szCs w:val="24"/>
          <w:lang w:val="lt-LT"/>
        </w:rPr>
      </w:pPr>
      <w:r w:rsidRPr="00CE1EA3">
        <w:rPr>
          <w:rFonts w:cs="Times New Roman"/>
          <w:b/>
          <w:bCs/>
          <w:szCs w:val="24"/>
          <w:lang w:val="lt-LT"/>
        </w:rPr>
        <w:t xml:space="preserve">Pienas </w:t>
      </w:r>
      <w:r w:rsidRPr="00CE1EA3">
        <w:rPr>
          <w:rFonts w:cs="Times New Roman"/>
          <w:szCs w:val="24"/>
          <w:lang w:val="lt-LT"/>
        </w:rPr>
        <w:t>(mato vnt. - 100 ml.).</w:t>
      </w:r>
    </w:p>
    <w:p w14:paraId="77366814" w14:textId="77777777" w:rsidR="00C56E71" w:rsidRPr="00CE1EA3" w:rsidRDefault="00C56E71" w:rsidP="00C56E71">
      <w:pPr>
        <w:pStyle w:val="ListParagraph"/>
        <w:numPr>
          <w:ilvl w:val="0"/>
          <w:numId w:val="41"/>
        </w:numPr>
        <w:spacing w:after="160" w:line="259" w:lineRule="auto"/>
        <w:rPr>
          <w:rFonts w:cs="Times New Roman"/>
          <w:b/>
          <w:bCs/>
          <w:szCs w:val="24"/>
          <w:lang w:val="lt-LT"/>
        </w:rPr>
      </w:pPr>
      <w:r w:rsidRPr="00CE1EA3">
        <w:rPr>
          <w:rFonts w:cs="Times New Roman"/>
          <w:b/>
          <w:bCs/>
          <w:szCs w:val="24"/>
          <w:lang w:val="lt-LT"/>
        </w:rPr>
        <w:t>Kompotas</w:t>
      </w:r>
      <w:r w:rsidRPr="00CE1EA3">
        <w:rPr>
          <w:rFonts w:cs="Times New Roman"/>
          <w:szCs w:val="24"/>
          <w:lang w:val="lt-LT"/>
        </w:rPr>
        <w:t xml:space="preserve"> (mato vnt. - 100 ml.).</w:t>
      </w:r>
    </w:p>
    <w:p w14:paraId="7D43B0B0" w14:textId="77777777" w:rsidR="00C56E71" w:rsidRPr="00CE1EA3" w:rsidRDefault="00C56E71" w:rsidP="00C56E71">
      <w:pPr>
        <w:pStyle w:val="ListParagraph"/>
        <w:numPr>
          <w:ilvl w:val="0"/>
          <w:numId w:val="41"/>
        </w:numPr>
        <w:spacing w:after="160" w:line="259" w:lineRule="auto"/>
        <w:rPr>
          <w:rFonts w:cs="Times New Roman"/>
          <w:b/>
          <w:bCs/>
          <w:szCs w:val="24"/>
          <w:lang w:val="lt-LT"/>
        </w:rPr>
      </w:pPr>
      <w:r w:rsidRPr="00CE1EA3">
        <w:rPr>
          <w:rFonts w:cs="Times New Roman"/>
          <w:b/>
          <w:bCs/>
          <w:szCs w:val="24"/>
          <w:lang w:val="lt-LT"/>
        </w:rPr>
        <w:t>Sultys</w:t>
      </w:r>
      <w:r w:rsidRPr="00CE1EA3">
        <w:rPr>
          <w:rFonts w:cs="Times New Roman"/>
          <w:b/>
          <w:bCs/>
          <w:color w:val="FF0000"/>
          <w:szCs w:val="24"/>
          <w:lang w:val="lt-LT"/>
        </w:rPr>
        <w:t xml:space="preserve"> </w:t>
      </w:r>
      <w:r w:rsidRPr="00CE1EA3">
        <w:rPr>
          <w:rFonts w:cs="Times New Roman"/>
          <w:szCs w:val="24"/>
          <w:lang w:val="lt-LT"/>
        </w:rPr>
        <w:t>(mato vnt. - 100 ml.).</w:t>
      </w:r>
    </w:p>
    <w:p w14:paraId="28DE3FA8" w14:textId="77777777" w:rsidR="00C56E71" w:rsidRPr="00CE1EA3" w:rsidRDefault="00C56E71" w:rsidP="00C56E71">
      <w:pPr>
        <w:pStyle w:val="ListParagraph"/>
        <w:numPr>
          <w:ilvl w:val="0"/>
          <w:numId w:val="41"/>
        </w:numPr>
        <w:spacing w:after="160" w:line="259" w:lineRule="auto"/>
        <w:rPr>
          <w:rFonts w:cs="Times New Roman"/>
          <w:b/>
          <w:bCs/>
          <w:szCs w:val="24"/>
          <w:lang w:val="lt-LT"/>
        </w:rPr>
      </w:pPr>
      <w:r w:rsidRPr="00CE1EA3">
        <w:rPr>
          <w:rFonts w:cs="Times New Roman"/>
          <w:b/>
          <w:bCs/>
          <w:szCs w:val="24"/>
          <w:lang w:val="lt-LT"/>
        </w:rPr>
        <w:t>Sulčių gėrimai</w:t>
      </w:r>
      <w:r w:rsidRPr="00CE1EA3">
        <w:rPr>
          <w:rFonts w:cs="Times New Roman"/>
          <w:szCs w:val="24"/>
          <w:lang w:val="lt-LT"/>
        </w:rPr>
        <w:t xml:space="preserve"> (mato vnt. - 100 ml.).</w:t>
      </w:r>
    </w:p>
    <w:p w14:paraId="34517EE0" w14:textId="73B754D3" w:rsidR="00215AF5" w:rsidRPr="00CE1EA3" w:rsidRDefault="00F35AB5" w:rsidP="006474DD">
      <w:pPr>
        <w:pStyle w:val="ListParagraph"/>
        <w:numPr>
          <w:ilvl w:val="0"/>
          <w:numId w:val="41"/>
        </w:numPr>
        <w:spacing w:after="160" w:line="259" w:lineRule="auto"/>
        <w:rPr>
          <w:rFonts w:cs="Times New Roman"/>
          <w:b/>
          <w:bCs/>
          <w:szCs w:val="24"/>
          <w:lang w:val="lt-LT"/>
        </w:rPr>
      </w:pPr>
      <w:r w:rsidRPr="00CE1EA3">
        <w:rPr>
          <w:rFonts w:cs="Times New Roman"/>
          <w:b/>
          <w:bCs/>
          <w:szCs w:val="24"/>
          <w:lang w:val="lt-LT"/>
        </w:rPr>
        <w:t xml:space="preserve">Nektarai </w:t>
      </w:r>
      <w:r w:rsidRPr="00CE1EA3">
        <w:rPr>
          <w:rFonts w:cs="Times New Roman"/>
          <w:szCs w:val="24"/>
          <w:lang w:val="lt-LT"/>
        </w:rPr>
        <w:t>(mato vnt. – 100 ml.).</w:t>
      </w:r>
    </w:p>
    <w:p w14:paraId="3036B84C" w14:textId="290FE6FA" w:rsidR="000A4AFD" w:rsidRPr="00CE1EA3" w:rsidRDefault="000A4AFD" w:rsidP="000A4AFD">
      <w:pPr>
        <w:pStyle w:val="ListParagraph"/>
        <w:numPr>
          <w:ilvl w:val="0"/>
          <w:numId w:val="41"/>
        </w:numPr>
        <w:spacing w:after="160" w:line="259" w:lineRule="auto"/>
        <w:rPr>
          <w:rFonts w:cs="Times New Roman"/>
          <w:szCs w:val="24"/>
          <w:lang w:val="lt-LT"/>
        </w:rPr>
      </w:pPr>
      <w:r w:rsidRPr="00CE1EA3">
        <w:rPr>
          <w:rFonts w:cs="Times New Roman"/>
          <w:b/>
          <w:bCs/>
          <w:szCs w:val="24"/>
          <w:lang w:val="lt-LT"/>
        </w:rPr>
        <w:t>Kakava</w:t>
      </w:r>
      <w:r w:rsidRPr="00CE1EA3">
        <w:rPr>
          <w:rFonts w:cs="Times New Roman"/>
          <w:szCs w:val="24"/>
          <w:lang w:val="lt-LT"/>
        </w:rPr>
        <w:t xml:space="preserve"> – pieno kiekis ne mažiau 50 proc. nuo gėrimo išeigos</w:t>
      </w:r>
      <w:r w:rsidR="00880B5F" w:rsidRPr="00CE1EA3">
        <w:rPr>
          <w:rFonts w:cs="Times New Roman"/>
          <w:szCs w:val="24"/>
          <w:lang w:val="lt-LT"/>
        </w:rPr>
        <w:t xml:space="preserve"> (mato vnt. – 100 ml.).</w:t>
      </w:r>
    </w:p>
    <w:p w14:paraId="3E49039E" w14:textId="0242AE27" w:rsidR="000A4AFD" w:rsidRPr="00CE1EA3" w:rsidRDefault="000A4AFD" w:rsidP="000A4AFD">
      <w:pPr>
        <w:pStyle w:val="ListParagraph"/>
        <w:numPr>
          <w:ilvl w:val="0"/>
          <w:numId w:val="41"/>
        </w:numPr>
        <w:spacing w:after="160" w:line="259" w:lineRule="auto"/>
        <w:rPr>
          <w:rFonts w:cs="Times New Roman"/>
          <w:szCs w:val="24"/>
          <w:lang w:val="lt-LT"/>
        </w:rPr>
      </w:pPr>
      <w:r w:rsidRPr="00CE1EA3">
        <w:rPr>
          <w:rFonts w:cs="Times New Roman"/>
          <w:b/>
          <w:bCs/>
          <w:szCs w:val="24"/>
          <w:lang w:val="lt-LT"/>
        </w:rPr>
        <w:t>Arbata</w:t>
      </w:r>
      <w:r w:rsidR="00880B5F" w:rsidRPr="00CE1EA3">
        <w:rPr>
          <w:rFonts w:cs="Times New Roman"/>
          <w:b/>
          <w:bCs/>
          <w:szCs w:val="24"/>
          <w:lang w:val="lt-LT"/>
        </w:rPr>
        <w:t xml:space="preserve"> </w:t>
      </w:r>
      <w:r w:rsidR="00880B5F" w:rsidRPr="00CE1EA3">
        <w:rPr>
          <w:rFonts w:cs="Times New Roman"/>
          <w:szCs w:val="24"/>
          <w:lang w:val="lt-LT"/>
        </w:rPr>
        <w:t>(mato vnt. – 100 ml.).</w:t>
      </w:r>
    </w:p>
    <w:p w14:paraId="61D8FFCA" w14:textId="09906D96" w:rsidR="00AF0696" w:rsidRPr="00CE1EA3" w:rsidRDefault="00AF0696" w:rsidP="00AF0696">
      <w:pPr>
        <w:pStyle w:val="ListParagraph"/>
        <w:numPr>
          <w:ilvl w:val="0"/>
          <w:numId w:val="41"/>
        </w:numPr>
        <w:spacing w:after="160" w:line="259" w:lineRule="auto"/>
        <w:rPr>
          <w:rFonts w:cs="Times New Roman"/>
          <w:szCs w:val="24"/>
          <w:lang w:val="lt-LT"/>
        </w:rPr>
      </w:pPr>
      <w:r w:rsidRPr="00CE1EA3">
        <w:rPr>
          <w:rFonts w:cs="Times New Roman"/>
          <w:b/>
          <w:bCs/>
          <w:szCs w:val="24"/>
          <w:lang w:val="lt-LT"/>
        </w:rPr>
        <w:t>Trintų uogų pagardai / padažai</w:t>
      </w:r>
      <w:r w:rsidRPr="00CE1EA3">
        <w:rPr>
          <w:rFonts w:cs="Times New Roman"/>
          <w:szCs w:val="24"/>
          <w:lang w:val="lt-LT"/>
        </w:rPr>
        <w:t xml:space="preserve"> – ne mažiau 90 proc. uogų ir / ar vaisių nuo patiekalo išeigos</w:t>
      </w:r>
      <w:r w:rsidR="00880B5F" w:rsidRPr="00CE1EA3">
        <w:rPr>
          <w:rFonts w:cs="Times New Roman"/>
          <w:szCs w:val="24"/>
          <w:lang w:val="lt-LT"/>
        </w:rPr>
        <w:t xml:space="preserve"> (mato vnt. - 100 g.).</w:t>
      </w:r>
    </w:p>
    <w:p w14:paraId="5CD9D7BA" w14:textId="7D5454AC" w:rsidR="00AF0696" w:rsidRPr="00CE1EA3" w:rsidRDefault="00AF0696" w:rsidP="00AF0696">
      <w:pPr>
        <w:pStyle w:val="ListParagraph"/>
        <w:numPr>
          <w:ilvl w:val="0"/>
          <w:numId w:val="41"/>
        </w:numPr>
        <w:spacing w:after="160" w:line="259" w:lineRule="auto"/>
        <w:rPr>
          <w:rFonts w:cs="Times New Roman"/>
          <w:szCs w:val="24"/>
          <w:lang w:val="lt-LT"/>
        </w:rPr>
      </w:pPr>
      <w:r w:rsidRPr="00CE1EA3">
        <w:rPr>
          <w:rFonts w:cs="Times New Roman"/>
          <w:b/>
          <w:bCs/>
          <w:szCs w:val="24"/>
          <w:lang w:val="lt-LT"/>
        </w:rPr>
        <w:lastRenderedPageBreak/>
        <w:t>Padažai prie karštų patiekalų</w:t>
      </w:r>
      <w:r w:rsidRPr="00CE1EA3">
        <w:rPr>
          <w:rFonts w:cs="Times New Roman"/>
          <w:szCs w:val="24"/>
          <w:lang w:val="lt-LT"/>
        </w:rPr>
        <w:t xml:space="preserve"> – miltų / krakmolo kiekis ne daugiau 5 proc. nuo patiekalo išeigos</w:t>
      </w:r>
      <w:r w:rsidR="00880B5F" w:rsidRPr="00CE1EA3">
        <w:rPr>
          <w:rFonts w:cs="Times New Roman"/>
          <w:szCs w:val="24"/>
          <w:lang w:val="lt-LT"/>
        </w:rPr>
        <w:t xml:space="preserve"> (mato vnt. - 100 g.).</w:t>
      </w:r>
    </w:p>
    <w:p w14:paraId="357D2FB7" w14:textId="0FED2B20" w:rsidR="00215AF5" w:rsidRPr="003A3C9A" w:rsidRDefault="00AF0696" w:rsidP="00215AF5">
      <w:pPr>
        <w:pStyle w:val="ListParagraph"/>
        <w:numPr>
          <w:ilvl w:val="0"/>
          <w:numId w:val="41"/>
        </w:numPr>
        <w:spacing w:after="160" w:line="259" w:lineRule="auto"/>
        <w:rPr>
          <w:rFonts w:cs="Times New Roman"/>
          <w:szCs w:val="24"/>
          <w:lang w:val="lt-LT"/>
        </w:rPr>
      </w:pPr>
      <w:r w:rsidRPr="00CE1EA3">
        <w:rPr>
          <w:rFonts w:cs="Times New Roman"/>
          <w:b/>
          <w:bCs/>
          <w:szCs w:val="24"/>
          <w:lang w:val="lt-LT"/>
        </w:rPr>
        <w:t>Aliejus su žolelėmis</w:t>
      </w:r>
      <w:r w:rsidRPr="00CE1EA3">
        <w:rPr>
          <w:rFonts w:cs="Times New Roman"/>
          <w:szCs w:val="24"/>
          <w:lang w:val="lt-LT"/>
        </w:rPr>
        <w:t xml:space="preserve"> ar pan.</w:t>
      </w:r>
      <w:r w:rsidR="00880B5F" w:rsidRPr="00CE1EA3">
        <w:rPr>
          <w:rFonts w:cs="Times New Roman"/>
          <w:szCs w:val="24"/>
          <w:lang w:val="lt-LT"/>
        </w:rPr>
        <w:t xml:space="preserve"> (mato vnt. - 100 g.).</w:t>
      </w:r>
    </w:p>
    <w:p w14:paraId="51858EDE" w14:textId="77777777" w:rsidR="00215AF5" w:rsidRPr="00CE1EA3" w:rsidRDefault="00215AF5" w:rsidP="00215AF5">
      <w:pPr>
        <w:spacing w:after="0"/>
        <w:jc w:val="center"/>
        <w:rPr>
          <w:rFonts w:eastAsia="Calibri" w:cs="Times New Roman"/>
          <w:b/>
          <w:bCs/>
          <w:szCs w:val="24"/>
          <w:lang w:val="lt-LT"/>
        </w:rPr>
      </w:pPr>
    </w:p>
    <w:p w14:paraId="2F5428E5" w14:textId="159FD84A" w:rsidR="00CC0D5F" w:rsidRPr="00CE1EA3" w:rsidDel="002A610A" w:rsidRDefault="004975FE" w:rsidP="00CC0D5F">
      <w:pPr>
        <w:spacing w:after="0"/>
        <w:jc w:val="right"/>
        <w:rPr>
          <w:rFonts w:cs="Times New Roman"/>
          <w:szCs w:val="24"/>
          <w:lang w:val="lt-LT"/>
        </w:rPr>
      </w:pPr>
      <w:r w:rsidRPr="00CE1EA3" w:rsidDel="002A610A">
        <w:rPr>
          <w:rFonts w:cs="Times New Roman"/>
          <w:szCs w:val="24"/>
          <w:lang w:val="lt-LT"/>
        </w:rPr>
        <w:t>3</w:t>
      </w:r>
      <w:r w:rsidR="00CC0D5F" w:rsidRPr="00CE1EA3" w:rsidDel="002A610A">
        <w:rPr>
          <w:rFonts w:cs="Times New Roman"/>
          <w:szCs w:val="24"/>
          <w:lang w:val="lt-LT"/>
        </w:rPr>
        <w:t xml:space="preserve"> priedas</w:t>
      </w:r>
    </w:p>
    <w:p w14:paraId="4AB1955C" w14:textId="1D4A1D60" w:rsidR="00CC0D5F" w:rsidRPr="00CE1EA3" w:rsidRDefault="00CC0D5F" w:rsidP="00CC0D5F">
      <w:pPr>
        <w:spacing w:after="0"/>
        <w:jc w:val="center"/>
        <w:rPr>
          <w:rFonts w:eastAsia="Calibri" w:cs="Times New Roman"/>
          <w:b/>
          <w:szCs w:val="24"/>
          <w:lang w:val="lt-LT" w:eastAsia="lt-LT"/>
        </w:rPr>
      </w:pPr>
      <w:r w:rsidRPr="00CE1EA3">
        <w:rPr>
          <w:rFonts w:eastAsia="Calibri" w:cs="Times New Roman"/>
          <w:b/>
          <w:szCs w:val="24"/>
          <w:lang w:val="lt-LT" w:eastAsia="lt-LT"/>
        </w:rPr>
        <w:t>Reikalavimai teminėms akcijoms</w:t>
      </w:r>
    </w:p>
    <w:p w14:paraId="4FB4C4BA" w14:textId="77777777" w:rsidR="009D7AEA" w:rsidRPr="00CE1EA3" w:rsidRDefault="009D7AEA" w:rsidP="009D7AEA">
      <w:pPr>
        <w:jc w:val="center"/>
        <w:rPr>
          <w:rFonts w:cs="Times New Roman"/>
          <w:i/>
          <w:szCs w:val="24"/>
          <w:lang w:val="lt-LT"/>
        </w:rPr>
      </w:pPr>
      <w:r w:rsidRPr="00CE1EA3">
        <w:rPr>
          <w:rFonts w:cs="Times New Roman"/>
          <w:i/>
          <w:szCs w:val="24"/>
          <w:lang w:val="lt-LT"/>
        </w:rPr>
        <w:t>(Jeigu taikoma)</w:t>
      </w:r>
    </w:p>
    <w:p w14:paraId="19BBBECB" w14:textId="043A41E7" w:rsidR="00CC0D5F" w:rsidRPr="00CE1EA3" w:rsidRDefault="00CC0D5F" w:rsidP="00CC0D5F">
      <w:pPr>
        <w:spacing w:after="0"/>
        <w:rPr>
          <w:rFonts w:eastAsia="Calibri" w:cs="Times New Roman"/>
          <w:b/>
          <w:szCs w:val="24"/>
          <w:lang w:val="lt-LT"/>
        </w:rPr>
      </w:pPr>
      <w:r w:rsidRPr="00CE1EA3">
        <w:rPr>
          <w:rFonts w:eastAsia="Calibri" w:cs="Times New Roman"/>
          <w:b/>
          <w:szCs w:val="24"/>
          <w:lang w:val="lt-LT"/>
        </w:rPr>
        <w:t>Tiekėjo</w:t>
      </w:r>
      <w:r w:rsidRPr="00CE1EA3">
        <w:rPr>
          <w:rFonts w:cs="Times New Roman"/>
          <w:i/>
          <w:szCs w:val="24"/>
          <w:lang w:val="lt-LT"/>
        </w:rPr>
        <w:t xml:space="preserve"> </w:t>
      </w:r>
      <w:r w:rsidRPr="00CE1EA3">
        <w:rPr>
          <w:rFonts w:eastAsia="Calibri" w:cs="Times New Roman"/>
          <w:b/>
          <w:szCs w:val="24"/>
          <w:lang w:val="lt-LT"/>
        </w:rPr>
        <w:t>aktyvus dalyvavimas mokyklos, kaip švietimo įstaigos, gyvenime (sveiko maitinimo skatinimo priemonės, informacinės priemonės, švenčių/ renginių tematikos atsispindėjimas valgykloje)</w:t>
      </w:r>
    </w:p>
    <w:p w14:paraId="49FEF2BD" w14:textId="77777777" w:rsidR="00641DD4" w:rsidRPr="00CE1EA3" w:rsidRDefault="00641DD4" w:rsidP="00CC0D5F">
      <w:pPr>
        <w:spacing w:after="0"/>
        <w:rPr>
          <w:rFonts w:cs="Times New Roman"/>
          <w:i/>
          <w:szCs w:val="24"/>
          <w:lang w:val="lt-LT"/>
        </w:rPr>
      </w:pPr>
    </w:p>
    <w:p w14:paraId="52933974" w14:textId="2C486C49" w:rsidR="00CC0D5F" w:rsidRPr="00CE1EA3" w:rsidRDefault="00CC0D5F" w:rsidP="00CC0D5F">
      <w:pPr>
        <w:spacing w:after="0"/>
        <w:ind w:firstLine="709"/>
        <w:contextualSpacing/>
        <w:rPr>
          <w:rFonts w:eastAsia="MS Mincho" w:cs="Times New Roman"/>
          <w:szCs w:val="24"/>
          <w:lang w:val="lt-LT"/>
        </w:rPr>
      </w:pPr>
      <w:r w:rsidRPr="00CE1EA3">
        <w:rPr>
          <w:rFonts w:eastAsia="MS Mincho" w:cs="Times New Roman"/>
          <w:szCs w:val="24"/>
          <w:lang w:val="lt-LT"/>
        </w:rPr>
        <w:t xml:space="preserve">Tiekėjas aktyviai dalyvauja </w:t>
      </w:r>
      <w:r w:rsidR="00771985" w:rsidRPr="00CE1EA3">
        <w:rPr>
          <w:rFonts w:eastAsia="MS Mincho" w:cs="Times New Roman"/>
          <w:szCs w:val="24"/>
          <w:lang w:val="lt-LT"/>
        </w:rPr>
        <w:t>ugdymo įstaigos</w:t>
      </w:r>
      <w:r w:rsidRPr="00CE1EA3">
        <w:rPr>
          <w:rFonts w:eastAsia="MS Mincho" w:cs="Times New Roman"/>
          <w:szCs w:val="24"/>
          <w:lang w:val="lt-LT"/>
        </w:rPr>
        <w:t>, kaip švietimo įstaigos, gyvenime, vykdydamas įvairias temines akcijas, kurios skatina vaikų sveik</w:t>
      </w:r>
      <w:r w:rsidR="00771985" w:rsidRPr="00CE1EA3">
        <w:rPr>
          <w:rFonts w:eastAsia="MS Mincho" w:cs="Times New Roman"/>
          <w:szCs w:val="24"/>
          <w:lang w:val="lt-LT"/>
        </w:rPr>
        <w:t>atai palankų</w:t>
      </w:r>
      <w:r w:rsidRPr="00CE1EA3">
        <w:rPr>
          <w:rFonts w:eastAsia="MS Mincho" w:cs="Times New Roman"/>
          <w:szCs w:val="24"/>
          <w:lang w:val="lt-LT"/>
        </w:rPr>
        <w:t xml:space="preserve"> maitinimąsi, ugdo patriotiškumą, puoselėjamos lietuviškos tradicijos. Turi būti </w:t>
      </w:r>
      <w:r w:rsidRPr="00CE1EA3">
        <w:rPr>
          <w:rFonts w:eastAsia="Cambria" w:cs="Times New Roman"/>
          <w:szCs w:val="24"/>
          <w:lang w:val="lt-LT"/>
        </w:rPr>
        <w:t xml:space="preserve">organizuojama ne mažiau nei viena kiekvienam mokslo metų mėnesiui parinkta teminė akcija. </w:t>
      </w:r>
      <w:r w:rsidRPr="00CE1EA3">
        <w:rPr>
          <w:rFonts w:eastAsia="MS Mincho" w:cs="Times New Roman"/>
          <w:szCs w:val="24"/>
          <w:lang w:val="lt-LT"/>
        </w:rPr>
        <w:t xml:space="preserve">Tiekėjas su </w:t>
      </w:r>
      <w:r w:rsidR="007519DA" w:rsidRPr="00CE1EA3">
        <w:rPr>
          <w:rFonts w:eastAsia="MS Mincho" w:cs="Times New Roman"/>
          <w:szCs w:val="24"/>
          <w:lang w:val="lt-LT"/>
        </w:rPr>
        <w:t>P</w:t>
      </w:r>
      <w:r w:rsidRPr="00CE1EA3">
        <w:rPr>
          <w:rFonts w:eastAsia="MS Mincho" w:cs="Times New Roman"/>
          <w:szCs w:val="24"/>
          <w:lang w:val="lt-LT"/>
        </w:rPr>
        <w:t>erkančiosios organizacijos vadovu ar įgaliotu asmeniu suderina atitinkamo mėnesio temą, pateikdamas informaciją, kuo ji svarbi, kokiomis priemonėmis ir /</w:t>
      </w:r>
      <w:r w:rsidR="00771985" w:rsidRPr="00CE1EA3">
        <w:rPr>
          <w:rFonts w:eastAsia="MS Mincho" w:cs="Times New Roman"/>
          <w:szCs w:val="24"/>
          <w:lang w:val="lt-LT"/>
        </w:rPr>
        <w:t xml:space="preserve"> </w:t>
      </w:r>
      <w:r w:rsidRPr="00CE1EA3">
        <w:rPr>
          <w:rFonts w:eastAsia="MS Mincho" w:cs="Times New Roman"/>
          <w:szCs w:val="24"/>
          <w:lang w:val="lt-LT"/>
        </w:rPr>
        <w:t xml:space="preserve">ar medžiagomis valgykloje </w:t>
      </w:r>
      <w:r w:rsidR="00771985" w:rsidRPr="00CE1EA3">
        <w:rPr>
          <w:rFonts w:eastAsia="MS Mincho" w:cs="Times New Roman"/>
          <w:szCs w:val="24"/>
          <w:lang w:val="lt-LT"/>
        </w:rPr>
        <w:t xml:space="preserve">(ar kitoje valgymo patalpoje) (toliau – valgykla) </w:t>
      </w:r>
      <w:r w:rsidRPr="00CE1EA3">
        <w:rPr>
          <w:rFonts w:eastAsia="MS Mincho" w:cs="Times New Roman"/>
          <w:szCs w:val="24"/>
          <w:lang w:val="lt-LT"/>
        </w:rPr>
        <w:t xml:space="preserve">atsispindės atitinkama tema, kokia informacija bus perduodama </w:t>
      </w:r>
      <w:r w:rsidR="00FD0545" w:rsidRPr="00CE1EA3">
        <w:rPr>
          <w:rFonts w:eastAsia="MS Mincho" w:cs="Times New Roman"/>
          <w:szCs w:val="24"/>
          <w:lang w:val="lt-LT"/>
        </w:rPr>
        <w:t>vaikams</w:t>
      </w:r>
      <w:r w:rsidRPr="00CE1EA3">
        <w:rPr>
          <w:rFonts w:eastAsia="MS Mincho" w:cs="Times New Roman"/>
          <w:szCs w:val="24"/>
          <w:lang w:val="lt-LT"/>
        </w:rPr>
        <w:t xml:space="preserve">. Turi būti patiekiami tematiką atspindintys patiekalai, valgykloje skambėti mėnesio temai aktuali foninė muzika,  valgykla </w:t>
      </w:r>
      <w:r w:rsidR="00771985" w:rsidRPr="00CE1EA3">
        <w:rPr>
          <w:rFonts w:eastAsia="MS Mincho" w:cs="Times New Roman"/>
          <w:szCs w:val="24"/>
          <w:lang w:val="lt-LT"/>
        </w:rPr>
        <w:t xml:space="preserve">turi būti </w:t>
      </w:r>
      <w:r w:rsidRPr="00CE1EA3">
        <w:rPr>
          <w:rFonts w:eastAsia="MS Mincho" w:cs="Times New Roman"/>
          <w:szCs w:val="24"/>
          <w:lang w:val="lt-LT"/>
        </w:rPr>
        <w:t xml:space="preserve">papuošta temą atspindinčia </w:t>
      </w:r>
      <w:r w:rsidRPr="00CE1EA3">
        <w:rPr>
          <w:rFonts w:eastAsia="MS Mincho" w:cs="Times New Roman"/>
          <w:color w:val="000000" w:themeColor="text1"/>
          <w:szCs w:val="24"/>
          <w:lang w:val="lt-LT"/>
        </w:rPr>
        <w:t>puošyba</w:t>
      </w:r>
      <w:r w:rsidRPr="00CE1EA3">
        <w:rPr>
          <w:rFonts w:eastAsia="MS Mincho" w:cs="Times New Roman"/>
          <w:szCs w:val="24"/>
          <w:lang w:val="lt-LT"/>
        </w:rPr>
        <w:t>. Patiekaluose</w:t>
      </w:r>
      <w:r w:rsidR="00A028F7" w:rsidRPr="00CE1EA3">
        <w:rPr>
          <w:rFonts w:eastAsia="MS Mincho" w:cs="Times New Roman"/>
          <w:szCs w:val="24"/>
          <w:lang w:val="lt-LT"/>
        </w:rPr>
        <w:t xml:space="preserve"> (užkandžiuose)</w:t>
      </w:r>
      <w:r w:rsidRPr="00CE1EA3">
        <w:rPr>
          <w:rFonts w:eastAsia="MS Mincho" w:cs="Times New Roman"/>
          <w:szCs w:val="24"/>
          <w:lang w:val="lt-LT"/>
        </w:rPr>
        <w:t xml:space="preserve"> taip pat gali atsispindėti temai aktualios spalvos ir</w:t>
      </w:r>
      <w:r w:rsidR="00771985" w:rsidRPr="00CE1EA3">
        <w:rPr>
          <w:rFonts w:eastAsia="MS Mincho" w:cs="Times New Roman"/>
          <w:szCs w:val="24"/>
          <w:lang w:val="lt-LT"/>
        </w:rPr>
        <w:t xml:space="preserve"> </w:t>
      </w:r>
      <w:r w:rsidRPr="00CE1EA3">
        <w:rPr>
          <w:rFonts w:eastAsia="MS Mincho" w:cs="Times New Roman"/>
          <w:szCs w:val="24"/>
          <w:lang w:val="lt-LT"/>
        </w:rPr>
        <w:t>/</w:t>
      </w:r>
      <w:r w:rsidR="00771985" w:rsidRPr="00CE1EA3">
        <w:rPr>
          <w:rFonts w:eastAsia="MS Mincho" w:cs="Times New Roman"/>
          <w:szCs w:val="24"/>
          <w:lang w:val="lt-LT"/>
        </w:rPr>
        <w:t xml:space="preserve"> </w:t>
      </w:r>
      <w:r w:rsidRPr="00CE1EA3">
        <w:rPr>
          <w:rFonts w:eastAsia="MS Mincho" w:cs="Times New Roman"/>
          <w:szCs w:val="24"/>
          <w:lang w:val="lt-LT"/>
        </w:rPr>
        <w:t>ar kiti valgomi elementai. Perkančioji organizacija įsipareigoja bendradarbiauti su Tiekėju, puošiant valgyklą (piešiniais, vaikų darbeliais ir pan.)</w:t>
      </w:r>
    </w:p>
    <w:p w14:paraId="750FEA75" w14:textId="716EF62C" w:rsidR="00CC0D5F" w:rsidRPr="00CE1EA3" w:rsidRDefault="00CC0D5F" w:rsidP="00CC0D5F">
      <w:pPr>
        <w:spacing w:after="0"/>
        <w:ind w:firstLine="709"/>
        <w:contextualSpacing/>
        <w:rPr>
          <w:rFonts w:eastAsia="MS Mincho" w:cs="Times New Roman"/>
          <w:szCs w:val="24"/>
          <w:lang w:val="lt-LT"/>
        </w:rPr>
      </w:pPr>
      <w:r w:rsidRPr="00CE1EA3">
        <w:rPr>
          <w:rFonts w:eastAsia="MS Mincho" w:cs="Times New Roman"/>
          <w:szCs w:val="24"/>
          <w:lang w:val="lt-LT"/>
        </w:rPr>
        <w:t xml:space="preserve">Tiekėjas gali vadovautis pavyzdinėmis teminėmis akcijomis, pateiktomis šiame priede arba, suderinęs su </w:t>
      </w:r>
      <w:r w:rsidR="00A028F7" w:rsidRPr="00CE1EA3">
        <w:rPr>
          <w:rFonts w:eastAsia="MS Mincho" w:cs="Times New Roman"/>
          <w:szCs w:val="24"/>
          <w:lang w:val="lt-LT"/>
        </w:rPr>
        <w:t>P</w:t>
      </w:r>
      <w:r w:rsidRPr="00CE1EA3">
        <w:rPr>
          <w:rFonts w:eastAsia="MS Mincho" w:cs="Times New Roman"/>
          <w:szCs w:val="24"/>
          <w:lang w:val="lt-LT"/>
        </w:rPr>
        <w:t xml:space="preserve">erkančiosios organizacijos vadovu ar įgaliotu asmeniu, pasiūlyti kitas temines akcijas. </w:t>
      </w:r>
    </w:p>
    <w:p w14:paraId="7EA28A1A" w14:textId="48E6E507" w:rsidR="00CC0D5F" w:rsidRPr="00CE1EA3" w:rsidRDefault="00CC0D5F" w:rsidP="00CC0D5F">
      <w:pPr>
        <w:spacing w:after="0"/>
        <w:ind w:firstLine="709"/>
        <w:contextualSpacing/>
        <w:rPr>
          <w:rFonts w:eastAsia="MS Mincho" w:cs="Times New Roman"/>
          <w:szCs w:val="24"/>
          <w:lang w:val="lt-LT"/>
        </w:rPr>
      </w:pPr>
      <w:r w:rsidRPr="00CE1EA3">
        <w:rPr>
          <w:rFonts w:eastAsia="MS Mincho" w:cs="Times New Roman"/>
          <w:szCs w:val="24"/>
          <w:lang w:val="lt-LT"/>
        </w:rPr>
        <w:t xml:space="preserve">Jeigu </w:t>
      </w:r>
      <w:r w:rsidR="0009276B" w:rsidRPr="00CE1EA3">
        <w:rPr>
          <w:rFonts w:eastAsia="MS Mincho" w:cs="Times New Roman"/>
          <w:szCs w:val="24"/>
          <w:lang w:val="lt-LT"/>
        </w:rPr>
        <w:t>T</w:t>
      </w:r>
      <w:r w:rsidRPr="00CE1EA3">
        <w:rPr>
          <w:rFonts w:eastAsia="MS Mincho" w:cs="Times New Roman"/>
          <w:szCs w:val="24"/>
          <w:lang w:val="lt-LT"/>
        </w:rPr>
        <w:t xml:space="preserve">iekėjas siūlo kitas nei pavyzdinės teminės akcijos, </w:t>
      </w:r>
      <w:r w:rsidR="00A028F7" w:rsidRPr="00CE1EA3">
        <w:rPr>
          <w:rFonts w:eastAsia="MS Mincho" w:cs="Times New Roman"/>
          <w:szCs w:val="24"/>
          <w:lang w:val="lt-LT"/>
        </w:rPr>
        <w:t>P</w:t>
      </w:r>
      <w:r w:rsidRPr="00CE1EA3">
        <w:rPr>
          <w:rFonts w:eastAsia="MS Mincho" w:cs="Times New Roman"/>
          <w:szCs w:val="24"/>
          <w:lang w:val="lt-LT"/>
        </w:rPr>
        <w:t xml:space="preserve">erkančiosios organizacijos vadovui ar įgaliotam asmeniui turi pateikti ne mažiau kaip tris temą atspindinčius patiekalų </w:t>
      </w:r>
      <w:r w:rsidR="00A028F7" w:rsidRPr="00CE1EA3">
        <w:rPr>
          <w:rFonts w:eastAsia="MS Mincho" w:cs="Times New Roman"/>
          <w:szCs w:val="24"/>
          <w:lang w:val="lt-LT"/>
        </w:rPr>
        <w:t xml:space="preserve">(užkandžių) </w:t>
      </w:r>
      <w:r w:rsidRPr="00CE1EA3">
        <w:rPr>
          <w:rFonts w:eastAsia="MS Mincho" w:cs="Times New Roman"/>
          <w:szCs w:val="24"/>
          <w:lang w:val="lt-LT"/>
        </w:rPr>
        <w:t>aprašymus, valgyklos apipavidalinimo, atspindinčio temą, aprašymą, siūlomus patiekalų papuošimus, atspindinčius temą.</w:t>
      </w:r>
    </w:p>
    <w:p w14:paraId="3C991489" w14:textId="77777777" w:rsidR="00CC0D5F" w:rsidRPr="00CE1EA3" w:rsidRDefault="00CC0D5F" w:rsidP="00CC0D5F">
      <w:pPr>
        <w:spacing w:after="0"/>
        <w:ind w:firstLine="709"/>
        <w:contextualSpacing/>
        <w:rPr>
          <w:rFonts w:eastAsia="MS Mincho" w:cs="Times New Roman"/>
          <w:szCs w:val="24"/>
          <w:lang w:val="lt-LT"/>
        </w:rPr>
      </w:pPr>
      <w:r w:rsidRPr="00CE1EA3">
        <w:rPr>
          <w:rFonts w:eastAsia="MS Mincho" w:cs="Times New Roman"/>
          <w:szCs w:val="24"/>
          <w:lang w:val="lt-LT"/>
        </w:rPr>
        <w:t>Visi siūlomi</w:t>
      </w:r>
      <w:r w:rsidRPr="00CE1EA3">
        <w:rPr>
          <w:rFonts w:eastAsia="Times New Roman" w:cs="Times New Roman"/>
          <w:color w:val="000000"/>
          <w:szCs w:val="24"/>
          <w:lang w:val="lt-LT"/>
        </w:rPr>
        <w:t xml:space="preserve"> patiekalai </w:t>
      </w:r>
      <w:r w:rsidRPr="00CE1EA3">
        <w:rPr>
          <w:rFonts w:eastAsia="Calibri" w:cs="Times New Roman"/>
          <w:color w:val="000000" w:themeColor="text1"/>
          <w:szCs w:val="24"/>
          <w:lang w:val="lt-LT"/>
        </w:rPr>
        <w:t>privalo būti ruošiami vadovaujantis Tvarkos aprašu bei kitais vaikų maitinimą reglamentuojančiais teisės aktais</w:t>
      </w:r>
      <w:r w:rsidRPr="00CE1EA3">
        <w:rPr>
          <w:rFonts w:eastAsia="Times New Roman" w:cs="Times New Roman"/>
          <w:color w:val="000000"/>
          <w:szCs w:val="24"/>
          <w:lang w:val="lt-LT"/>
        </w:rPr>
        <w:t xml:space="preserve">. </w:t>
      </w:r>
    </w:p>
    <w:p w14:paraId="57B5A6CE" w14:textId="77777777" w:rsidR="00CC0D5F" w:rsidRPr="00CE1EA3" w:rsidRDefault="00CC0D5F" w:rsidP="00CC0D5F">
      <w:pPr>
        <w:shd w:val="clear" w:color="auto" w:fill="FFFFFF"/>
        <w:spacing w:after="0"/>
        <w:rPr>
          <w:rFonts w:eastAsia="Times New Roman" w:cs="Times New Roman"/>
          <w:color w:val="000000"/>
          <w:szCs w:val="24"/>
          <w:lang w:val="lt-LT"/>
        </w:rPr>
      </w:pPr>
    </w:p>
    <w:p w14:paraId="6ECD2146" w14:textId="77777777" w:rsidR="00CC0D5F" w:rsidRPr="00CE1EA3" w:rsidRDefault="00CC0D5F" w:rsidP="00CC0D5F">
      <w:pPr>
        <w:spacing w:after="0"/>
        <w:contextualSpacing/>
        <w:rPr>
          <w:rFonts w:eastAsia="MS Mincho" w:cs="Times New Roman"/>
          <w:b/>
          <w:bCs/>
          <w:szCs w:val="24"/>
          <w:lang w:val="lt-LT"/>
        </w:rPr>
      </w:pPr>
      <w:r w:rsidRPr="00CE1EA3">
        <w:rPr>
          <w:rFonts w:eastAsia="MS Mincho" w:cs="Times New Roman"/>
          <w:b/>
          <w:bCs/>
          <w:szCs w:val="24"/>
          <w:lang w:val="lt-LT"/>
        </w:rPr>
        <w:t>Pavyzdinės teminės akcijos:</w:t>
      </w:r>
    </w:p>
    <w:p w14:paraId="7A745AF7"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Sausis – žinių apie maisto netoleravimo (alergijas) mėnuo</w:t>
      </w:r>
    </w:p>
    <w:p w14:paraId="5CD29CD5" w14:textId="0459BDEB"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Pirmasis metų mėnuo turi būti skirtas apmąstymui, ką valgome, ar žinome, iš ko sudarytas mūsų maistas. Vaikai gali būti supažindinami su Europos Sąjungoje reglamentuotomis 14 maisto netoleravimą ir alergijas sukeliančiomis medžiagomis, kurių sąrašas yra </w:t>
      </w:r>
      <w:hyperlink r:id="rId14" w:history="1">
        <w:r w:rsidRPr="00CE1EA3">
          <w:rPr>
            <w:rStyle w:val="Hyperlink"/>
            <w:rFonts w:eastAsia="Times New Roman" w:cs="Times New Roman"/>
            <w:szCs w:val="24"/>
            <w:lang w:val="lt-LT"/>
          </w:rPr>
          <w:t>https://vmvt.lt/node/1569</w:t>
        </w:r>
      </w:hyperlink>
      <w:r w:rsidRPr="00CE1EA3">
        <w:rPr>
          <w:rStyle w:val="Hyperlink"/>
          <w:rFonts w:eastAsia="Times New Roman" w:cs="Times New Roman"/>
          <w:szCs w:val="24"/>
          <w:lang w:val="lt-LT"/>
        </w:rPr>
        <w:t xml:space="preserve">. </w:t>
      </w:r>
      <w:r w:rsidRPr="00CE1EA3">
        <w:rPr>
          <w:rFonts w:eastAsia="Times New Roman" w:cs="Times New Roman"/>
          <w:color w:val="000000"/>
          <w:szCs w:val="24"/>
          <w:lang w:val="lt-LT"/>
        </w:rPr>
        <w:t>Rekomenduojama mokyklos valgykloje turėti bent vieną vaikams vizualiai patrauklų spalvotą plakatą su alergenų sąrašu arba su maisto netoleravimą bei alergijas sukeliančiais produktais, supažindinti vaikus su mokykloje gaminamuose patiekaluose esančiais alergenais, pateikiant aprašymą. Pavyzdžiui, jeigu mokykloje gaminamas varškės apkepas, turi būti nurodoma, kokie alergenai jame gali būti randami. Rekomenduojama vizualiai (informaciniais lapeliais, plakatais ar vaikų piešiniais) pademonstruoti vaikams, kas gali nutikti esant maisto netoleravimui ar maisto alergijai  (</w:t>
      </w:r>
      <w:hyperlink r:id="rId15" w:history="1">
        <w:r w:rsidRPr="00CE1EA3">
          <w:rPr>
            <w:rStyle w:val="Hyperlink"/>
            <w:rFonts w:cs="Times New Roman"/>
            <w:szCs w:val="24"/>
            <w:lang w:val="lt-LT"/>
          </w:rPr>
          <w:t>https://vmvt.lt/node/795</w:t>
        </w:r>
      </w:hyperlink>
      <w:r w:rsidRPr="00CE1EA3">
        <w:rPr>
          <w:rFonts w:eastAsia="Times New Roman" w:cs="Times New Roman"/>
          <w:color w:val="000000"/>
          <w:szCs w:val="24"/>
          <w:lang w:val="lt-LT"/>
        </w:rPr>
        <w:t xml:space="preserve">). </w:t>
      </w:r>
    </w:p>
    <w:p w14:paraId="16D76ED3" w14:textId="0FC64F58"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lastRenderedPageBreak/>
        <w:t>Rekomenduojama vaikus supažindin</w:t>
      </w:r>
      <w:r w:rsidR="00771985" w:rsidRPr="00CE1EA3">
        <w:rPr>
          <w:rFonts w:eastAsia="Times New Roman" w:cs="Times New Roman"/>
          <w:color w:val="000000"/>
          <w:szCs w:val="24"/>
          <w:lang w:val="lt-LT"/>
        </w:rPr>
        <w:t>ti</w:t>
      </w:r>
      <w:r w:rsidRPr="00CE1EA3">
        <w:rPr>
          <w:rFonts w:eastAsia="Times New Roman" w:cs="Times New Roman"/>
          <w:color w:val="000000"/>
          <w:szCs w:val="24"/>
          <w:lang w:val="lt-LT"/>
        </w:rPr>
        <w:t xml:space="preserve"> su fasuotų produktų etiketėmis, etikečių sudarymo bei ženklinimo reikalavimais: </w:t>
      </w:r>
      <w:hyperlink r:id="rId16" w:history="1">
        <w:r w:rsidRPr="00CE1EA3">
          <w:rPr>
            <w:rStyle w:val="Hyperlink"/>
            <w:rFonts w:eastAsia="Times New Roman" w:cs="Times New Roman"/>
            <w:szCs w:val="24"/>
            <w:lang w:val="lt-LT"/>
          </w:rPr>
          <w:t>https://vmvt.lt/maisto-sauga/verslui/maisto-produktu-zenklinimas/bendroji-zenklinimo-informacija</w:t>
        </w:r>
      </w:hyperlink>
      <w:r w:rsidRPr="00CE1EA3">
        <w:rPr>
          <w:rFonts w:eastAsia="Times New Roman" w:cs="Times New Roman"/>
          <w:color w:val="000000"/>
          <w:szCs w:val="24"/>
          <w:lang w:val="lt-LT"/>
        </w:rPr>
        <w:t xml:space="preserve">. Rekomenduojama mokyklos valgykloje turėti bent vieną vizualią informaciją, kaip sudaromos maisto etiketės ir jų sudėtinės dalys. </w:t>
      </w:r>
    </w:p>
    <w:p w14:paraId="61C34727" w14:textId="45DE9FE3"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Sausį rekomenduojama atkreipti dėmesį, kuo galima pakeisti patiekalų sudėtines dalis, kurios sukelia alergiją</w:t>
      </w:r>
      <w:r w:rsidR="00771985" w:rsidRPr="00CE1EA3">
        <w:rPr>
          <w:rFonts w:eastAsia="Times New Roman" w:cs="Times New Roman"/>
          <w:color w:val="000000"/>
          <w:szCs w:val="24"/>
          <w:lang w:val="lt-LT"/>
        </w:rPr>
        <w:t xml:space="preserve">, </w:t>
      </w:r>
      <w:r w:rsidR="00A028F7" w:rsidRPr="00CE1EA3">
        <w:rPr>
          <w:rFonts w:eastAsia="Times New Roman" w:cs="Times New Roman"/>
          <w:color w:val="000000"/>
          <w:szCs w:val="24"/>
          <w:lang w:val="lt-LT"/>
        </w:rPr>
        <w:t>galimi siūlytini patiekalai (užkandžiai)</w:t>
      </w:r>
      <w:r w:rsidRPr="00CE1EA3">
        <w:rPr>
          <w:rFonts w:eastAsia="Times New Roman" w:cs="Times New Roman"/>
          <w:color w:val="000000"/>
          <w:szCs w:val="24"/>
          <w:lang w:val="lt-LT"/>
        </w:rPr>
        <w:t>:</w:t>
      </w:r>
    </w:p>
    <w:p w14:paraId="1B8D8D58"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1. Grynas vaisių ir uogų glotnutis, vietoje kokteilio su pienu </w:t>
      </w:r>
      <w:r w:rsidRPr="00CE1EA3">
        <w:rPr>
          <w:rFonts w:eastAsia="Times New Roman" w:cs="Times New Roman"/>
          <w:b/>
          <w:bCs/>
          <w:color w:val="000000"/>
          <w:szCs w:val="24"/>
          <w:lang w:val="lt-LT"/>
        </w:rPr>
        <w:t xml:space="preserve">(alergenas pienas).  </w:t>
      </w:r>
    </w:p>
    <w:p w14:paraId="20742B35" w14:textId="08A894CB"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2. Viso grūdo </w:t>
      </w:r>
      <w:proofErr w:type="spellStart"/>
      <w:r w:rsidRPr="00CE1EA3">
        <w:rPr>
          <w:rFonts w:eastAsia="Times New Roman" w:cs="Times New Roman"/>
          <w:color w:val="000000"/>
          <w:szCs w:val="24"/>
          <w:lang w:val="lt-LT"/>
        </w:rPr>
        <w:t>beglitimės</w:t>
      </w:r>
      <w:proofErr w:type="spellEnd"/>
      <w:r w:rsidRPr="00CE1EA3">
        <w:rPr>
          <w:rFonts w:eastAsia="Times New Roman" w:cs="Times New Roman"/>
          <w:color w:val="000000"/>
          <w:szCs w:val="24"/>
          <w:lang w:val="lt-LT"/>
        </w:rPr>
        <w:t xml:space="preserve"> avižos, naudojamos vietoje miltų</w:t>
      </w:r>
      <w:r w:rsidR="00A028F7" w:rsidRPr="00CE1EA3">
        <w:rPr>
          <w:rFonts w:eastAsia="Times New Roman" w:cs="Times New Roman"/>
          <w:color w:val="000000"/>
          <w:szCs w:val="24"/>
          <w:lang w:val="lt-LT"/>
        </w:rPr>
        <w:t xml:space="preserve"> (pvz., sausainiai).</w:t>
      </w:r>
      <w:r w:rsidRPr="00CE1EA3">
        <w:rPr>
          <w:rFonts w:eastAsia="Times New Roman" w:cs="Times New Roman"/>
          <w:color w:val="000000"/>
          <w:szCs w:val="24"/>
          <w:lang w:val="lt-LT"/>
        </w:rPr>
        <w:t xml:space="preserve"> </w:t>
      </w:r>
    </w:p>
    <w:p w14:paraId="23AA599C" w14:textId="4660F49B"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3. </w:t>
      </w:r>
      <w:r w:rsidRPr="00CE1EA3">
        <w:rPr>
          <w:rFonts w:eastAsia="Times New Roman" w:cs="Times New Roman"/>
          <w:b/>
          <w:bCs/>
          <w:color w:val="000000"/>
          <w:szCs w:val="24"/>
          <w:lang w:val="lt-LT"/>
        </w:rPr>
        <w:t>Riešutai</w:t>
      </w:r>
      <w:r w:rsidRPr="00CE1EA3">
        <w:rPr>
          <w:rFonts w:eastAsia="Times New Roman" w:cs="Times New Roman"/>
          <w:color w:val="000000"/>
          <w:szCs w:val="24"/>
          <w:lang w:val="lt-LT"/>
        </w:rPr>
        <w:t xml:space="preserve"> patiekale pakeičiami saulėgrąžų, moliūgų, </w:t>
      </w:r>
      <w:proofErr w:type="spellStart"/>
      <w:r w:rsidR="00A028F7" w:rsidRPr="00CE1EA3">
        <w:rPr>
          <w:rFonts w:eastAsia="Times New Roman" w:cs="Times New Roman"/>
          <w:color w:val="000000"/>
          <w:szCs w:val="24"/>
          <w:lang w:val="lt-LT"/>
        </w:rPr>
        <w:t>ispaninio</w:t>
      </w:r>
      <w:proofErr w:type="spellEnd"/>
      <w:r w:rsidR="00A028F7" w:rsidRPr="00CE1EA3">
        <w:rPr>
          <w:rFonts w:eastAsia="Times New Roman" w:cs="Times New Roman"/>
          <w:color w:val="000000"/>
          <w:szCs w:val="24"/>
          <w:lang w:val="lt-LT"/>
        </w:rPr>
        <w:t xml:space="preserve"> šalavijo</w:t>
      </w:r>
      <w:r w:rsidR="007D31EB" w:rsidRPr="00CE1EA3">
        <w:rPr>
          <w:rFonts w:eastAsia="Times New Roman" w:cs="Times New Roman"/>
          <w:color w:val="000000"/>
          <w:szCs w:val="24"/>
          <w:lang w:val="lt-LT"/>
        </w:rPr>
        <w:t xml:space="preserve"> (mirkytos / brinkintos)</w:t>
      </w:r>
      <w:r w:rsidRPr="00CE1EA3">
        <w:rPr>
          <w:rFonts w:eastAsia="Times New Roman" w:cs="Times New Roman"/>
          <w:color w:val="000000"/>
          <w:szCs w:val="24"/>
          <w:lang w:val="lt-LT"/>
        </w:rPr>
        <w:t>, linų sėmenų ar kt. sėklomis.</w:t>
      </w:r>
    </w:p>
    <w:p w14:paraId="593C88D7" w14:textId="77777777" w:rsidR="00CC0D5F" w:rsidRPr="00CE1EA3" w:rsidRDefault="00CC0D5F" w:rsidP="00CC0D5F">
      <w:pPr>
        <w:shd w:val="clear" w:color="auto" w:fill="FFFFFF"/>
        <w:spacing w:after="0"/>
        <w:rPr>
          <w:rFonts w:eastAsia="Times New Roman" w:cs="Times New Roman"/>
          <w:color w:val="000000"/>
          <w:szCs w:val="24"/>
          <w:lang w:val="lt-LT"/>
        </w:rPr>
      </w:pPr>
    </w:p>
    <w:p w14:paraId="025A91C7" w14:textId="5DC66659"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Vasaris –</w:t>
      </w:r>
      <w:r w:rsidR="001464C4" w:rsidRPr="00CE1EA3">
        <w:rPr>
          <w:rFonts w:eastAsia="Times New Roman" w:cs="Times New Roman"/>
          <w:b/>
          <w:bCs/>
          <w:color w:val="000000"/>
          <w:szCs w:val="24"/>
          <w:lang w:val="lt-LT"/>
        </w:rPr>
        <w:t xml:space="preserve"> Šv. Valentino dienos ir </w:t>
      </w:r>
      <w:r w:rsidRPr="00CE1EA3">
        <w:rPr>
          <w:rFonts w:eastAsia="Times New Roman" w:cs="Times New Roman"/>
          <w:b/>
          <w:bCs/>
          <w:color w:val="000000"/>
          <w:szCs w:val="24"/>
          <w:lang w:val="lt-LT"/>
        </w:rPr>
        <w:t xml:space="preserve"> trispalvės mėnuo</w:t>
      </w:r>
    </w:p>
    <w:p w14:paraId="67972175" w14:textId="770A99F3"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b/>
          <w:bCs/>
          <w:color w:val="000000"/>
          <w:szCs w:val="24"/>
          <w:lang w:val="lt-LT"/>
        </w:rPr>
        <w:t>Vasario 14 – Šv.</w:t>
      </w:r>
      <w:r w:rsidR="000D0753" w:rsidRPr="00CE1EA3">
        <w:rPr>
          <w:rFonts w:eastAsia="Times New Roman" w:cs="Times New Roman"/>
          <w:b/>
          <w:bCs/>
          <w:color w:val="000000"/>
          <w:szCs w:val="24"/>
          <w:lang w:val="lt-LT"/>
        </w:rPr>
        <w:t xml:space="preserve"> </w:t>
      </w:r>
      <w:r w:rsidRPr="00CE1EA3">
        <w:rPr>
          <w:rFonts w:eastAsia="Times New Roman" w:cs="Times New Roman"/>
          <w:b/>
          <w:bCs/>
          <w:color w:val="000000"/>
          <w:szCs w:val="24"/>
          <w:lang w:val="lt-LT"/>
        </w:rPr>
        <w:t>Valentino dien</w:t>
      </w:r>
      <w:r w:rsidR="00B02344" w:rsidRPr="00CE1EA3">
        <w:rPr>
          <w:rFonts w:eastAsia="Times New Roman" w:cs="Times New Roman"/>
          <w:b/>
          <w:bCs/>
          <w:color w:val="000000"/>
          <w:szCs w:val="24"/>
          <w:lang w:val="lt-LT"/>
        </w:rPr>
        <w:t>a.</w:t>
      </w:r>
      <w:r w:rsidRPr="00CE1EA3">
        <w:rPr>
          <w:rFonts w:eastAsia="Times New Roman" w:cs="Times New Roman"/>
          <w:color w:val="000000"/>
          <w:szCs w:val="24"/>
          <w:lang w:val="lt-LT"/>
        </w:rPr>
        <w:t xml:space="preserve"> </w:t>
      </w:r>
      <w:r w:rsidR="00B02344" w:rsidRPr="00CE1EA3">
        <w:rPr>
          <w:rFonts w:eastAsia="Times New Roman" w:cs="Times New Roman"/>
          <w:color w:val="000000"/>
          <w:szCs w:val="24"/>
          <w:lang w:val="lt-LT"/>
        </w:rPr>
        <w:t>T</w:t>
      </w:r>
      <w:r w:rsidRPr="00CE1EA3">
        <w:rPr>
          <w:rFonts w:eastAsia="Times New Roman" w:cs="Times New Roman"/>
          <w:color w:val="000000"/>
          <w:szCs w:val="24"/>
          <w:lang w:val="lt-LT"/>
        </w:rPr>
        <w:t>ur</w:t>
      </w:r>
      <w:r w:rsidR="00E35140" w:rsidRPr="00CE1EA3">
        <w:rPr>
          <w:rFonts w:eastAsia="Times New Roman" w:cs="Times New Roman"/>
          <w:color w:val="000000"/>
          <w:szCs w:val="24"/>
          <w:lang w:val="lt-LT"/>
        </w:rPr>
        <w:t>ėtų</w:t>
      </w:r>
      <w:r w:rsidRPr="00CE1EA3">
        <w:rPr>
          <w:rFonts w:eastAsia="Times New Roman" w:cs="Times New Roman"/>
          <w:color w:val="000000"/>
          <w:szCs w:val="24"/>
          <w:lang w:val="lt-LT"/>
        </w:rPr>
        <w:t xml:space="preserve"> dominuoti raudonas maistas. </w:t>
      </w:r>
    </w:p>
    <w:p w14:paraId="2BEB7F1E" w14:textId="58EA2CA2"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Šv.</w:t>
      </w:r>
      <w:r w:rsidR="00E35140" w:rsidRPr="00CE1EA3">
        <w:rPr>
          <w:rFonts w:eastAsia="Times New Roman" w:cs="Times New Roman"/>
          <w:color w:val="000000"/>
          <w:szCs w:val="24"/>
          <w:lang w:val="lt-LT"/>
        </w:rPr>
        <w:t xml:space="preserve"> </w:t>
      </w:r>
      <w:r w:rsidRPr="00CE1EA3">
        <w:rPr>
          <w:rFonts w:eastAsia="Times New Roman" w:cs="Times New Roman"/>
          <w:color w:val="000000"/>
          <w:szCs w:val="24"/>
          <w:lang w:val="lt-LT"/>
        </w:rPr>
        <w:t xml:space="preserve">Valentino dieną rekomenduojama naudoti daugiau pomidorų, raudonųjų paprikų, burokėlių, granatų, arbūzų, braškių, vyšnių, raudonų obuolių, goji uogų, spanguolių, rausvų vynuogių, aviečių, ridikėlių, burokėlių lapų integruojant šiuos ingredientus į </w:t>
      </w:r>
      <w:r w:rsidR="00E35140" w:rsidRPr="00CE1EA3">
        <w:rPr>
          <w:rFonts w:eastAsia="Times New Roman" w:cs="Times New Roman"/>
          <w:color w:val="000000"/>
          <w:szCs w:val="24"/>
          <w:lang w:val="lt-LT"/>
        </w:rPr>
        <w:t xml:space="preserve">valgiaraštyje numatytus </w:t>
      </w:r>
      <w:r w:rsidRPr="00CE1EA3">
        <w:rPr>
          <w:rFonts w:eastAsia="Times New Roman" w:cs="Times New Roman"/>
          <w:color w:val="000000"/>
          <w:szCs w:val="24"/>
          <w:lang w:val="lt-LT"/>
        </w:rPr>
        <w:t xml:space="preserve">karštus patiekalus, salotas, sriubas, gėrimus ar desertus, taip pat tiesiog juos patiekiant patraukliai supjausčius. Rekomenduojama pateikti vizualų šių ingredientų aprašymą ir jų teigiamas savybes mūsų sveikatai, pavyzdžiui, iškabinant plakatus ar ant stalų sudėti krepšelius su raudonos spalvos produktais. </w:t>
      </w:r>
    </w:p>
    <w:p w14:paraId="047864D0"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Vasario 14 d. rekomenduojami patiekalai:</w:t>
      </w:r>
    </w:p>
    <w:p w14:paraId="19C03AE9" w14:textId="58B9E2C1"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1. </w:t>
      </w:r>
      <w:r w:rsidR="00E35140" w:rsidRPr="00CE1EA3">
        <w:rPr>
          <w:rFonts w:eastAsia="Times New Roman" w:cs="Times New Roman"/>
          <w:color w:val="000000"/>
          <w:szCs w:val="24"/>
          <w:lang w:val="lt-LT"/>
        </w:rPr>
        <w:t>Raudonos uogos (pvz., raudonosios vynuogės).</w:t>
      </w:r>
    </w:p>
    <w:p w14:paraId="7EA0AAB9" w14:textId="2EAE0D6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2. Salotos su burokėlių lapais.</w:t>
      </w:r>
    </w:p>
    <w:p w14:paraId="74C2703E"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3. Burokėlių </w:t>
      </w:r>
      <w:proofErr w:type="spellStart"/>
      <w:r w:rsidRPr="00CE1EA3">
        <w:rPr>
          <w:rFonts w:eastAsia="Times New Roman" w:cs="Times New Roman"/>
          <w:color w:val="000000"/>
          <w:szCs w:val="24"/>
          <w:lang w:val="lt-LT"/>
        </w:rPr>
        <w:t>karpačio</w:t>
      </w:r>
      <w:proofErr w:type="spellEnd"/>
      <w:r w:rsidRPr="00CE1EA3">
        <w:rPr>
          <w:rFonts w:eastAsia="Times New Roman" w:cs="Times New Roman"/>
          <w:color w:val="000000"/>
          <w:szCs w:val="24"/>
          <w:lang w:val="lt-LT"/>
        </w:rPr>
        <w:t>.</w:t>
      </w:r>
    </w:p>
    <w:p w14:paraId="6258F03C" w14:textId="77777777" w:rsidR="00CC0D5F" w:rsidRPr="00CE1EA3" w:rsidRDefault="00CC0D5F" w:rsidP="00CC0D5F">
      <w:pPr>
        <w:shd w:val="clear" w:color="auto" w:fill="FFFFFF"/>
        <w:spacing w:after="0"/>
        <w:rPr>
          <w:rFonts w:eastAsia="Times New Roman" w:cs="Times New Roman"/>
          <w:color w:val="000000"/>
          <w:szCs w:val="24"/>
          <w:lang w:val="lt-LT"/>
        </w:rPr>
      </w:pPr>
    </w:p>
    <w:p w14:paraId="0905156D" w14:textId="75F6522E"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b/>
          <w:bCs/>
          <w:color w:val="000000"/>
          <w:szCs w:val="24"/>
          <w:lang w:val="lt-LT"/>
        </w:rPr>
        <w:t>Vasario 16 – valstybės atkūrimo diena</w:t>
      </w:r>
      <w:r w:rsidRPr="00CE1EA3">
        <w:rPr>
          <w:rFonts w:eastAsia="Times New Roman" w:cs="Times New Roman"/>
          <w:color w:val="000000"/>
          <w:szCs w:val="24"/>
          <w:lang w:val="lt-LT"/>
        </w:rPr>
        <w:t xml:space="preserve">. Nuo vasario 16 iki kovo 11-osios turi būti žadinamas vaikų patriotiškumas tradiciniais lietuviškais patiekalais, vaizdinėmis priemonėmis (pavyzdžiui, pačių </w:t>
      </w:r>
      <w:r w:rsidR="00FD0545" w:rsidRPr="00CE1EA3">
        <w:rPr>
          <w:rFonts w:eastAsia="Times New Roman" w:cs="Times New Roman"/>
          <w:color w:val="000000"/>
          <w:szCs w:val="24"/>
          <w:lang w:val="lt-LT"/>
        </w:rPr>
        <w:t xml:space="preserve">vaikų </w:t>
      </w:r>
      <w:r w:rsidRPr="00CE1EA3">
        <w:rPr>
          <w:rFonts w:eastAsia="Times New Roman" w:cs="Times New Roman"/>
          <w:color w:val="000000"/>
          <w:szCs w:val="24"/>
          <w:lang w:val="lt-LT"/>
        </w:rPr>
        <w:t>piešiniai su Lietuvos simbolika, etnografinių regionų tautiniais kostiumais, instrumentais ir pan.) ir atitinkamu muzikiniu fonu (pavyzdžiui, lietuvių liaudies muzika). Rekomenduojami</w:t>
      </w:r>
      <w:r w:rsidR="00171008" w:rsidRPr="00CE1EA3">
        <w:rPr>
          <w:rFonts w:eastAsia="Times New Roman" w:cs="Times New Roman"/>
          <w:color w:val="000000"/>
          <w:szCs w:val="24"/>
          <w:lang w:val="lt-LT"/>
        </w:rPr>
        <w:t xml:space="preserve"> </w:t>
      </w:r>
      <w:r w:rsidRPr="00CE1EA3">
        <w:rPr>
          <w:rFonts w:eastAsia="Times New Roman" w:cs="Times New Roman"/>
          <w:color w:val="000000"/>
          <w:szCs w:val="24"/>
          <w:lang w:val="lt-LT"/>
        </w:rPr>
        <w:t xml:space="preserve">šaltibarščiai su rūgpieniu, ekologiškais burokėliais, daržovės ir desertai, išdėstyti spalviniu trispalvės atitikmeniu.  </w:t>
      </w:r>
    </w:p>
    <w:p w14:paraId="2313B218"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Rekomenduojama:</w:t>
      </w:r>
    </w:p>
    <w:p w14:paraId="45A3FEBC"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1. Lietuvos trispalvės žėlė.</w:t>
      </w:r>
    </w:p>
    <w:p w14:paraId="3F705F18"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2. Žalios salotos su geltona ir raudona paprika.</w:t>
      </w:r>
    </w:p>
    <w:p w14:paraId="54FCEBAB"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3. Vaisių salotos bananai braškės ir kiviai.</w:t>
      </w:r>
    </w:p>
    <w:p w14:paraId="05E9D1B2" w14:textId="77777777" w:rsidR="00CC0D5F" w:rsidRPr="00CE1EA3" w:rsidRDefault="00CC0D5F" w:rsidP="00CC0D5F">
      <w:pPr>
        <w:shd w:val="clear" w:color="auto" w:fill="FFFFFF"/>
        <w:spacing w:after="0"/>
        <w:rPr>
          <w:rFonts w:eastAsia="Times New Roman" w:cs="Times New Roman"/>
          <w:color w:val="000000"/>
          <w:szCs w:val="24"/>
          <w:lang w:val="lt-LT"/>
        </w:rPr>
      </w:pPr>
    </w:p>
    <w:p w14:paraId="761E5395"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 xml:space="preserve">Kovas - lietuviško maisto mėnuo </w:t>
      </w:r>
    </w:p>
    <w:p w14:paraId="047964A2"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Kovo 11 – Lietuvos nepriklausomybės atkūrimo diena. </w:t>
      </w:r>
    </w:p>
    <w:p w14:paraId="401644BD" w14:textId="1AA32089"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Siūloma vizualiai ir muzikaliai vaikams priminti istorinius faktus, susijusius su Nepriklausomybės atkūrimo diena. Rekomenduojama bent 2 kartus per savaitę pagaminti po patiekalą, įtrauktą į Lietuvos kultūrinį maisto paveldą, pvz., varškės sūrį,</w:t>
      </w:r>
      <w:r w:rsidR="00F4390D" w:rsidRPr="00CE1EA3">
        <w:rPr>
          <w:rFonts w:eastAsia="Times New Roman" w:cs="Times New Roman"/>
          <w:color w:val="000000"/>
          <w:szCs w:val="24"/>
          <w:lang w:val="lt-LT"/>
        </w:rPr>
        <w:t xml:space="preserve"> </w:t>
      </w:r>
      <w:r w:rsidRPr="00CE1EA3">
        <w:rPr>
          <w:rFonts w:eastAsia="Times New Roman" w:cs="Times New Roman"/>
          <w:color w:val="000000"/>
          <w:szCs w:val="24"/>
          <w:lang w:val="lt-LT"/>
        </w:rPr>
        <w:t xml:space="preserve">uogų putėsius, </w:t>
      </w:r>
      <w:r w:rsidR="007D31EB" w:rsidRPr="00CE1EA3">
        <w:rPr>
          <w:rFonts w:eastAsia="Times New Roman" w:cs="Times New Roman"/>
          <w:color w:val="000000"/>
          <w:szCs w:val="24"/>
          <w:lang w:val="lt-LT"/>
        </w:rPr>
        <w:t xml:space="preserve">šaltus </w:t>
      </w:r>
      <w:r w:rsidRPr="00CE1EA3">
        <w:rPr>
          <w:rFonts w:eastAsia="Times New Roman" w:cs="Times New Roman"/>
          <w:color w:val="000000"/>
          <w:szCs w:val="24"/>
          <w:lang w:val="lt-LT"/>
        </w:rPr>
        <w:t xml:space="preserve">žuvies, mėsos bei paukštienos patiekalus. </w:t>
      </w:r>
    </w:p>
    <w:p w14:paraId="3157CEBE" w14:textId="77777777" w:rsidR="00CC0D5F" w:rsidRPr="00CE1EA3" w:rsidRDefault="00CC0D5F" w:rsidP="00CC0D5F">
      <w:pPr>
        <w:shd w:val="clear" w:color="auto" w:fill="FFFFFF"/>
        <w:spacing w:after="0"/>
        <w:rPr>
          <w:rFonts w:eastAsia="Times New Roman" w:cs="Times New Roman"/>
          <w:color w:val="000000"/>
          <w:szCs w:val="24"/>
          <w:lang w:val="lt-LT"/>
        </w:rPr>
      </w:pPr>
    </w:p>
    <w:p w14:paraId="10A31ED3"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cs="Times New Roman"/>
          <w:b/>
          <w:bCs/>
          <w:szCs w:val="24"/>
          <w:lang w:val="lt-LT"/>
        </w:rPr>
        <w:t>Balandis – Velykų mėnuo</w:t>
      </w:r>
    </w:p>
    <w:p w14:paraId="5CE24949"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Balandis – pavasario atgimimo, šviesaus gelsvo atspalvio maisto mėnuo, kiaušinių edukacija.  </w:t>
      </w:r>
    </w:p>
    <w:p w14:paraId="70225E0B" w14:textId="5F682589"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lastRenderedPageBreak/>
        <w:t>Valgykloje rekomenduojama pakabinti plakatą su kiaušinių ženklinimu (0;1;2;3) bei kiaušinių maistinių medžiagų informacija, valgykloje padėti ar pakabinti margučius. Velykų savaitę rekomenduojama vizualiai pateikti informaciją, kaip natūraliai/senovėje buvo dažomi kiaušiniai Velykoms ir pakviesti vaikus valgykloje marginti kiaušinius. Rekomenduojama balandį gaminti daugiau patiekalų su kiaušiniais</w:t>
      </w:r>
      <w:r w:rsidR="007D31EB" w:rsidRPr="00CE1EA3">
        <w:rPr>
          <w:rFonts w:eastAsia="Times New Roman" w:cs="Times New Roman"/>
          <w:color w:val="000000"/>
          <w:szCs w:val="24"/>
          <w:lang w:val="lt-LT"/>
        </w:rPr>
        <w:t xml:space="preserve"> (šaltų, nebent</w:t>
      </w:r>
      <w:r w:rsidR="00C15149" w:rsidRPr="00CE1EA3">
        <w:rPr>
          <w:rFonts w:eastAsia="Times New Roman" w:cs="Times New Roman"/>
          <w:color w:val="000000"/>
          <w:szCs w:val="24"/>
          <w:lang w:val="lt-LT"/>
        </w:rPr>
        <w:t xml:space="preserve"> karštieji patiekalai</w:t>
      </w:r>
      <w:r w:rsidR="007D31EB" w:rsidRPr="00CE1EA3">
        <w:rPr>
          <w:rFonts w:eastAsia="Times New Roman" w:cs="Times New Roman"/>
          <w:color w:val="000000"/>
          <w:szCs w:val="24"/>
          <w:lang w:val="lt-LT"/>
        </w:rPr>
        <w:t xml:space="preserve"> būtų įtraukti į ugdymo įstaigoje naudojamą valgiaraštį)</w:t>
      </w:r>
      <w:r w:rsidRPr="00CE1EA3">
        <w:rPr>
          <w:rFonts w:eastAsia="Times New Roman" w:cs="Times New Roman"/>
          <w:color w:val="000000"/>
          <w:szCs w:val="24"/>
          <w:lang w:val="lt-LT"/>
        </w:rPr>
        <w:t>.</w:t>
      </w:r>
    </w:p>
    <w:p w14:paraId="0F194123" w14:textId="77777777" w:rsidR="00CC0D5F" w:rsidRPr="00CE1EA3" w:rsidRDefault="00CC0D5F" w:rsidP="00CC0D5F">
      <w:pPr>
        <w:shd w:val="clear" w:color="auto" w:fill="FFFFFF"/>
        <w:spacing w:after="0"/>
        <w:rPr>
          <w:rFonts w:eastAsia="Times New Roman" w:cs="Times New Roman"/>
          <w:color w:val="212121"/>
          <w:szCs w:val="24"/>
          <w:lang w:val="lt-LT"/>
        </w:rPr>
      </w:pPr>
    </w:p>
    <w:p w14:paraId="56E4A571"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 xml:space="preserve">Gegužė – spalvų mėnuo </w:t>
      </w:r>
    </w:p>
    <w:p w14:paraId="1CABD611"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Gegužę siūloma maisto spalvų, ypač vaisių ir daržovių įvairovė.</w:t>
      </w:r>
    </w:p>
    <w:p w14:paraId="074000E1" w14:textId="39DC14A9"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Kad atsispindėtų maisto spalvų įvairovė, rekomenduojama pateikti vaisių kokteilius ir vaisių </w:t>
      </w:r>
      <w:proofErr w:type="spellStart"/>
      <w:r w:rsidRPr="00CE1EA3">
        <w:rPr>
          <w:rFonts w:eastAsia="Times New Roman" w:cs="Times New Roman"/>
          <w:color w:val="000000"/>
          <w:szCs w:val="24"/>
          <w:lang w:val="lt-LT"/>
        </w:rPr>
        <w:t>asorti</w:t>
      </w:r>
      <w:proofErr w:type="spellEnd"/>
      <w:r w:rsidRPr="00CE1EA3">
        <w:rPr>
          <w:rFonts w:eastAsia="Times New Roman" w:cs="Times New Roman"/>
          <w:color w:val="000000"/>
          <w:szCs w:val="24"/>
          <w:lang w:val="lt-LT"/>
        </w:rPr>
        <w:t>. Rekomenduojama pasirinkti daržoves, kurių nėra įprastame valgiaraštyje,</w:t>
      </w:r>
      <w:r w:rsidRPr="00CE1EA3" w:rsidDel="00CE4F66">
        <w:rPr>
          <w:rFonts w:eastAsia="Times New Roman" w:cs="Times New Roman"/>
          <w:color w:val="000000"/>
          <w:szCs w:val="24"/>
          <w:lang w:val="lt-LT"/>
        </w:rPr>
        <w:t xml:space="preserve"> </w:t>
      </w:r>
      <w:r w:rsidRPr="00CE1EA3">
        <w:rPr>
          <w:rFonts w:eastAsia="Times New Roman" w:cs="Times New Roman"/>
          <w:color w:val="000000"/>
          <w:szCs w:val="24"/>
          <w:lang w:val="lt-LT"/>
        </w:rPr>
        <w:t xml:space="preserve">ir pateikti jas šviežias ir / ar apdorotas patiekaluose, pavyzdžiui, tinkamos būtų ropės, kaliaropės, pastarnokai, griežčiai, saldžiosios bulvės, cukinijos, baklažanai, lapiniai kopūstai, linų sėmenys, </w:t>
      </w:r>
      <w:proofErr w:type="spellStart"/>
      <w:r w:rsidR="007D31EB" w:rsidRPr="00CE1EA3">
        <w:rPr>
          <w:rFonts w:eastAsia="Times New Roman" w:cs="Times New Roman"/>
          <w:color w:val="000000"/>
          <w:szCs w:val="24"/>
          <w:lang w:val="lt-LT"/>
        </w:rPr>
        <w:t>ispaninio</w:t>
      </w:r>
      <w:proofErr w:type="spellEnd"/>
      <w:r w:rsidR="007D31EB" w:rsidRPr="00CE1EA3">
        <w:rPr>
          <w:rFonts w:eastAsia="Times New Roman" w:cs="Times New Roman"/>
          <w:color w:val="000000"/>
          <w:szCs w:val="24"/>
          <w:lang w:val="lt-LT"/>
        </w:rPr>
        <w:t xml:space="preserve"> šalavijo (mirkytos / brinkintos) </w:t>
      </w:r>
      <w:r w:rsidRPr="00CE1EA3">
        <w:rPr>
          <w:rFonts w:eastAsia="Times New Roman" w:cs="Times New Roman"/>
          <w:color w:val="000000"/>
          <w:szCs w:val="24"/>
          <w:lang w:val="lt-LT"/>
        </w:rPr>
        <w:t xml:space="preserve">sėklos, kanapių sėklos, saulėgrąžų, liucernų ir kt. daigai, goji uogos, šilkmedžių uogos, </w:t>
      </w:r>
      <w:proofErr w:type="spellStart"/>
      <w:r w:rsidRPr="00CE1EA3">
        <w:rPr>
          <w:rFonts w:eastAsia="Times New Roman" w:cs="Times New Roman"/>
          <w:color w:val="000000"/>
          <w:szCs w:val="24"/>
          <w:lang w:val="lt-LT"/>
        </w:rPr>
        <w:t>dumplainiai</w:t>
      </w:r>
      <w:proofErr w:type="spellEnd"/>
      <w:r w:rsidRPr="00CE1EA3">
        <w:rPr>
          <w:rFonts w:eastAsia="Times New Roman" w:cs="Times New Roman"/>
          <w:color w:val="000000"/>
          <w:szCs w:val="24"/>
          <w:lang w:val="lt-LT"/>
        </w:rPr>
        <w:t xml:space="preserve">, sausmedžio uogos, įvairūs riešutai ir kt. </w:t>
      </w:r>
    </w:p>
    <w:p w14:paraId="3D6E5BC7"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Gegužę rekomenduojami patiekalai:</w:t>
      </w:r>
    </w:p>
    <w:p w14:paraId="4DC3C94B"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1. Salotos su braškėmis. </w:t>
      </w:r>
    </w:p>
    <w:p w14:paraId="1804C1E8" w14:textId="79D090CB" w:rsidR="00CC0D5F" w:rsidRPr="00CE1EA3" w:rsidRDefault="00CC0D5F" w:rsidP="007D31EB">
      <w:pPr>
        <w:shd w:val="clear" w:color="auto" w:fill="FFFFFF"/>
        <w:spacing w:after="0"/>
        <w:rPr>
          <w:rFonts w:eastAsia="Times New Roman" w:cs="Times New Roman"/>
          <w:color w:val="212121"/>
          <w:szCs w:val="24"/>
          <w:lang w:val="lt-LT"/>
        </w:rPr>
      </w:pPr>
      <w:r w:rsidRPr="00CE1EA3">
        <w:rPr>
          <w:rFonts w:eastAsia="Times New Roman" w:cs="Times New Roman"/>
          <w:color w:val="000000"/>
          <w:szCs w:val="24"/>
          <w:lang w:val="lt-LT"/>
        </w:rPr>
        <w:t>2. Ekologiškų š</w:t>
      </w:r>
      <w:r w:rsidRPr="00CE1EA3">
        <w:rPr>
          <w:rFonts w:eastAsia="Times New Roman" w:cs="Times New Roman"/>
          <w:color w:val="212121"/>
          <w:szCs w:val="24"/>
          <w:lang w:val="lt-LT"/>
        </w:rPr>
        <w:t>akninių daržovių šiaudeliais pjaustytos salotos, kuo daugiau įvairių spalvų daržovių</w:t>
      </w:r>
      <w:r w:rsidR="002C064F" w:rsidRPr="00CE1EA3">
        <w:rPr>
          <w:rFonts w:eastAsia="Times New Roman" w:cs="Times New Roman"/>
          <w:color w:val="212121"/>
          <w:szCs w:val="24"/>
          <w:lang w:val="lt-LT"/>
        </w:rPr>
        <w:t>.</w:t>
      </w:r>
    </w:p>
    <w:p w14:paraId="7AFB6A3F" w14:textId="37291F70" w:rsidR="002C064F" w:rsidRPr="00CE1EA3" w:rsidRDefault="002C064F" w:rsidP="007D31EB">
      <w:pPr>
        <w:shd w:val="clear" w:color="auto" w:fill="FFFFFF"/>
        <w:spacing w:after="0"/>
        <w:rPr>
          <w:rFonts w:eastAsia="Times New Roman" w:cs="Times New Roman"/>
          <w:color w:val="212121"/>
          <w:szCs w:val="24"/>
          <w:lang w:val="lt-LT"/>
        </w:rPr>
      </w:pPr>
      <w:r w:rsidRPr="00CE1EA3">
        <w:rPr>
          <w:rFonts w:eastAsia="Times New Roman" w:cs="Times New Roman"/>
          <w:color w:val="212121"/>
          <w:szCs w:val="24"/>
          <w:lang w:val="lt-LT"/>
        </w:rPr>
        <w:t>3. Trinta varškė su česna</w:t>
      </w:r>
      <w:r w:rsidR="000E6328" w:rsidRPr="00CE1EA3">
        <w:rPr>
          <w:rFonts w:eastAsia="Times New Roman" w:cs="Times New Roman"/>
          <w:color w:val="212121"/>
          <w:szCs w:val="24"/>
          <w:lang w:val="lt-LT"/>
        </w:rPr>
        <w:t>ku ir / ar krapais ir / ar avokadu.</w:t>
      </w:r>
    </w:p>
    <w:p w14:paraId="098FA9BE" w14:textId="77777777" w:rsidR="00CC0D5F" w:rsidRPr="00CE1EA3" w:rsidRDefault="00CC0D5F" w:rsidP="00CC0D5F">
      <w:pPr>
        <w:shd w:val="clear" w:color="auto" w:fill="FFFFFF"/>
        <w:spacing w:after="0"/>
        <w:rPr>
          <w:rFonts w:eastAsia="Times New Roman" w:cs="Times New Roman"/>
          <w:color w:val="212121"/>
          <w:szCs w:val="24"/>
          <w:lang w:val="lt-LT"/>
        </w:rPr>
      </w:pPr>
    </w:p>
    <w:p w14:paraId="676F83EF"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Birželis – vasaros mėnuo</w:t>
      </w:r>
    </w:p>
    <w:p w14:paraId="3C256495"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Birželį siūloma patiekti sezoninį maistą iš Lietuvoje išauginto derliaus. Siūloma vizualizacija apie darbą Lietuvos ūkiuose. Rekomenduojama bendradarbiaujant su Lietuvos ūkininkais pateikti kuo daugiau lietuviškų produktų iš visų grupių: daržovių, vaisių, grūdų, sėklų, lęšių, pupų, mėsos, paukštienos, žuvies, pieno produktų, uogų, daigų ir kt.</w:t>
      </w:r>
    </w:p>
    <w:p w14:paraId="01906C2B"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Birželį rekomenduojami patiekalai:</w:t>
      </w:r>
    </w:p>
    <w:p w14:paraId="1C925E67" w14:textId="2540C0D8"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1. Salotos su žolelių užpilu.</w:t>
      </w:r>
    </w:p>
    <w:p w14:paraId="363C5269"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2. Pomidorų ir varškės sūrio salotos.</w:t>
      </w:r>
    </w:p>
    <w:p w14:paraId="433265F1"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3. Ekologiškas jogurtas su </w:t>
      </w:r>
      <w:proofErr w:type="spellStart"/>
      <w:r w:rsidRPr="00CE1EA3">
        <w:rPr>
          <w:rFonts w:eastAsia="Times New Roman" w:cs="Times New Roman"/>
          <w:color w:val="000000"/>
          <w:szCs w:val="24"/>
          <w:lang w:val="lt-LT"/>
        </w:rPr>
        <w:t>šilauogėmis</w:t>
      </w:r>
      <w:proofErr w:type="spellEnd"/>
      <w:r w:rsidRPr="00CE1EA3">
        <w:rPr>
          <w:rFonts w:eastAsia="Times New Roman" w:cs="Times New Roman"/>
          <w:color w:val="000000"/>
          <w:szCs w:val="24"/>
          <w:lang w:val="lt-LT"/>
        </w:rPr>
        <w:t xml:space="preserve">. </w:t>
      </w:r>
    </w:p>
    <w:p w14:paraId="7F7D9DF9" w14:textId="77777777" w:rsidR="00CC0D5F" w:rsidRPr="00CE1EA3" w:rsidRDefault="00CC0D5F" w:rsidP="00CC0D5F">
      <w:pPr>
        <w:shd w:val="clear" w:color="auto" w:fill="FFFFFF"/>
        <w:spacing w:after="0"/>
        <w:rPr>
          <w:rFonts w:eastAsia="Times New Roman" w:cs="Times New Roman"/>
          <w:color w:val="212121"/>
          <w:szCs w:val="24"/>
          <w:lang w:val="lt-LT"/>
        </w:rPr>
      </w:pPr>
    </w:p>
    <w:p w14:paraId="112247FB"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Rugsėjis – mokslo ir žinių mėnuo</w:t>
      </w:r>
    </w:p>
    <w:p w14:paraId="6B3018A9"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Rugsėjį būtina supažindinti vaikus su Lietuvos ūkiuose išaugintu rudens derliumi. Siūloma vizualiai pateikti informaciją vaikams, kokios grūdinės kultūros, vaisai, daržovės ir kiti produktai auginami Lietuvos ūkiuose. Patiekaluose rekomenduojama pateikti kuo daugiau lietuviškų ūkių produktų iš visų grupių: daržovių, vaisių, grūdų, sėklų, lęšių, pupų, mėsos, paukštienos, žuvies, pieno produktų, uogų, daigų ir kt.</w:t>
      </w:r>
    </w:p>
    <w:p w14:paraId="2F2EF93E"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Rugsėjį rekomenduojami patiekalai:</w:t>
      </w:r>
    </w:p>
    <w:p w14:paraId="0EA74DCE" w14:textId="125D3650" w:rsidR="007D31EB" w:rsidRPr="00CE1EA3" w:rsidRDefault="007D31EB"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1. Daržovių pyragas (tiekiamas šaltas).</w:t>
      </w:r>
    </w:p>
    <w:p w14:paraId="59B1D89C" w14:textId="77777777" w:rsidR="00CC0D5F" w:rsidRPr="00CE1EA3" w:rsidRDefault="00CC0D5F" w:rsidP="00CC0D5F">
      <w:pPr>
        <w:shd w:val="clear" w:color="auto" w:fill="FFFFFF"/>
        <w:spacing w:after="0"/>
        <w:rPr>
          <w:rFonts w:eastAsia="Times New Roman" w:cs="Times New Roman"/>
          <w:color w:val="000000"/>
          <w:szCs w:val="24"/>
          <w:lang w:val="lt-LT"/>
        </w:rPr>
      </w:pPr>
    </w:p>
    <w:p w14:paraId="16CFB450"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Spalis – pieno produktų mėnuo</w:t>
      </w:r>
    </w:p>
    <w:p w14:paraId="39451A29" w14:textId="5FDDB6A3"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Spalio mėnesį kartą per savaitę ar kasdien vieną savaitę rekomenduojama akcentuoti skirtingus pieno produktus ir jo gaminius, ypač raugintus: kefyrą, rūgpienį, pasukas, varškę, jogurtą ir iš ekologiškų pieno produktų  pagaminti po patiekalą su jais. Pavyzdžiui, tinkamas būtų gėrimas su kefyru, pasukų kokteilis, varškės sūrio sumuštinis, jogurto padažas. Valgykloje rekomenduojama turėti plakatą apie pieno naudą augančiam žmogaus organizmui ir kaulams. </w:t>
      </w:r>
    </w:p>
    <w:p w14:paraId="2B095A1B" w14:textId="77777777" w:rsidR="00CC0D5F" w:rsidRPr="00CE1EA3" w:rsidRDefault="00CC0D5F" w:rsidP="00CC0D5F">
      <w:pPr>
        <w:shd w:val="clear" w:color="auto" w:fill="FFFFFF"/>
        <w:spacing w:after="0"/>
        <w:rPr>
          <w:rFonts w:eastAsia="Times New Roman" w:cs="Times New Roman"/>
          <w:color w:val="212121"/>
          <w:szCs w:val="24"/>
          <w:lang w:val="lt-LT"/>
        </w:rPr>
      </w:pPr>
    </w:p>
    <w:p w14:paraId="20D29507" w14:textId="77777777"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Lapkritis – sveikos mitybos mėnuo</w:t>
      </w:r>
    </w:p>
    <w:p w14:paraId="49ABF181" w14:textId="225BE1ED"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Kadangi lapkričio 8-oji – sveikos mitybos diena, visą lapkritį siūloma rengti viso grūdo produktų edukacijas</w:t>
      </w:r>
      <w:r w:rsidR="00EC498B" w:rsidRPr="00CE1EA3">
        <w:rPr>
          <w:rFonts w:eastAsia="Times New Roman" w:cs="Times New Roman"/>
          <w:color w:val="000000"/>
          <w:szCs w:val="24"/>
          <w:lang w:val="lt-LT"/>
        </w:rPr>
        <w:t xml:space="preserve">, </w:t>
      </w:r>
      <w:r w:rsidR="004D145D" w:rsidRPr="00CE1EA3">
        <w:rPr>
          <w:rFonts w:eastAsia="Times New Roman" w:cs="Times New Roman"/>
          <w:color w:val="000000"/>
          <w:szCs w:val="24"/>
          <w:lang w:val="lt-LT"/>
        </w:rPr>
        <w:t>supažindinti su Lietuvoje taikomomis maisto kokybės sistemomis, t. y. supažindin</w:t>
      </w:r>
      <w:r w:rsidR="00E025FC" w:rsidRPr="00CE1EA3">
        <w:rPr>
          <w:rFonts w:eastAsia="Times New Roman" w:cs="Times New Roman"/>
          <w:color w:val="000000"/>
          <w:szCs w:val="24"/>
          <w:lang w:val="lt-LT"/>
        </w:rPr>
        <w:t>ti vaikus</w:t>
      </w:r>
      <w:r w:rsidR="004D145D" w:rsidRPr="00CE1EA3">
        <w:rPr>
          <w:rFonts w:eastAsia="Times New Roman" w:cs="Times New Roman"/>
          <w:color w:val="000000"/>
          <w:szCs w:val="24"/>
          <w:lang w:val="lt-LT"/>
        </w:rPr>
        <w:t xml:space="preserve"> apie produktus su saugomomis nuorodomis ir </w:t>
      </w:r>
      <w:r w:rsidR="00E025FC" w:rsidRPr="00CE1EA3">
        <w:rPr>
          <w:rFonts w:eastAsia="Times New Roman" w:cs="Times New Roman"/>
          <w:color w:val="000000"/>
          <w:szCs w:val="24"/>
          <w:lang w:val="lt-LT"/>
        </w:rPr>
        <w:t>Nacio</w:t>
      </w:r>
      <w:r w:rsidR="00E4706C" w:rsidRPr="00CE1EA3">
        <w:rPr>
          <w:rFonts w:eastAsia="Times New Roman" w:cs="Times New Roman"/>
          <w:color w:val="000000"/>
          <w:szCs w:val="24"/>
          <w:lang w:val="lt-LT"/>
        </w:rPr>
        <w:t>nalinės kokybės produktais</w:t>
      </w:r>
      <w:r w:rsidR="004D145D" w:rsidRPr="00CE1EA3">
        <w:rPr>
          <w:rFonts w:eastAsia="Times New Roman" w:cs="Times New Roman"/>
          <w:color w:val="000000"/>
          <w:szCs w:val="24"/>
          <w:lang w:val="lt-LT"/>
        </w:rPr>
        <w:t>, įskaitant ir ekologiškus produktus.</w:t>
      </w:r>
      <w:r w:rsidRPr="00CE1EA3">
        <w:rPr>
          <w:rFonts w:eastAsia="Times New Roman" w:cs="Times New Roman"/>
          <w:color w:val="000000"/>
          <w:szCs w:val="24"/>
          <w:lang w:val="lt-LT"/>
        </w:rPr>
        <w:t xml:space="preserve"> </w:t>
      </w:r>
    </w:p>
    <w:p w14:paraId="645CB209" w14:textId="3F72F1CD"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Mokyklos valgykloje rekomenduojama iškabinti plakatą su apibendrinimu, kuo skiriasi viso grūdo produktai nuo ne viso grūdo, ir akcentuoti naudą sveikatai, informuoti apie aukštesnio skaidulų kiekio produktus (maisto etiketės pavyzdys plakatuose) (</w:t>
      </w:r>
      <w:hyperlink r:id="rId17" w:history="1">
        <w:r w:rsidRPr="00CE1EA3">
          <w:rPr>
            <w:rStyle w:val="Hyperlink"/>
            <w:rFonts w:eastAsia="Times New Roman" w:cs="Times New Roman"/>
            <w:szCs w:val="24"/>
            <w:lang w:val="lt-LT"/>
          </w:rPr>
          <w:t>https://vmvt.lt/node/1570</w:t>
        </w:r>
      </w:hyperlink>
      <w:r w:rsidRPr="00CE1EA3">
        <w:rPr>
          <w:rFonts w:eastAsia="Times New Roman" w:cs="Times New Roman"/>
          <w:color w:val="000000"/>
          <w:szCs w:val="24"/>
          <w:lang w:val="lt-LT"/>
        </w:rPr>
        <w:t xml:space="preserve">); taip siūloma iškabinti plakatą su sveikos mitybos taisyklėmis. Rekomenduojama visą mėnesį ruošti patiekalus iš viso grūdo produktų: </w:t>
      </w:r>
      <w:r w:rsidR="00977EDC" w:rsidRPr="00CE1EA3">
        <w:rPr>
          <w:rFonts w:eastAsia="Times New Roman" w:cs="Times New Roman"/>
          <w:color w:val="000000"/>
          <w:szCs w:val="24"/>
          <w:lang w:val="lt-LT"/>
        </w:rPr>
        <w:t>kruopų</w:t>
      </w:r>
      <w:r w:rsidRPr="00CE1EA3">
        <w:rPr>
          <w:rFonts w:eastAsia="Times New Roman" w:cs="Times New Roman"/>
          <w:color w:val="000000"/>
          <w:szCs w:val="24"/>
          <w:lang w:val="lt-LT"/>
        </w:rPr>
        <w:t xml:space="preserve">, miltų, ryžių, </w:t>
      </w:r>
      <w:r w:rsidR="00977EDC" w:rsidRPr="00CE1EA3">
        <w:rPr>
          <w:rFonts w:eastAsia="Times New Roman" w:cs="Times New Roman"/>
          <w:color w:val="000000"/>
          <w:szCs w:val="24"/>
          <w:lang w:val="lt-LT"/>
        </w:rPr>
        <w:t xml:space="preserve">ankštinių </w:t>
      </w:r>
      <w:r w:rsidRPr="00CE1EA3">
        <w:rPr>
          <w:rFonts w:eastAsia="Times New Roman" w:cs="Times New Roman"/>
          <w:color w:val="000000"/>
          <w:szCs w:val="24"/>
          <w:lang w:val="lt-LT"/>
        </w:rPr>
        <w:t xml:space="preserve">ir pan. </w:t>
      </w:r>
    </w:p>
    <w:p w14:paraId="5326EABF"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Lapkritį rekomenduojami sveikuoliški patiekalai:</w:t>
      </w:r>
    </w:p>
    <w:p w14:paraId="1708754F" w14:textId="6C24447C"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1. </w:t>
      </w:r>
      <w:r w:rsidR="00977EDC" w:rsidRPr="00CE1EA3">
        <w:rPr>
          <w:rFonts w:eastAsia="Times New Roman" w:cs="Times New Roman"/>
          <w:color w:val="000000"/>
          <w:szCs w:val="24"/>
          <w:lang w:val="lt-LT"/>
        </w:rPr>
        <w:t xml:space="preserve"> Viso grūdo miltų duona / pyragas / sausainiai.</w:t>
      </w:r>
    </w:p>
    <w:p w14:paraId="3A891BF6"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2. Viso grūdo sumuštiniai su avokadu, pomidorais ir sūriu.</w:t>
      </w:r>
    </w:p>
    <w:p w14:paraId="4072C8E6" w14:textId="77777777" w:rsidR="00CC0D5F" w:rsidRPr="00CE1EA3" w:rsidRDefault="00CC0D5F" w:rsidP="00CC0D5F">
      <w:pPr>
        <w:shd w:val="clear" w:color="auto" w:fill="FFFFFF"/>
        <w:spacing w:after="0"/>
        <w:rPr>
          <w:rFonts w:eastAsia="Times New Roman" w:cs="Times New Roman"/>
          <w:color w:val="000000"/>
          <w:szCs w:val="24"/>
          <w:lang w:val="lt-LT"/>
        </w:rPr>
      </w:pPr>
    </w:p>
    <w:p w14:paraId="0E91FC18" w14:textId="36FC9728" w:rsidR="00CC0D5F" w:rsidRPr="00CE1EA3" w:rsidRDefault="00CC0D5F" w:rsidP="00CC0D5F">
      <w:pPr>
        <w:shd w:val="clear" w:color="auto" w:fill="FFFFFF"/>
        <w:spacing w:after="0"/>
        <w:rPr>
          <w:rFonts w:eastAsia="Times New Roman" w:cs="Times New Roman"/>
          <w:b/>
          <w:bCs/>
          <w:color w:val="000000"/>
          <w:szCs w:val="24"/>
          <w:lang w:val="lt-LT"/>
        </w:rPr>
      </w:pPr>
      <w:r w:rsidRPr="00CE1EA3">
        <w:rPr>
          <w:rFonts w:eastAsia="Times New Roman" w:cs="Times New Roman"/>
          <w:b/>
          <w:bCs/>
          <w:color w:val="000000"/>
          <w:szCs w:val="24"/>
          <w:lang w:val="lt-LT"/>
        </w:rPr>
        <w:t>Gruodis – Advento laikotarpis</w:t>
      </w:r>
    </w:p>
    <w:p w14:paraId="1180E4B6" w14:textId="30505EAC"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Gruodį siūloma vaikus skatinti susikaupti, padėti artimui, daryti gerus darbus, tikslinga visiems kartu puošti valgyklą Šv.</w:t>
      </w:r>
      <w:r w:rsidR="00C400A2" w:rsidRPr="00CE1EA3">
        <w:rPr>
          <w:rFonts w:eastAsia="Times New Roman" w:cs="Times New Roman"/>
          <w:color w:val="000000"/>
          <w:szCs w:val="24"/>
          <w:lang w:val="lt-LT"/>
        </w:rPr>
        <w:t xml:space="preserve"> </w:t>
      </w:r>
      <w:r w:rsidRPr="00CE1EA3">
        <w:rPr>
          <w:rFonts w:eastAsia="Times New Roman" w:cs="Times New Roman"/>
          <w:color w:val="000000"/>
          <w:szCs w:val="24"/>
          <w:lang w:val="lt-LT"/>
        </w:rPr>
        <w:t xml:space="preserve">Kalėdų tematika, padėti (pakabinti) Advento vainiką. Rekomenduojama atsisakyti (arba mažinti) mėsos patiekalų, pateikti vegetariškus patiekalus, supažindinti su tradiciniais bei sveikais Kūčių vakarienės patiekalais. Vizualizacijai siūloma ant stalų padėti </w:t>
      </w:r>
      <w:proofErr w:type="spellStart"/>
      <w:r w:rsidRPr="00CE1EA3">
        <w:rPr>
          <w:rFonts w:eastAsia="Times New Roman" w:cs="Times New Roman"/>
          <w:color w:val="000000"/>
          <w:szCs w:val="24"/>
          <w:lang w:val="lt-LT"/>
        </w:rPr>
        <w:t>kūčiukų</w:t>
      </w:r>
      <w:proofErr w:type="spellEnd"/>
      <w:r w:rsidR="00977EDC" w:rsidRPr="00CE1EA3">
        <w:rPr>
          <w:rFonts w:eastAsia="Times New Roman" w:cs="Times New Roman"/>
          <w:color w:val="000000"/>
          <w:szCs w:val="24"/>
          <w:lang w:val="lt-LT"/>
        </w:rPr>
        <w:t xml:space="preserve"> (įtraukti į užkandžių sąrašą)</w:t>
      </w:r>
      <w:r w:rsidRPr="00CE1EA3">
        <w:rPr>
          <w:rFonts w:eastAsia="Times New Roman" w:cs="Times New Roman"/>
          <w:color w:val="000000"/>
          <w:szCs w:val="24"/>
          <w:lang w:val="lt-LT"/>
        </w:rPr>
        <w:t xml:space="preserve">.      </w:t>
      </w:r>
    </w:p>
    <w:p w14:paraId="18D2D23E"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Gruodį rekomenduojami Kūčių stalui tinkami patiekalai:</w:t>
      </w:r>
    </w:p>
    <w:p w14:paraId="63AD6C37" w14:textId="6B7B8441"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1.Viso grūdo </w:t>
      </w:r>
      <w:proofErr w:type="spellStart"/>
      <w:r w:rsidRPr="00CE1EA3">
        <w:rPr>
          <w:rFonts w:eastAsia="Times New Roman" w:cs="Times New Roman"/>
          <w:color w:val="000000"/>
          <w:szCs w:val="24"/>
          <w:lang w:val="lt-LT"/>
        </w:rPr>
        <w:t>kūčiukai</w:t>
      </w:r>
      <w:proofErr w:type="spellEnd"/>
      <w:r w:rsidRPr="00CE1EA3">
        <w:rPr>
          <w:rFonts w:eastAsia="Times New Roman" w:cs="Times New Roman"/>
          <w:color w:val="000000"/>
          <w:szCs w:val="24"/>
          <w:lang w:val="lt-LT"/>
        </w:rPr>
        <w:t>.</w:t>
      </w:r>
    </w:p>
    <w:p w14:paraId="73DA88CF" w14:textId="7224516F" w:rsidR="00CC0D5F" w:rsidRPr="00CE1EA3" w:rsidRDefault="00977EDC"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2</w:t>
      </w:r>
      <w:r w:rsidR="00CC0D5F" w:rsidRPr="00CE1EA3">
        <w:rPr>
          <w:rFonts w:eastAsia="Times New Roman" w:cs="Times New Roman"/>
          <w:color w:val="000000"/>
          <w:szCs w:val="24"/>
          <w:lang w:val="lt-LT"/>
        </w:rPr>
        <w:t>. Kūčių pyragas su viso grūdo miltais be kiaušinių.</w:t>
      </w:r>
    </w:p>
    <w:p w14:paraId="21BF75DF" w14:textId="77777777" w:rsidR="00CC0D5F" w:rsidRPr="00CE1EA3" w:rsidRDefault="00CC0D5F" w:rsidP="00CC0D5F">
      <w:pPr>
        <w:shd w:val="clear" w:color="auto" w:fill="FFFFFF"/>
        <w:spacing w:after="0"/>
        <w:rPr>
          <w:rFonts w:eastAsia="Times New Roman" w:cs="Times New Roman"/>
          <w:color w:val="000000"/>
          <w:szCs w:val="24"/>
          <w:lang w:val="lt-LT"/>
        </w:rPr>
      </w:pPr>
    </w:p>
    <w:p w14:paraId="78D43B63" w14:textId="77777777"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 xml:space="preserve">Pasirinktą temą valgykloje turi atspindėti vizualiniai – informaciniai plakatai, pačių vaikų piešiniai (pvz., su jų nuomone, pageidavimais, su Lietuvos simbolika, etnografinių regionų tautiniais kostiumais, instrumentais ir pan.), krepšeliai su konkrečiai temai siūlomais produktais (pvz., vaisiais ar daržovėmis), konkretūs simboliai (pvz., trispalvė, margučiai, </w:t>
      </w:r>
      <w:proofErr w:type="spellStart"/>
      <w:r w:rsidRPr="00CE1EA3">
        <w:rPr>
          <w:rFonts w:eastAsia="Times New Roman" w:cs="Times New Roman"/>
          <w:color w:val="000000"/>
          <w:szCs w:val="24"/>
          <w:lang w:val="lt-LT"/>
        </w:rPr>
        <w:t>kūčiukai</w:t>
      </w:r>
      <w:proofErr w:type="spellEnd"/>
      <w:r w:rsidRPr="00CE1EA3">
        <w:rPr>
          <w:rFonts w:eastAsia="Times New Roman" w:cs="Times New Roman"/>
          <w:color w:val="000000"/>
          <w:szCs w:val="24"/>
          <w:lang w:val="lt-LT"/>
        </w:rPr>
        <w:t xml:space="preserve">, Advento vainikas). Būtinas ir muzikinis fonas (pvz., lietuvių liaudies dainos, Advento laikotarpio muzika). </w:t>
      </w:r>
    </w:p>
    <w:p w14:paraId="00F73D87" w14:textId="0F489BAA" w:rsidR="00CC0D5F" w:rsidRPr="00CE1EA3" w:rsidRDefault="00CC0D5F" w:rsidP="00CC0D5F">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Kitos rekomenduojamos informavimo priemonės:</w:t>
      </w:r>
      <w:r w:rsidRPr="00CE1EA3">
        <w:rPr>
          <w:rFonts w:eastAsia="MS Mincho" w:cs="Times New Roman"/>
          <w:szCs w:val="24"/>
          <w:lang w:val="lt-LT"/>
        </w:rPr>
        <w:t xml:space="preserve"> įrašai dienos valgiaraštyje, žymėjimas valgiaraštyje ar skaitmeninėse priemonėse (jeigu valgyklose yra televizorius/projektorius), taip pat patiekalų puošimas iš valgomų su tema susijusių maisto ingredientų, pateikti vaikams mįsles, užduotis ar pavyzdžius ant stalų, kur valgoma: pvz., pristatant naują daržovę, taip pat prieš </w:t>
      </w:r>
      <w:r w:rsidR="00FD0545" w:rsidRPr="00CE1EA3">
        <w:rPr>
          <w:rFonts w:eastAsia="MS Mincho" w:cs="Times New Roman"/>
          <w:szCs w:val="24"/>
          <w:lang w:val="lt-LT"/>
        </w:rPr>
        <w:t xml:space="preserve">vaikams </w:t>
      </w:r>
      <w:r w:rsidRPr="00CE1EA3">
        <w:rPr>
          <w:rFonts w:eastAsia="MS Mincho" w:cs="Times New Roman"/>
          <w:szCs w:val="24"/>
          <w:lang w:val="lt-LT"/>
        </w:rPr>
        <w:t xml:space="preserve">įeinant į valgyklą arba prieš išeinant iš valgyklos išdalinti pristatymus su konkrečia tematika (alergenų sąrašas, kiaušinių ženklinimas ir pan.). </w:t>
      </w:r>
    </w:p>
    <w:p w14:paraId="48A1B587" w14:textId="00D85DC2" w:rsidR="00F82DAB" w:rsidRPr="00CE1EA3" w:rsidRDefault="00CC0D5F" w:rsidP="00A37262">
      <w:pPr>
        <w:shd w:val="clear" w:color="auto" w:fill="FFFFFF"/>
        <w:spacing w:after="0"/>
        <w:rPr>
          <w:rFonts w:eastAsia="Times New Roman" w:cs="Times New Roman"/>
          <w:color w:val="000000"/>
          <w:szCs w:val="24"/>
          <w:lang w:val="lt-LT"/>
        </w:rPr>
      </w:pPr>
      <w:r w:rsidRPr="00CE1EA3">
        <w:rPr>
          <w:rFonts w:eastAsia="Times New Roman" w:cs="Times New Roman"/>
          <w:color w:val="000000"/>
          <w:szCs w:val="24"/>
          <w:lang w:val="lt-LT"/>
        </w:rPr>
        <w:t>Galimi ir kiti pasirinkimai, priklausomai nuo vaikų poreikio ir perkančiosios organizacijos vadovo ar įgalioto asmens sutikimo.</w:t>
      </w:r>
    </w:p>
    <w:p w14:paraId="57AC68DB" w14:textId="77777777" w:rsidR="00A37262" w:rsidRDefault="00A37262" w:rsidP="003A3C9A">
      <w:pPr>
        <w:spacing w:after="0"/>
        <w:jc w:val="center"/>
        <w:rPr>
          <w:rFonts w:eastAsia="Times New Roman" w:cs="Times New Roman"/>
          <w:color w:val="000000"/>
          <w:szCs w:val="24"/>
          <w:lang w:val="lt-LT"/>
        </w:rPr>
      </w:pPr>
    </w:p>
    <w:p w14:paraId="31B1DFB7" w14:textId="77777777" w:rsidR="003A3C9A" w:rsidRDefault="003A3C9A" w:rsidP="003A3C9A">
      <w:pPr>
        <w:spacing w:after="0"/>
        <w:jc w:val="center"/>
        <w:rPr>
          <w:rFonts w:eastAsia="Times New Roman" w:cs="Times New Roman"/>
          <w:color w:val="000000"/>
          <w:szCs w:val="24"/>
          <w:lang w:val="lt-LT"/>
        </w:rPr>
      </w:pPr>
    </w:p>
    <w:p w14:paraId="25FD136B" w14:textId="77777777" w:rsidR="003A3C9A" w:rsidRDefault="003A3C9A" w:rsidP="003A3C9A">
      <w:pPr>
        <w:spacing w:after="0"/>
        <w:jc w:val="center"/>
        <w:rPr>
          <w:rFonts w:eastAsia="Times New Roman" w:cs="Times New Roman"/>
          <w:color w:val="000000"/>
          <w:szCs w:val="24"/>
          <w:lang w:val="lt-LT"/>
        </w:rPr>
      </w:pPr>
    </w:p>
    <w:p w14:paraId="11F94A51" w14:textId="77777777" w:rsidR="003A3C9A" w:rsidRDefault="003A3C9A" w:rsidP="003A3C9A">
      <w:pPr>
        <w:spacing w:after="0"/>
        <w:jc w:val="center"/>
        <w:rPr>
          <w:rFonts w:eastAsia="Times New Roman" w:cs="Times New Roman"/>
          <w:color w:val="000000"/>
          <w:szCs w:val="24"/>
          <w:lang w:val="lt-LT"/>
        </w:rPr>
      </w:pPr>
    </w:p>
    <w:p w14:paraId="0036D487" w14:textId="77777777" w:rsidR="003A3C9A" w:rsidRDefault="003A3C9A" w:rsidP="003A3C9A">
      <w:pPr>
        <w:spacing w:after="0"/>
        <w:jc w:val="center"/>
        <w:rPr>
          <w:rFonts w:eastAsia="Times New Roman" w:cs="Times New Roman"/>
          <w:color w:val="000000"/>
          <w:szCs w:val="24"/>
          <w:lang w:val="lt-LT"/>
        </w:rPr>
      </w:pPr>
    </w:p>
    <w:p w14:paraId="296EFBD7" w14:textId="77777777" w:rsidR="003A3C9A" w:rsidRDefault="003A3C9A" w:rsidP="003A3C9A">
      <w:pPr>
        <w:spacing w:after="0"/>
        <w:jc w:val="center"/>
        <w:rPr>
          <w:rFonts w:eastAsia="Times New Roman" w:cs="Times New Roman"/>
          <w:color w:val="000000"/>
          <w:szCs w:val="24"/>
          <w:lang w:val="lt-LT"/>
        </w:rPr>
      </w:pPr>
    </w:p>
    <w:p w14:paraId="0167302F" w14:textId="77777777" w:rsidR="003A3C9A" w:rsidRDefault="003A3C9A" w:rsidP="003A3C9A">
      <w:pPr>
        <w:spacing w:after="0"/>
        <w:jc w:val="center"/>
        <w:rPr>
          <w:rFonts w:eastAsia="Times New Roman" w:cs="Times New Roman"/>
          <w:color w:val="000000"/>
          <w:szCs w:val="24"/>
          <w:lang w:val="lt-LT"/>
        </w:rPr>
      </w:pPr>
    </w:p>
    <w:p w14:paraId="62DC8B62" w14:textId="77777777" w:rsidR="003A3C9A" w:rsidRPr="00CE1EA3" w:rsidRDefault="003A3C9A" w:rsidP="003A3C9A">
      <w:pPr>
        <w:spacing w:after="0"/>
        <w:jc w:val="center"/>
        <w:rPr>
          <w:rFonts w:eastAsia="Times New Roman" w:cs="Times New Roman"/>
          <w:color w:val="000000"/>
          <w:szCs w:val="24"/>
          <w:lang w:val="lt-LT"/>
        </w:rPr>
      </w:pPr>
    </w:p>
    <w:p w14:paraId="51B9EBCA" w14:textId="16CF71E0" w:rsidR="00B559C5" w:rsidRPr="00DA5DFE" w:rsidRDefault="00B559C5" w:rsidP="00DA5DFE">
      <w:pPr>
        <w:spacing w:after="0"/>
        <w:jc w:val="right"/>
        <w:rPr>
          <w:rFonts w:eastAsia="Calibri" w:cs="Times New Roman"/>
          <w:szCs w:val="24"/>
          <w:lang w:val="lt-LT"/>
        </w:rPr>
      </w:pPr>
      <w:r w:rsidRPr="00CE1EA3">
        <w:rPr>
          <w:rFonts w:eastAsia="Calibri" w:cs="Times New Roman"/>
          <w:szCs w:val="24"/>
          <w:lang w:val="lt-LT"/>
        </w:rPr>
        <w:lastRenderedPageBreak/>
        <w:t xml:space="preserve">4 priedas. </w:t>
      </w:r>
    </w:p>
    <w:p w14:paraId="0F49D944" w14:textId="61F0109B" w:rsidR="00EE089E" w:rsidRPr="00CE1EA3" w:rsidRDefault="00EE089E" w:rsidP="00BF0A1D">
      <w:pPr>
        <w:spacing w:after="0"/>
        <w:jc w:val="center"/>
        <w:rPr>
          <w:rFonts w:eastAsia="Calibri" w:cs="Times New Roman"/>
          <w:b/>
          <w:szCs w:val="24"/>
          <w:lang w:val="lt-LT" w:eastAsia="lt-LT"/>
        </w:rPr>
      </w:pPr>
      <w:r w:rsidRPr="00CE1EA3">
        <w:rPr>
          <w:rFonts w:eastAsia="Calibri" w:cs="Times New Roman"/>
          <w:b/>
          <w:szCs w:val="24"/>
          <w:lang w:val="lt-LT" w:eastAsia="lt-LT"/>
        </w:rPr>
        <w:t xml:space="preserve">Patalpų </w:t>
      </w:r>
      <w:r w:rsidR="00B438D8" w:rsidRPr="00CE1EA3">
        <w:rPr>
          <w:rFonts w:eastAsia="Calibri" w:cs="Times New Roman"/>
          <w:b/>
          <w:szCs w:val="24"/>
          <w:lang w:val="lt-LT" w:eastAsia="lt-LT"/>
        </w:rPr>
        <w:t>nuomos ir įrangos baziniai reikalavimai</w:t>
      </w:r>
    </w:p>
    <w:p w14:paraId="1F20B7FB" w14:textId="77772B92" w:rsidR="00EE089E" w:rsidRPr="00CE1EA3" w:rsidRDefault="00EE089E" w:rsidP="00BF0A1D">
      <w:pPr>
        <w:spacing w:after="0"/>
        <w:jc w:val="center"/>
        <w:rPr>
          <w:rFonts w:cs="Times New Roman"/>
          <w:i/>
          <w:szCs w:val="24"/>
          <w:lang w:val="lt-LT"/>
        </w:rPr>
      </w:pPr>
      <w:r w:rsidRPr="00CE1EA3">
        <w:rPr>
          <w:rFonts w:cs="Times New Roman"/>
          <w:i/>
          <w:szCs w:val="24"/>
          <w:lang w:val="lt-LT"/>
        </w:rPr>
        <w:t xml:space="preserve"> (</w:t>
      </w:r>
      <w:r w:rsidR="000A59CA" w:rsidRPr="00CE1EA3">
        <w:rPr>
          <w:rFonts w:cs="Times New Roman"/>
          <w:i/>
          <w:szCs w:val="24"/>
          <w:lang w:val="lt-LT"/>
        </w:rPr>
        <w:t xml:space="preserve">Perkančioji organizacija prideda savo </w:t>
      </w:r>
      <w:r w:rsidR="00115251" w:rsidRPr="00CE1EA3">
        <w:rPr>
          <w:rFonts w:cs="Times New Roman"/>
          <w:i/>
          <w:szCs w:val="24"/>
          <w:lang w:val="lt-LT"/>
        </w:rPr>
        <w:t>patalpų ir (ar) įrangos nuomos sutarties projektą, patalpų planas ir (ar) kiti su patalpų ir (ar) įrangos nuomos sąlygomis susiję dokumentai</w:t>
      </w:r>
      <w:r w:rsidRPr="00CE1EA3">
        <w:rPr>
          <w:rFonts w:cs="Times New Roman"/>
          <w:i/>
          <w:szCs w:val="24"/>
          <w:lang w:val="lt-LT"/>
        </w:rPr>
        <w:t>)</w:t>
      </w:r>
    </w:p>
    <w:p w14:paraId="51A383FA" w14:textId="77777777" w:rsidR="00BF0A1D" w:rsidRPr="00CE1EA3" w:rsidRDefault="00BF0A1D" w:rsidP="00BF0A1D">
      <w:pPr>
        <w:spacing w:after="0"/>
        <w:jc w:val="center"/>
        <w:rPr>
          <w:rFonts w:cs="Times New Roman"/>
          <w:i/>
          <w:szCs w:val="24"/>
          <w:lang w:val="lt-LT"/>
        </w:rPr>
      </w:pPr>
    </w:p>
    <w:p w14:paraId="453EED74" w14:textId="3EF13410" w:rsidR="00EE089E" w:rsidRPr="00CE1EA3" w:rsidRDefault="00EE089E" w:rsidP="00BF0A1D">
      <w:pPr>
        <w:spacing w:after="0"/>
        <w:rPr>
          <w:rFonts w:cs="Times New Roman"/>
          <w:color w:val="FF0000"/>
          <w:szCs w:val="24"/>
          <w:lang w:val="lt-LT"/>
        </w:rPr>
      </w:pPr>
      <w:r w:rsidRPr="00CE1EA3">
        <w:rPr>
          <w:rFonts w:cs="Times New Roman"/>
          <w:szCs w:val="24"/>
          <w:lang w:val="lt-LT"/>
        </w:rPr>
        <w:t>1. Patalpos ir įranga</w:t>
      </w:r>
      <w:r w:rsidR="00914068" w:rsidRPr="00CE1EA3">
        <w:rPr>
          <w:rFonts w:cs="Times New Roman"/>
          <w:szCs w:val="24"/>
          <w:lang w:val="lt-LT"/>
        </w:rPr>
        <w:t xml:space="preserve"> </w:t>
      </w:r>
      <w:r w:rsidR="00914068" w:rsidRPr="00CE1EA3">
        <w:rPr>
          <w:rFonts w:eastAsia="Calibri" w:cs="Times New Roman"/>
          <w:szCs w:val="24"/>
          <w:lang w:val="lt-LT"/>
        </w:rPr>
        <w:t>(</w:t>
      </w:r>
      <w:r w:rsidR="00914068" w:rsidRPr="00CE1EA3">
        <w:rPr>
          <w:rFonts w:eastAsia="Calibri" w:cs="Times New Roman"/>
          <w:i/>
          <w:szCs w:val="24"/>
          <w:lang w:val="lt-LT"/>
        </w:rPr>
        <w:t>jeigu taikoma</w:t>
      </w:r>
      <w:r w:rsidR="00914068" w:rsidRPr="00CE1EA3">
        <w:rPr>
          <w:rFonts w:eastAsia="Calibri" w:cs="Times New Roman"/>
          <w:szCs w:val="24"/>
          <w:lang w:val="lt-LT"/>
        </w:rPr>
        <w:t>)</w:t>
      </w:r>
      <w:r w:rsidRPr="00CE1EA3">
        <w:rPr>
          <w:rFonts w:cs="Times New Roman"/>
          <w:szCs w:val="24"/>
          <w:lang w:val="lt-LT"/>
        </w:rPr>
        <w:t>:</w:t>
      </w:r>
      <w:r w:rsidR="00CE3017" w:rsidRPr="00CE1EA3">
        <w:rPr>
          <w:rFonts w:cs="Times New Roman"/>
          <w:szCs w:val="24"/>
          <w:lang w:val="lt-LT"/>
        </w:rPr>
        <w:t xml:space="preserve"> </w:t>
      </w:r>
    </w:p>
    <w:p w14:paraId="1A2849BE" w14:textId="187C4541" w:rsidR="00EE089E" w:rsidRPr="00CE1EA3" w:rsidRDefault="00EE089E" w:rsidP="00E43CA5">
      <w:pPr>
        <w:numPr>
          <w:ilvl w:val="1"/>
          <w:numId w:val="4"/>
        </w:numPr>
        <w:tabs>
          <w:tab w:val="left" w:pos="851"/>
        </w:tabs>
        <w:spacing w:after="0"/>
        <w:ind w:left="0" w:firstLine="432"/>
        <w:rPr>
          <w:rFonts w:eastAsia="Calibri" w:cs="Times New Roman"/>
          <w:szCs w:val="24"/>
          <w:lang w:val="lt-LT"/>
        </w:rPr>
      </w:pPr>
      <w:r w:rsidRPr="00CE1EA3">
        <w:rPr>
          <w:rFonts w:eastAsia="Calibri" w:cs="Times New Roman"/>
          <w:szCs w:val="24"/>
          <w:lang w:val="lt-LT"/>
        </w:rPr>
        <w:t>Perkančioji organizacija Paslaugų teikimo laikotarpiui perduoda jai nuosavybės teise priklausančią maisto gaminimo įrangą ir inventorių. Paslaugų t</w:t>
      </w:r>
      <w:r w:rsidR="00451E0C" w:rsidRPr="00CE1EA3">
        <w:rPr>
          <w:rFonts w:eastAsia="Calibri" w:cs="Times New Roman"/>
          <w:szCs w:val="24"/>
          <w:lang w:val="lt-LT"/>
        </w:rPr>
        <w:t>ie</w:t>
      </w:r>
      <w:r w:rsidRPr="00CE1EA3">
        <w:rPr>
          <w:rFonts w:eastAsia="Calibri" w:cs="Times New Roman"/>
          <w:szCs w:val="24"/>
          <w:lang w:val="lt-LT"/>
        </w:rPr>
        <w:t>kėjas visą Paslaugų teikimo laikotarpį užtikrina perduotos įrangos ir inventoriaus funkcionavimą ir remontą (jei reikia) savo lėšomis. Pasibaigus Paslaugų teikimo laikotarpiui inventorius ir įranga turi būti grąžinta tokios būklės, kokios perduota, atsižvelgiant į normalų nusidėvėjimą.</w:t>
      </w:r>
    </w:p>
    <w:p w14:paraId="16A1C642" w14:textId="381F2CC2" w:rsidR="00EE089E" w:rsidRPr="00CE1EA3" w:rsidRDefault="00EE089E" w:rsidP="00AD4864">
      <w:pPr>
        <w:numPr>
          <w:ilvl w:val="1"/>
          <w:numId w:val="4"/>
        </w:numPr>
        <w:tabs>
          <w:tab w:val="left" w:pos="851"/>
        </w:tabs>
        <w:spacing w:after="0"/>
        <w:ind w:left="0" w:firstLine="450"/>
        <w:rPr>
          <w:rFonts w:eastAsia="Calibri" w:cs="Times New Roman"/>
          <w:strike/>
          <w:szCs w:val="24"/>
          <w:lang w:val="lt-LT"/>
        </w:rPr>
      </w:pPr>
      <w:r w:rsidRPr="00CE1EA3">
        <w:rPr>
          <w:rFonts w:eastAsia="Calibri" w:cs="Times New Roman"/>
          <w:szCs w:val="24"/>
          <w:lang w:val="lt-LT"/>
        </w:rPr>
        <w:t>Paslaugų t</w:t>
      </w:r>
      <w:r w:rsidR="00451E0C" w:rsidRPr="00CE1EA3">
        <w:rPr>
          <w:rFonts w:eastAsia="Calibri" w:cs="Times New Roman"/>
          <w:szCs w:val="24"/>
          <w:lang w:val="lt-LT"/>
        </w:rPr>
        <w:t>ie</w:t>
      </w:r>
      <w:r w:rsidRPr="00CE1EA3">
        <w:rPr>
          <w:rFonts w:eastAsia="Calibri" w:cs="Times New Roman"/>
          <w:szCs w:val="24"/>
          <w:lang w:val="lt-LT"/>
        </w:rPr>
        <w:t xml:space="preserve">kėjui yra išnuomojamas Savivaldybei nuosavybės teise priklausantis turtas, būtinas Paslaugoms teikti, kurį patikėjimo teise valdo Savivaldybės švietimo įstaigos. </w:t>
      </w:r>
      <w:r w:rsidR="003A4C8B" w:rsidRPr="00CE1EA3">
        <w:rPr>
          <w:rFonts w:cs="Times New Roman"/>
          <w:szCs w:val="24"/>
          <w:lang w:val="lt-LT"/>
        </w:rPr>
        <w:t xml:space="preserve">Patalpų ir (ar) įrangos nuomos </w:t>
      </w:r>
      <w:r w:rsidR="004A0B50" w:rsidRPr="00CE1EA3">
        <w:rPr>
          <w:rFonts w:cs="Times New Roman"/>
          <w:szCs w:val="24"/>
          <w:lang w:val="lt-LT"/>
        </w:rPr>
        <w:t xml:space="preserve">sąlygos nurodytos </w:t>
      </w:r>
      <w:r w:rsidR="004A0B50" w:rsidRPr="00CE1EA3">
        <w:rPr>
          <w:rFonts w:eastAsia="Calibri" w:cs="Times New Roman"/>
          <w:szCs w:val="24"/>
          <w:lang w:val="lt-LT"/>
        </w:rPr>
        <w:t xml:space="preserve">Perkančiosios organizacijos </w:t>
      </w:r>
      <w:r w:rsidR="003A4C8B" w:rsidRPr="00CE1EA3">
        <w:rPr>
          <w:rFonts w:cs="Times New Roman"/>
          <w:szCs w:val="24"/>
          <w:lang w:val="lt-LT"/>
        </w:rPr>
        <w:t>sutarties projekt</w:t>
      </w:r>
      <w:r w:rsidR="004A0B50" w:rsidRPr="00CE1EA3">
        <w:rPr>
          <w:rFonts w:cs="Times New Roman"/>
          <w:szCs w:val="24"/>
          <w:lang w:val="lt-LT"/>
        </w:rPr>
        <w:t>e</w:t>
      </w:r>
      <w:r w:rsidR="003A4C8B" w:rsidRPr="00CE1EA3">
        <w:rPr>
          <w:rFonts w:cs="Times New Roman"/>
          <w:szCs w:val="24"/>
          <w:lang w:val="lt-LT"/>
        </w:rPr>
        <w:t xml:space="preserve">, </w:t>
      </w:r>
      <w:r w:rsidR="004A0B50" w:rsidRPr="00CE1EA3">
        <w:rPr>
          <w:rFonts w:cs="Times New Roman"/>
          <w:szCs w:val="24"/>
          <w:lang w:val="lt-LT"/>
        </w:rPr>
        <w:t xml:space="preserve">pateiktame </w:t>
      </w:r>
      <w:r w:rsidR="000E2F96" w:rsidRPr="00CE1EA3">
        <w:rPr>
          <w:rFonts w:cs="Times New Roman"/>
          <w:szCs w:val="24"/>
          <w:lang w:val="lt-LT"/>
        </w:rPr>
        <w:t xml:space="preserve">prie pridedamų dokumentų </w:t>
      </w:r>
      <w:r w:rsidR="0020487B" w:rsidRPr="00CE1EA3">
        <w:rPr>
          <w:rFonts w:cs="Times New Roman"/>
          <w:szCs w:val="24"/>
          <w:lang w:val="lt-LT"/>
        </w:rPr>
        <w:t xml:space="preserve">konkretaus užsakymo metu. </w:t>
      </w:r>
      <w:r w:rsidR="00AE75DB" w:rsidRPr="00CE1EA3">
        <w:rPr>
          <w:rFonts w:cs="Times New Roman"/>
          <w:szCs w:val="24"/>
          <w:lang w:val="lt-LT"/>
        </w:rPr>
        <w:t xml:space="preserve">Kitos sąlygos: </w:t>
      </w:r>
    </w:p>
    <w:p w14:paraId="38F149F0" w14:textId="366277DD" w:rsidR="00C90D37" w:rsidRPr="00CE1EA3" w:rsidRDefault="00897543" w:rsidP="00E43CA5">
      <w:pPr>
        <w:pStyle w:val="Standard"/>
        <w:numPr>
          <w:ilvl w:val="2"/>
          <w:numId w:val="4"/>
        </w:numPr>
        <w:tabs>
          <w:tab w:val="left" w:pos="993"/>
        </w:tabs>
        <w:ind w:left="0" w:firstLine="850"/>
        <w:jc w:val="both"/>
        <w:rPr>
          <w:lang w:eastAsia="lt-LT"/>
        </w:rPr>
      </w:pPr>
      <w:r w:rsidRPr="00CE1EA3">
        <w:t>Paslaugų t</w:t>
      </w:r>
      <w:r w:rsidR="00A4298A" w:rsidRPr="00CE1EA3">
        <w:t>ie</w:t>
      </w:r>
      <w:r w:rsidRPr="00CE1EA3">
        <w:t xml:space="preserve">kėjas moka nuompinigius kas mėnesį už einamąjį mėnesį nuomos sutartyje nustatyta tvarka. </w:t>
      </w:r>
    </w:p>
    <w:p w14:paraId="3E22B67D" w14:textId="2991660F" w:rsidR="00C90D37" w:rsidRPr="00CE1EA3" w:rsidRDefault="00897543" w:rsidP="00E43CA5">
      <w:pPr>
        <w:pStyle w:val="Standard"/>
        <w:numPr>
          <w:ilvl w:val="2"/>
          <w:numId w:val="4"/>
        </w:numPr>
        <w:tabs>
          <w:tab w:val="left" w:pos="993"/>
        </w:tabs>
        <w:ind w:left="0" w:firstLine="850"/>
        <w:jc w:val="both"/>
        <w:rPr>
          <w:lang w:eastAsia="lt-LT"/>
        </w:rPr>
      </w:pPr>
      <w:r w:rsidRPr="00CE1EA3">
        <w:rPr>
          <w:lang w:eastAsia="lt-LT"/>
        </w:rPr>
        <w:t>Paslaugų t</w:t>
      </w:r>
      <w:r w:rsidR="00A4298A" w:rsidRPr="00CE1EA3">
        <w:rPr>
          <w:lang w:eastAsia="lt-LT"/>
        </w:rPr>
        <w:t>ie</w:t>
      </w:r>
      <w:r w:rsidRPr="00CE1EA3">
        <w:rPr>
          <w:lang w:eastAsia="lt-LT"/>
        </w:rPr>
        <w:t>kėjas be nuompinigių perkančiajai organizacijai turės apmokėti su paslaugų t</w:t>
      </w:r>
      <w:r w:rsidR="00A4298A" w:rsidRPr="00CE1EA3">
        <w:rPr>
          <w:lang w:eastAsia="lt-LT"/>
        </w:rPr>
        <w:t>ie</w:t>
      </w:r>
      <w:r w:rsidRPr="00CE1EA3">
        <w:rPr>
          <w:lang w:eastAsia="lt-LT"/>
        </w:rPr>
        <w:t xml:space="preserve">kėjo veikla susijusias visų rūšių komunalines ir kitas paslaugas, nuomos sutartyje nustatyta tvarka. </w:t>
      </w:r>
    </w:p>
    <w:p w14:paraId="4330E1CE" w14:textId="2B34733F" w:rsidR="00897543" w:rsidRPr="00CE1EA3" w:rsidRDefault="00897543" w:rsidP="00E43CA5">
      <w:pPr>
        <w:pStyle w:val="Standard"/>
        <w:numPr>
          <w:ilvl w:val="2"/>
          <w:numId w:val="4"/>
        </w:numPr>
        <w:tabs>
          <w:tab w:val="left" w:pos="993"/>
        </w:tabs>
        <w:ind w:left="0" w:firstLine="850"/>
        <w:jc w:val="both"/>
        <w:rPr>
          <w:lang w:eastAsia="lt-LT"/>
        </w:rPr>
      </w:pPr>
      <w:r w:rsidRPr="00CE1EA3">
        <w:rPr>
          <w:lang w:eastAsia="lt-LT"/>
        </w:rPr>
        <w:t>Nuompinigiai ir mokesčiai už komunalines paslaugas (jeigu taikoma) pradedami skaičiuoti nuo patalpų ir įrangos perdavimo-priėmimo akto pasirašymo dienos.</w:t>
      </w:r>
    </w:p>
    <w:p w14:paraId="573F8959" w14:textId="0AA7C651" w:rsidR="00EE089E" w:rsidRPr="00CE1EA3" w:rsidRDefault="00EE089E" w:rsidP="00E43CA5">
      <w:pPr>
        <w:numPr>
          <w:ilvl w:val="1"/>
          <w:numId w:val="4"/>
        </w:numPr>
        <w:tabs>
          <w:tab w:val="left" w:pos="851"/>
        </w:tabs>
        <w:spacing w:after="0"/>
        <w:ind w:left="0" w:firstLine="432"/>
        <w:rPr>
          <w:rFonts w:eastAsia="Calibri" w:cs="Times New Roman"/>
          <w:szCs w:val="24"/>
          <w:lang w:val="lt-LT"/>
        </w:rPr>
      </w:pPr>
      <w:r w:rsidRPr="00CE1EA3">
        <w:rPr>
          <w:rFonts w:eastAsia="Calibri" w:cs="Times New Roman"/>
          <w:szCs w:val="24"/>
          <w:lang w:val="lt-LT"/>
        </w:rPr>
        <w:t>Paslaugų t</w:t>
      </w:r>
      <w:r w:rsidR="00A4298A" w:rsidRPr="00CE1EA3">
        <w:rPr>
          <w:rFonts w:eastAsia="Calibri" w:cs="Times New Roman"/>
          <w:szCs w:val="24"/>
          <w:lang w:val="lt-LT"/>
        </w:rPr>
        <w:t>ie</w:t>
      </w:r>
      <w:r w:rsidRPr="00CE1EA3">
        <w:rPr>
          <w:rFonts w:eastAsia="Calibri" w:cs="Times New Roman"/>
          <w:szCs w:val="24"/>
          <w:lang w:val="lt-LT"/>
        </w:rPr>
        <w:t>kėjas privalo turėti daugkartinio naudojimo stalo įrankius, serviravimo indus. Maistas turi būti patiekiamas estetiškai. Draudžiama naudoti susidėvėjusius, ištrupėjusius, įskilusius, apdaužytais kraštais indus bei aliumininius įrankius ir indus.</w:t>
      </w:r>
    </w:p>
    <w:p w14:paraId="3B84FE17" w14:textId="6F8BD02A" w:rsidR="00EE089E" w:rsidRPr="00CE1EA3" w:rsidRDefault="00EE089E" w:rsidP="00E43CA5">
      <w:pPr>
        <w:numPr>
          <w:ilvl w:val="1"/>
          <w:numId w:val="4"/>
        </w:numPr>
        <w:tabs>
          <w:tab w:val="left" w:pos="851"/>
        </w:tabs>
        <w:spacing w:after="0"/>
        <w:ind w:left="0" w:firstLine="432"/>
        <w:rPr>
          <w:rFonts w:eastAsia="Calibri" w:cs="Times New Roman"/>
          <w:szCs w:val="24"/>
          <w:lang w:val="lt-LT"/>
        </w:rPr>
      </w:pPr>
      <w:r w:rsidRPr="00CE1EA3">
        <w:rPr>
          <w:rFonts w:eastAsia="Calibri" w:cs="Times New Roman"/>
          <w:szCs w:val="24"/>
          <w:lang w:val="lt-LT"/>
        </w:rPr>
        <w:t>Paslaugų t</w:t>
      </w:r>
      <w:r w:rsidR="00A4298A" w:rsidRPr="00CE1EA3">
        <w:rPr>
          <w:rFonts w:eastAsia="Calibri" w:cs="Times New Roman"/>
          <w:szCs w:val="24"/>
          <w:lang w:val="lt-LT"/>
        </w:rPr>
        <w:t>ie</w:t>
      </w:r>
      <w:r w:rsidRPr="00CE1EA3">
        <w:rPr>
          <w:rFonts w:eastAsia="Calibri" w:cs="Times New Roman"/>
          <w:szCs w:val="24"/>
          <w:lang w:val="lt-LT"/>
        </w:rPr>
        <w:t>kėjas privalo užtikrinti ir atsakyti už pagal nuomos sutartį gautų patalpų sanitarinę – higieninę būklę, priešgaisrinės saugos reikalavimus bei panaudos būdu gautų įrenginių, skirtų maisto gamybai, saugų darbą, priežiūrą ir remontą savo lėšomis, pasiruošimą naujiems mokslo metams.</w:t>
      </w:r>
    </w:p>
    <w:p w14:paraId="78147B43" w14:textId="13DE89B6" w:rsidR="00EE089E" w:rsidRPr="00CE1EA3" w:rsidRDefault="00EE089E" w:rsidP="00E43CA5">
      <w:pPr>
        <w:numPr>
          <w:ilvl w:val="1"/>
          <w:numId w:val="4"/>
        </w:numPr>
        <w:tabs>
          <w:tab w:val="left" w:pos="851"/>
        </w:tabs>
        <w:spacing w:after="0"/>
        <w:ind w:left="0" w:firstLine="426"/>
        <w:rPr>
          <w:rFonts w:eastAsia="Calibri" w:cs="Times New Roman"/>
          <w:szCs w:val="24"/>
          <w:lang w:val="lt-LT"/>
        </w:rPr>
      </w:pPr>
      <w:r w:rsidRPr="00CE1EA3">
        <w:rPr>
          <w:rFonts w:eastAsia="Calibri" w:cs="Times New Roman"/>
          <w:szCs w:val="24"/>
          <w:lang w:val="lt-LT"/>
        </w:rPr>
        <w:t>Paslaugų t</w:t>
      </w:r>
      <w:r w:rsidR="00A4298A" w:rsidRPr="00CE1EA3">
        <w:rPr>
          <w:rFonts w:eastAsia="Calibri" w:cs="Times New Roman"/>
          <w:szCs w:val="24"/>
          <w:lang w:val="lt-LT"/>
        </w:rPr>
        <w:t>ie</w:t>
      </w:r>
      <w:r w:rsidRPr="00CE1EA3">
        <w:rPr>
          <w:rFonts w:eastAsia="Calibri" w:cs="Times New Roman"/>
          <w:szCs w:val="24"/>
          <w:lang w:val="lt-LT"/>
        </w:rPr>
        <w:t xml:space="preserve">kėjas savo lėšomis turės apsirūpinti reikiamomis priemonėmis plovimui, dezinfekavimui, </w:t>
      </w:r>
      <w:proofErr w:type="spellStart"/>
      <w:r w:rsidRPr="00CE1EA3">
        <w:rPr>
          <w:rFonts w:eastAsia="Calibri" w:cs="Times New Roman"/>
          <w:szCs w:val="24"/>
          <w:lang w:val="lt-LT"/>
        </w:rPr>
        <w:t>nuriebalinimui</w:t>
      </w:r>
      <w:proofErr w:type="spellEnd"/>
      <w:r w:rsidRPr="00CE1EA3">
        <w:rPr>
          <w:rFonts w:eastAsia="Calibri" w:cs="Times New Roman"/>
          <w:szCs w:val="24"/>
          <w:lang w:val="lt-LT"/>
        </w:rPr>
        <w:t>, turės sudaryti sutartis kenkėjų kontrolei, turės prižiūrėti ir atsakyti už pagal aktą priimtas patalpas ir įrengimus, patalpose esančią įrangą, inventorių, pagal visus higienos, priešgaisrinės saugos ir kitus reikalavimus, turės pašalinti visus trūkumus, nurodytus inspektuojančių ir kontroliuojančių tarnybų.</w:t>
      </w:r>
    </w:p>
    <w:p w14:paraId="12F0589C" w14:textId="163F6871" w:rsidR="00EE089E" w:rsidRPr="00CE1EA3" w:rsidRDefault="00EE089E" w:rsidP="00E43CA5">
      <w:pPr>
        <w:numPr>
          <w:ilvl w:val="1"/>
          <w:numId w:val="4"/>
        </w:numPr>
        <w:tabs>
          <w:tab w:val="left" w:pos="851"/>
        </w:tabs>
        <w:spacing w:after="0"/>
        <w:ind w:left="0" w:firstLine="426"/>
        <w:rPr>
          <w:rFonts w:eastAsia="Calibri" w:cs="Times New Roman"/>
          <w:szCs w:val="24"/>
          <w:lang w:val="lt-LT"/>
        </w:rPr>
      </w:pPr>
      <w:r w:rsidRPr="00CE1EA3">
        <w:rPr>
          <w:rFonts w:eastAsia="Calibri" w:cs="Times New Roman"/>
          <w:szCs w:val="24"/>
          <w:lang w:val="lt-LT"/>
        </w:rPr>
        <w:t>Paslaugų t</w:t>
      </w:r>
      <w:r w:rsidR="00A4298A" w:rsidRPr="00CE1EA3">
        <w:rPr>
          <w:rFonts w:eastAsia="Calibri" w:cs="Times New Roman"/>
          <w:szCs w:val="24"/>
          <w:lang w:val="lt-LT"/>
        </w:rPr>
        <w:t>ie</w:t>
      </w:r>
      <w:r w:rsidRPr="00CE1EA3">
        <w:rPr>
          <w:rFonts w:eastAsia="Calibri" w:cs="Times New Roman"/>
          <w:szCs w:val="24"/>
          <w:lang w:val="lt-LT"/>
        </w:rPr>
        <w:t>kėjas maisto gaminimo patalpose privalės turėti visus reikalingus dokumentus (technologines korteles su technologiniais aprašymais ir kt.), nurodytus Geros higienos praktikos taisyklėse ir kituose teisės aktuose.</w:t>
      </w:r>
    </w:p>
    <w:p w14:paraId="29840BED" w14:textId="22D553FF" w:rsidR="00EE089E" w:rsidRPr="00CE1EA3" w:rsidRDefault="00EE089E" w:rsidP="00AD4864">
      <w:pPr>
        <w:numPr>
          <w:ilvl w:val="0"/>
          <w:numId w:val="4"/>
        </w:numPr>
        <w:tabs>
          <w:tab w:val="left" w:pos="270"/>
        </w:tabs>
        <w:spacing w:after="0"/>
        <w:ind w:left="0" w:firstLine="0"/>
        <w:rPr>
          <w:rFonts w:eastAsia="Calibri" w:cs="Times New Roman"/>
          <w:szCs w:val="24"/>
          <w:lang w:val="lt-LT"/>
        </w:rPr>
      </w:pPr>
      <w:r w:rsidRPr="00CE1EA3">
        <w:rPr>
          <w:rFonts w:eastAsia="Calibri" w:cs="Times New Roman"/>
          <w:szCs w:val="24"/>
          <w:lang w:val="lt-LT"/>
        </w:rPr>
        <w:t>Patalpų naudojimas</w:t>
      </w:r>
      <w:r w:rsidR="00AF5CED" w:rsidRPr="00CE1EA3">
        <w:rPr>
          <w:rFonts w:cs="Times New Roman"/>
          <w:szCs w:val="24"/>
          <w:lang w:val="lt-LT"/>
        </w:rPr>
        <w:t xml:space="preserve"> </w:t>
      </w:r>
      <w:r w:rsidR="00AF5CED" w:rsidRPr="00CE1EA3">
        <w:rPr>
          <w:rFonts w:eastAsia="Calibri" w:cs="Times New Roman"/>
          <w:szCs w:val="24"/>
          <w:lang w:val="lt-LT"/>
        </w:rPr>
        <w:t>(</w:t>
      </w:r>
      <w:r w:rsidR="00AF5CED" w:rsidRPr="00CE1EA3">
        <w:rPr>
          <w:rFonts w:eastAsia="Calibri" w:cs="Times New Roman"/>
          <w:i/>
          <w:szCs w:val="24"/>
          <w:lang w:val="lt-LT"/>
        </w:rPr>
        <w:t>jei taikoma</w:t>
      </w:r>
      <w:r w:rsidR="00AF5CED" w:rsidRPr="00CE1EA3">
        <w:rPr>
          <w:rFonts w:eastAsia="Calibri" w:cs="Times New Roman"/>
          <w:szCs w:val="24"/>
          <w:lang w:val="lt-LT"/>
        </w:rPr>
        <w:t>)</w:t>
      </w:r>
      <w:r w:rsidRPr="00CE1EA3">
        <w:rPr>
          <w:rFonts w:eastAsia="Calibri" w:cs="Times New Roman"/>
          <w:szCs w:val="24"/>
          <w:lang w:val="lt-LT"/>
        </w:rPr>
        <w:t>:</w:t>
      </w:r>
    </w:p>
    <w:p w14:paraId="49CA3FDD" w14:textId="2DC9EA57" w:rsidR="00EE089E" w:rsidRPr="00CE1EA3" w:rsidRDefault="00EE089E" w:rsidP="00E43CA5">
      <w:pPr>
        <w:numPr>
          <w:ilvl w:val="1"/>
          <w:numId w:val="4"/>
        </w:numPr>
        <w:tabs>
          <w:tab w:val="left" w:pos="426"/>
          <w:tab w:val="left" w:pos="851"/>
        </w:tabs>
        <w:spacing w:after="0"/>
        <w:ind w:left="0" w:firstLine="426"/>
        <w:rPr>
          <w:rFonts w:eastAsia="Calibri" w:cs="Times New Roman"/>
          <w:szCs w:val="24"/>
          <w:lang w:val="lt-LT"/>
        </w:rPr>
      </w:pPr>
      <w:r w:rsidRPr="00CE1EA3">
        <w:rPr>
          <w:rFonts w:eastAsia="Calibri" w:cs="Times New Roman"/>
          <w:szCs w:val="24"/>
          <w:lang w:val="lt-LT"/>
        </w:rPr>
        <w:t>Paslaugų t</w:t>
      </w:r>
      <w:r w:rsidR="00A4298A" w:rsidRPr="00CE1EA3">
        <w:rPr>
          <w:rFonts w:eastAsia="Calibri" w:cs="Times New Roman"/>
          <w:szCs w:val="24"/>
          <w:lang w:val="lt-LT"/>
        </w:rPr>
        <w:t>ie</w:t>
      </w:r>
      <w:r w:rsidRPr="00CE1EA3">
        <w:rPr>
          <w:rFonts w:eastAsia="Calibri" w:cs="Times New Roman"/>
          <w:szCs w:val="24"/>
          <w:lang w:val="lt-LT"/>
        </w:rPr>
        <w:t>kėjas negali keisti suteiktų patalpų paskirties;</w:t>
      </w:r>
    </w:p>
    <w:p w14:paraId="542B3356" w14:textId="77777777" w:rsidR="00EE089E" w:rsidRPr="00CE1EA3" w:rsidRDefault="00EE089E" w:rsidP="00E43CA5">
      <w:pPr>
        <w:numPr>
          <w:ilvl w:val="1"/>
          <w:numId w:val="4"/>
        </w:numPr>
        <w:tabs>
          <w:tab w:val="left" w:pos="426"/>
          <w:tab w:val="left" w:pos="851"/>
        </w:tabs>
        <w:spacing w:after="0"/>
        <w:ind w:left="0" w:firstLine="426"/>
        <w:rPr>
          <w:rFonts w:eastAsia="Calibri" w:cs="Times New Roman"/>
          <w:szCs w:val="24"/>
          <w:lang w:val="lt-LT"/>
        </w:rPr>
      </w:pPr>
      <w:r w:rsidRPr="00CE1EA3">
        <w:rPr>
          <w:rFonts w:eastAsia="Calibri" w:cs="Times New Roman"/>
          <w:szCs w:val="24"/>
          <w:lang w:val="lt-LT"/>
        </w:rPr>
        <w:t>Perkančioji organizacija pasilieka teisę naudotis valgyklos salės patalpomis savo reikmėms renginių metu;</w:t>
      </w:r>
    </w:p>
    <w:p w14:paraId="185D4163" w14:textId="77777777" w:rsidR="00EE089E" w:rsidRPr="00CE1EA3" w:rsidRDefault="00EE089E" w:rsidP="00E43CA5">
      <w:pPr>
        <w:numPr>
          <w:ilvl w:val="1"/>
          <w:numId w:val="4"/>
        </w:numPr>
        <w:tabs>
          <w:tab w:val="left" w:pos="426"/>
          <w:tab w:val="left" w:pos="851"/>
        </w:tabs>
        <w:spacing w:after="0"/>
        <w:ind w:left="0" w:firstLine="426"/>
        <w:rPr>
          <w:rFonts w:eastAsia="Calibri" w:cs="Times New Roman"/>
          <w:szCs w:val="24"/>
          <w:lang w:val="lt-LT"/>
        </w:rPr>
      </w:pPr>
      <w:r w:rsidRPr="00CE1EA3">
        <w:rPr>
          <w:rFonts w:eastAsia="Calibri" w:cs="Times New Roman"/>
          <w:szCs w:val="24"/>
          <w:lang w:val="lt-LT"/>
        </w:rPr>
        <w:t>valgykla yra uždaro tipo, be teisės prekiauti alkoholiniais gėrimais ir tabako gaminiais.</w:t>
      </w:r>
    </w:p>
    <w:p w14:paraId="4CA22FF5" w14:textId="3DE0EC72" w:rsidR="00EE089E" w:rsidRPr="003A3C9A" w:rsidRDefault="000206D5" w:rsidP="00AD4864">
      <w:pPr>
        <w:tabs>
          <w:tab w:val="left" w:pos="90"/>
          <w:tab w:val="left" w:pos="851"/>
        </w:tabs>
        <w:spacing w:after="0"/>
        <w:ind w:left="90" w:hanging="90"/>
        <w:rPr>
          <w:rFonts w:eastAsia="Calibri" w:cs="Times New Roman"/>
          <w:b/>
          <w:bCs/>
          <w:color w:val="FF0000"/>
          <w:szCs w:val="24"/>
          <w:lang w:val="lt-LT"/>
        </w:rPr>
      </w:pPr>
      <w:r w:rsidRPr="00CE1EA3">
        <w:rPr>
          <w:rFonts w:eastAsia="Calibri" w:cs="Times New Roman"/>
          <w:b/>
          <w:bCs/>
          <w:color w:val="FF0000"/>
          <w:szCs w:val="24"/>
          <w:lang w:val="lt-LT"/>
        </w:rPr>
        <w:t xml:space="preserve"> 3. Atsiradus nesutapimams </w:t>
      </w:r>
      <w:r w:rsidR="005B3550" w:rsidRPr="00CE1EA3">
        <w:rPr>
          <w:rFonts w:eastAsia="Calibri" w:cs="Times New Roman"/>
          <w:b/>
          <w:bCs/>
          <w:color w:val="FF0000"/>
          <w:szCs w:val="24"/>
          <w:lang w:val="lt-LT"/>
        </w:rPr>
        <w:t xml:space="preserve">tarp pirkimo dokumentuose </w:t>
      </w:r>
      <w:r w:rsidR="00E37E49" w:rsidRPr="00CE1EA3">
        <w:rPr>
          <w:rFonts w:eastAsia="Calibri" w:cs="Times New Roman"/>
          <w:b/>
          <w:bCs/>
          <w:color w:val="FF0000"/>
          <w:szCs w:val="24"/>
          <w:lang w:val="lt-LT"/>
        </w:rPr>
        <w:t xml:space="preserve">nurodytų </w:t>
      </w:r>
      <w:r w:rsidR="007B2052" w:rsidRPr="00CE1EA3">
        <w:rPr>
          <w:rFonts w:cs="Times New Roman"/>
          <w:b/>
          <w:bCs/>
          <w:color w:val="FF0000"/>
          <w:szCs w:val="24"/>
          <w:lang w:val="lt-LT"/>
        </w:rPr>
        <w:t xml:space="preserve">patalpų ir (ar) įrangos nuomos </w:t>
      </w:r>
      <w:r w:rsidR="00E37E49" w:rsidRPr="00CE1EA3">
        <w:rPr>
          <w:rFonts w:cs="Times New Roman"/>
          <w:b/>
          <w:bCs/>
          <w:color w:val="FF0000"/>
          <w:szCs w:val="24"/>
          <w:lang w:val="lt-LT"/>
        </w:rPr>
        <w:t xml:space="preserve">sąlygų, </w:t>
      </w:r>
      <w:r w:rsidRPr="00CE1EA3">
        <w:rPr>
          <w:rFonts w:eastAsia="Calibri" w:cs="Times New Roman"/>
          <w:b/>
          <w:bCs/>
          <w:color w:val="FF0000"/>
          <w:szCs w:val="24"/>
          <w:lang w:val="lt-LT"/>
        </w:rPr>
        <w:t xml:space="preserve">viršenybę turi perkančiosios organizacijos </w:t>
      </w:r>
      <w:r w:rsidR="009D13E0" w:rsidRPr="00CE1EA3">
        <w:rPr>
          <w:rFonts w:eastAsia="Calibri" w:cs="Times New Roman"/>
          <w:b/>
          <w:bCs/>
          <w:color w:val="FF0000"/>
          <w:szCs w:val="24"/>
          <w:lang w:val="lt-LT"/>
        </w:rPr>
        <w:t xml:space="preserve">konkrečiame užsakyme </w:t>
      </w:r>
      <w:r w:rsidRPr="00CE1EA3">
        <w:rPr>
          <w:rFonts w:eastAsia="Calibri" w:cs="Times New Roman"/>
          <w:b/>
          <w:bCs/>
          <w:color w:val="FF0000"/>
          <w:szCs w:val="24"/>
          <w:lang w:val="lt-LT"/>
        </w:rPr>
        <w:t>pridėtos</w:t>
      </w:r>
      <w:r w:rsidR="00CF56CA" w:rsidRPr="00CE1EA3">
        <w:rPr>
          <w:rFonts w:eastAsia="Calibri" w:cs="Times New Roman"/>
          <w:b/>
          <w:bCs/>
          <w:color w:val="FF0000"/>
          <w:szCs w:val="24"/>
          <w:lang w:val="lt-LT"/>
        </w:rPr>
        <w:t xml:space="preserve"> ir (ar) nurodytos </w:t>
      </w:r>
      <w:r w:rsidRPr="00CE1EA3">
        <w:rPr>
          <w:rFonts w:eastAsia="Calibri" w:cs="Times New Roman"/>
          <w:b/>
          <w:bCs/>
          <w:color w:val="FF0000"/>
          <w:szCs w:val="24"/>
          <w:lang w:val="lt-LT"/>
        </w:rPr>
        <w:t>sąlygos.</w:t>
      </w:r>
    </w:p>
    <w:p w14:paraId="79320672" w14:textId="3D9CBFE8" w:rsidR="0083474C" w:rsidRPr="00CE1EA3" w:rsidRDefault="00DA5DFE" w:rsidP="00DA5DFE">
      <w:pPr>
        <w:spacing w:after="0"/>
        <w:jc w:val="center"/>
        <w:rPr>
          <w:rFonts w:eastAsia="Calibri" w:cs="Times New Roman"/>
          <w:bCs/>
          <w:iCs/>
          <w:szCs w:val="24"/>
          <w:lang w:val="lt-LT" w:eastAsia="lt-LT"/>
        </w:rPr>
      </w:pPr>
      <w:r w:rsidRPr="00CE1EA3">
        <w:rPr>
          <w:rFonts w:eastAsia="Calibri" w:cs="Times New Roman"/>
          <w:bCs/>
          <w:iCs/>
          <w:szCs w:val="24"/>
          <w:lang w:val="lt-LT" w:eastAsia="lt-LT"/>
        </w:rPr>
        <w:t>__________________________________</w:t>
      </w:r>
    </w:p>
    <w:sectPr w:rsidR="0083474C" w:rsidRPr="00CE1EA3" w:rsidSect="00580D8F">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5B1DB" w14:textId="77777777" w:rsidR="00580D8F" w:rsidRDefault="00580D8F" w:rsidP="00801B4C">
      <w:pPr>
        <w:spacing w:after="0"/>
      </w:pPr>
      <w:r>
        <w:separator/>
      </w:r>
    </w:p>
  </w:endnote>
  <w:endnote w:type="continuationSeparator" w:id="0">
    <w:p w14:paraId="7B80B9A3" w14:textId="77777777" w:rsidR="00580D8F" w:rsidRDefault="00580D8F"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8B0EC" w14:textId="77777777" w:rsidR="00580D8F" w:rsidRDefault="00580D8F" w:rsidP="00801B4C">
      <w:pPr>
        <w:spacing w:after="0"/>
      </w:pPr>
      <w:r>
        <w:separator/>
      </w:r>
    </w:p>
  </w:footnote>
  <w:footnote w:type="continuationSeparator" w:id="0">
    <w:p w14:paraId="21E535E8" w14:textId="77777777" w:rsidR="00580D8F" w:rsidRDefault="00580D8F" w:rsidP="00801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46" w:type="pct"/>
      <w:tblInd w:w="5" w:type="dxa"/>
      <w:tblLayout w:type="fixed"/>
      <w:tblLook w:val="04A0" w:firstRow="1" w:lastRow="0" w:firstColumn="1" w:lastColumn="0" w:noHBand="0" w:noVBand="1"/>
    </w:tblPr>
    <w:tblGrid>
      <w:gridCol w:w="6658"/>
      <w:gridCol w:w="2975"/>
    </w:tblGrid>
    <w:tr w:rsidR="00253A2C" w:rsidRPr="00084A4B" w14:paraId="049DC71B" w14:textId="77777777" w:rsidTr="00422962">
      <w:trPr>
        <w:trHeight w:val="568"/>
      </w:trPr>
      <w:tc>
        <w:tcPr>
          <w:tcW w:w="3456" w:type="pct"/>
          <w:shd w:val="clear" w:color="auto" w:fill="auto"/>
          <w:tcMar>
            <w:left w:w="0" w:type="dxa"/>
            <w:right w:w="0" w:type="dxa"/>
          </w:tcMar>
        </w:tcPr>
        <w:p w14:paraId="15EAA315" w14:textId="77777777" w:rsidR="00253A2C" w:rsidRDefault="00253A2C" w:rsidP="00D70833">
          <w:pPr>
            <w:spacing w:after="0"/>
            <w:rPr>
              <w:sz w:val="20"/>
              <w:szCs w:val="20"/>
              <w:lang w:val="lt-LT"/>
            </w:rPr>
          </w:pPr>
          <w:r w:rsidRPr="00D70833">
            <w:rPr>
              <w:sz w:val="20"/>
              <w:szCs w:val="20"/>
              <w:lang w:val="lt-LT"/>
            </w:rPr>
            <w:t>Ugdymo įstaigų maitinimo paslaugų DPS</w:t>
          </w:r>
        </w:p>
        <w:p w14:paraId="470C5E8A" w14:textId="44DAB8A6" w:rsidR="00253A2C" w:rsidRPr="00D70833" w:rsidRDefault="00253A2C" w:rsidP="00D70833">
          <w:pPr>
            <w:spacing w:after="0"/>
            <w:rPr>
              <w:sz w:val="20"/>
              <w:szCs w:val="20"/>
              <w:lang w:val="lt-LT"/>
            </w:rPr>
          </w:pPr>
          <w:r w:rsidRPr="002F0CB3">
            <w:rPr>
              <w:rFonts w:eastAsia="MS Mincho" w:cs="Times New Roman"/>
              <w:sz w:val="20"/>
              <w:szCs w:val="20"/>
              <w:lang w:val="pt-PT" w:eastAsia="ja-JP"/>
            </w:rPr>
            <w:t>PIRKIMO DOKUMENTAI</w:t>
          </w:r>
        </w:p>
        <w:p w14:paraId="4093A176" w14:textId="1A86836C" w:rsidR="00253A2C" w:rsidRPr="00801B4C" w:rsidRDefault="00253A2C" w:rsidP="00D70833">
          <w:pPr>
            <w:widowControl w:val="0"/>
            <w:autoSpaceDE w:val="0"/>
            <w:autoSpaceDN w:val="0"/>
            <w:adjustRightInd w:val="0"/>
            <w:spacing w:after="0"/>
            <w:rPr>
              <w:rFonts w:eastAsia="MS Mincho" w:cs="Times New Roman"/>
              <w:sz w:val="20"/>
              <w:szCs w:val="20"/>
              <w:lang w:val="cs-CZ" w:eastAsia="ja-JP"/>
            </w:rPr>
          </w:pPr>
        </w:p>
      </w:tc>
      <w:tc>
        <w:tcPr>
          <w:tcW w:w="1544" w:type="pct"/>
          <w:shd w:val="clear" w:color="auto" w:fill="auto"/>
        </w:tcPr>
        <w:p w14:paraId="7AA5F0B9" w14:textId="533433A6" w:rsidR="00253A2C" w:rsidRDefault="00253A2C"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B</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380F7E15" w:rsidR="00253A2C" w:rsidRPr="00422962" w:rsidRDefault="00253A2C" w:rsidP="001F4EB4">
          <w:pPr>
            <w:spacing w:after="0"/>
            <w:rPr>
              <w:rFonts w:eastAsia="MS Mincho" w:cs="Times New Roman"/>
              <w:sz w:val="20"/>
              <w:szCs w:val="20"/>
              <w:lang w:val="lt-LT" w:eastAsia="ja-JP"/>
            </w:rPr>
          </w:pPr>
          <w:r>
            <w:rPr>
              <w:rFonts w:eastAsia="MS Mincho" w:cs="Times New Roman"/>
              <w:sz w:val="20"/>
              <w:szCs w:val="20"/>
              <w:lang w:val="cs-CZ" w:eastAsia="ja-JP"/>
            </w:rPr>
            <w:t xml:space="preserve">   TECHNIN</w:t>
          </w:r>
          <w:r>
            <w:rPr>
              <w:rFonts w:eastAsia="MS Mincho" w:cs="Times New Roman"/>
              <w:sz w:val="20"/>
              <w:szCs w:val="20"/>
              <w:lang w:val="lt-LT" w:eastAsia="ja-JP"/>
            </w:rPr>
            <w:t>Ė SPECIFIKACIJA</w:t>
          </w:r>
        </w:p>
        <w:p w14:paraId="626CD7C0" w14:textId="64D9928B" w:rsidR="00253A2C" w:rsidRPr="00801B4C" w:rsidRDefault="00253A2C"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Pr>
              <w:rFonts w:eastAsia="MS Mincho" w:cs="Times New Roman"/>
              <w:noProof/>
              <w:sz w:val="20"/>
              <w:szCs w:val="20"/>
              <w:lang w:val="cs-CZ" w:eastAsia="ja-JP"/>
            </w:rPr>
            <w:t>1</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Pr>
              <w:rFonts w:eastAsia="MS Mincho" w:cs="Times New Roman"/>
              <w:noProof/>
              <w:sz w:val="20"/>
              <w:szCs w:val="20"/>
              <w:lang w:val="cs-CZ" w:eastAsia="ja-JP"/>
            </w:rPr>
            <w:t>1</w:t>
          </w:r>
          <w:r>
            <w:rPr>
              <w:rFonts w:eastAsia="MS Mincho" w:cs="Times New Roman"/>
              <w:noProof/>
              <w:sz w:val="20"/>
              <w:szCs w:val="20"/>
              <w:lang w:val="cs-CZ" w:eastAsia="ja-JP"/>
            </w:rPr>
            <w:fldChar w:fldCharType="end"/>
          </w:r>
        </w:p>
      </w:tc>
    </w:tr>
  </w:tbl>
  <w:p w14:paraId="33EC0EEE" w14:textId="77777777" w:rsidR="00253A2C" w:rsidRPr="002F0CB3" w:rsidRDefault="00253A2C">
    <w:pPr>
      <w:pStyle w:val="Header"/>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7D68"/>
    <w:multiLevelType w:val="multilevel"/>
    <w:tmpl w:val="B442F722"/>
    <w:lvl w:ilvl="0">
      <w:start w:val="1"/>
      <w:numFmt w:val="upperRoman"/>
      <w:pStyle w:val="Heading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1C385C"/>
    <w:multiLevelType w:val="hybridMultilevel"/>
    <w:tmpl w:val="D3BE9D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0A48BB"/>
    <w:multiLevelType w:val="multilevel"/>
    <w:tmpl w:val="C518E58A"/>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354586"/>
    <w:multiLevelType w:val="multilevel"/>
    <w:tmpl w:val="B742E7D6"/>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86412D"/>
    <w:multiLevelType w:val="multilevel"/>
    <w:tmpl w:val="1EDA1984"/>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6B7221"/>
    <w:multiLevelType w:val="multilevel"/>
    <w:tmpl w:val="0427001F"/>
    <w:lvl w:ilvl="0">
      <w:start w:val="1"/>
      <w:numFmt w:val="decimal"/>
      <w:lvlText w:val="%1."/>
      <w:lvlJc w:val="left"/>
      <w:pPr>
        <w:ind w:left="360" w:hanging="360"/>
      </w:pPr>
      <w:rPr>
        <w:rFonts w:hint="default"/>
        <w:b w:val="0"/>
        <w:i w:val="0"/>
        <w:u w:val="none"/>
      </w:rPr>
    </w:lvl>
    <w:lvl w:ilvl="1">
      <w:start w:val="1"/>
      <w:numFmt w:val="decimal"/>
      <w:lvlText w:val="%1.%2."/>
      <w:lvlJc w:val="left"/>
      <w:pPr>
        <w:ind w:left="88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E91DF8"/>
    <w:multiLevelType w:val="multilevel"/>
    <w:tmpl w:val="F30A6E98"/>
    <w:lvl w:ilvl="0">
      <w:start w:val="3"/>
      <w:numFmt w:val="decimal"/>
      <w:lvlText w:val="%1."/>
      <w:lvlJc w:val="left"/>
      <w:pPr>
        <w:ind w:left="360" w:hanging="360"/>
      </w:pPr>
      <w:rPr>
        <w:rFonts w:hint="default"/>
        <w:b w:val="0"/>
        <w:i w:val="0"/>
        <w:u w:val="none"/>
      </w:rPr>
    </w:lvl>
    <w:lvl w:ilvl="1">
      <w:start w:val="1"/>
      <w:numFmt w:val="decimal"/>
      <w:lvlText w:val="%1.%2."/>
      <w:lvlJc w:val="left"/>
      <w:pPr>
        <w:ind w:left="717" w:hanging="360"/>
      </w:pPr>
      <w:rPr>
        <w:rFonts w:hint="default"/>
        <w:b w:val="0"/>
        <w:i w:val="0"/>
        <w:u w:val="none"/>
      </w:rPr>
    </w:lvl>
    <w:lvl w:ilvl="2">
      <w:start w:val="1"/>
      <w:numFmt w:val="decimal"/>
      <w:lvlText w:val="%1.%2.%3."/>
      <w:lvlJc w:val="left"/>
      <w:pPr>
        <w:ind w:left="1434" w:hanging="720"/>
      </w:pPr>
      <w:rPr>
        <w:rFonts w:hint="default"/>
        <w:b w:val="0"/>
        <w:i w:val="0"/>
        <w:u w:val="none"/>
      </w:rPr>
    </w:lvl>
    <w:lvl w:ilvl="3">
      <w:start w:val="1"/>
      <w:numFmt w:val="decimal"/>
      <w:lvlText w:val="%1.%2.%3.%4."/>
      <w:lvlJc w:val="left"/>
      <w:pPr>
        <w:ind w:left="1791" w:hanging="720"/>
      </w:pPr>
      <w:rPr>
        <w:rFonts w:hint="default"/>
        <w:b w:val="0"/>
        <w:i w:val="0"/>
        <w:u w:val="none"/>
      </w:rPr>
    </w:lvl>
    <w:lvl w:ilvl="4">
      <w:start w:val="1"/>
      <w:numFmt w:val="decimal"/>
      <w:lvlText w:val="%1.%2.%3.%4.%5."/>
      <w:lvlJc w:val="left"/>
      <w:pPr>
        <w:ind w:left="2508" w:hanging="1080"/>
      </w:pPr>
      <w:rPr>
        <w:rFonts w:hint="default"/>
        <w:b w:val="0"/>
        <w:i w:val="0"/>
        <w:u w:val="none"/>
      </w:rPr>
    </w:lvl>
    <w:lvl w:ilvl="5">
      <w:start w:val="1"/>
      <w:numFmt w:val="decimal"/>
      <w:lvlText w:val="%1.%2.%3.%4.%5.%6."/>
      <w:lvlJc w:val="left"/>
      <w:pPr>
        <w:ind w:left="2865" w:hanging="1080"/>
      </w:pPr>
      <w:rPr>
        <w:rFonts w:hint="default"/>
        <w:b w:val="0"/>
        <w:i w:val="0"/>
        <w:u w:val="none"/>
      </w:rPr>
    </w:lvl>
    <w:lvl w:ilvl="6">
      <w:start w:val="1"/>
      <w:numFmt w:val="decimal"/>
      <w:lvlText w:val="%1.%2.%3.%4.%5.%6.%7."/>
      <w:lvlJc w:val="left"/>
      <w:pPr>
        <w:ind w:left="3582" w:hanging="1440"/>
      </w:pPr>
      <w:rPr>
        <w:rFonts w:hint="default"/>
        <w:b w:val="0"/>
        <w:i w:val="0"/>
        <w:u w:val="none"/>
      </w:rPr>
    </w:lvl>
    <w:lvl w:ilvl="7">
      <w:start w:val="1"/>
      <w:numFmt w:val="decimal"/>
      <w:lvlText w:val="%1.%2.%3.%4.%5.%6.%7.%8."/>
      <w:lvlJc w:val="left"/>
      <w:pPr>
        <w:ind w:left="3939" w:hanging="1440"/>
      </w:pPr>
      <w:rPr>
        <w:rFonts w:hint="default"/>
        <w:b w:val="0"/>
        <w:i w:val="0"/>
        <w:u w:val="none"/>
      </w:rPr>
    </w:lvl>
    <w:lvl w:ilvl="8">
      <w:start w:val="1"/>
      <w:numFmt w:val="decimal"/>
      <w:lvlText w:val="%1.%2.%3.%4.%5.%6.%7.%8.%9."/>
      <w:lvlJc w:val="left"/>
      <w:pPr>
        <w:ind w:left="4656" w:hanging="1800"/>
      </w:pPr>
      <w:rPr>
        <w:rFonts w:hint="default"/>
        <w:b w:val="0"/>
        <w:i w:val="0"/>
        <w:u w:val="none"/>
      </w:rPr>
    </w:lvl>
  </w:abstractNum>
  <w:abstractNum w:abstractNumId="7" w15:restartNumberingAfterBreak="0">
    <w:nsid w:val="1D365427"/>
    <w:multiLevelType w:val="multilevel"/>
    <w:tmpl w:val="59908252"/>
    <w:lvl w:ilvl="0">
      <w:start w:val="14"/>
      <w:numFmt w:val="decimal"/>
      <w:lvlText w:val="%1"/>
      <w:lvlJc w:val="left"/>
      <w:pPr>
        <w:ind w:left="390" w:hanging="390"/>
      </w:pPr>
      <w:rPr>
        <w:rFonts w:hint="default"/>
      </w:rPr>
    </w:lvl>
    <w:lvl w:ilvl="1">
      <w:start w:val="1"/>
      <w:numFmt w:val="decimal"/>
      <w:lvlText w:val="%1.%2"/>
      <w:lvlJc w:val="left"/>
      <w:pPr>
        <w:ind w:left="1830" w:hanging="39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 w15:restartNumberingAfterBreak="0">
    <w:nsid w:val="1DC6602F"/>
    <w:multiLevelType w:val="multilevel"/>
    <w:tmpl w:val="63E22EB8"/>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F55E8"/>
    <w:multiLevelType w:val="multilevel"/>
    <w:tmpl w:val="C47C5680"/>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0" w15:restartNumberingAfterBreak="0">
    <w:nsid w:val="298223C6"/>
    <w:multiLevelType w:val="multilevel"/>
    <w:tmpl w:val="5B08D480"/>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2DBF46B4"/>
    <w:multiLevelType w:val="hybridMultilevel"/>
    <w:tmpl w:val="72FA54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423D01"/>
    <w:multiLevelType w:val="hybridMultilevel"/>
    <w:tmpl w:val="B2144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246628E"/>
    <w:multiLevelType w:val="multilevel"/>
    <w:tmpl w:val="AF666230"/>
    <w:lvl w:ilvl="0">
      <w:start w:val="80"/>
      <w:numFmt w:val="decimal"/>
      <w:lvlText w:val="%1."/>
      <w:lvlJc w:val="left"/>
      <w:pPr>
        <w:ind w:left="360" w:hanging="360"/>
      </w:pPr>
      <w:rPr>
        <w:rFonts w:hint="default"/>
        <w:b w:val="0"/>
        <w:i w:val="0"/>
        <w:u w:val="none"/>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FA4385"/>
    <w:multiLevelType w:val="multilevel"/>
    <w:tmpl w:val="42F632BA"/>
    <w:lvl w:ilvl="0">
      <w:start w:val="24"/>
      <w:numFmt w:val="decimal"/>
      <w:lvlText w:val="%1."/>
      <w:lvlJc w:val="left"/>
      <w:pPr>
        <w:ind w:left="450" w:hanging="360"/>
      </w:pPr>
      <w:rPr>
        <w:rFonts w:hint="default"/>
        <w:color w:val="auto"/>
      </w:rPr>
    </w:lvl>
    <w:lvl w:ilvl="1">
      <w:start w:val="1"/>
      <w:numFmt w:val="decimal"/>
      <w:isLgl/>
      <w:lvlText w:val="%1.%2"/>
      <w:lvlJc w:val="left"/>
      <w:pPr>
        <w:ind w:left="937" w:hanging="540"/>
      </w:pPr>
      <w:rPr>
        <w:rFonts w:eastAsia="Calibri" w:hint="default"/>
        <w:b w:val="0"/>
        <w:bCs w:val="0"/>
      </w:rPr>
    </w:lvl>
    <w:lvl w:ilvl="2">
      <w:start w:val="1"/>
      <w:numFmt w:val="decimal"/>
      <w:isLgl/>
      <w:lvlText w:val="%1.%2.%3"/>
      <w:lvlJc w:val="left"/>
      <w:pPr>
        <w:ind w:left="1154" w:hanging="720"/>
      </w:pPr>
      <w:rPr>
        <w:rFonts w:eastAsia="Calibri" w:hint="default"/>
      </w:rPr>
    </w:lvl>
    <w:lvl w:ilvl="3">
      <w:start w:val="1"/>
      <w:numFmt w:val="decimal"/>
      <w:isLgl/>
      <w:lvlText w:val="%1.%2.%3.%4"/>
      <w:lvlJc w:val="left"/>
      <w:pPr>
        <w:ind w:left="1191" w:hanging="720"/>
      </w:pPr>
      <w:rPr>
        <w:rFonts w:eastAsia="Calibri" w:hint="default"/>
      </w:rPr>
    </w:lvl>
    <w:lvl w:ilvl="4">
      <w:start w:val="1"/>
      <w:numFmt w:val="decimal"/>
      <w:isLgl/>
      <w:lvlText w:val="%1.%2.%3.%4.%5"/>
      <w:lvlJc w:val="left"/>
      <w:pPr>
        <w:ind w:left="1588" w:hanging="1080"/>
      </w:pPr>
      <w:rPr>
        <w:rFonts w:eastAsia="Calibri" w:hint="default"/>
      </w:rPr>
    </w:lvl>
    <w:lvl w:ilvl="5">
      <w:start w:val="1"/>
      <w:numFmt w:val="decimal"/>
      <w:isLgl/>
      <w:lvlText w:val="%1.%2.%3.%4.%5.%6"/>
      <w:lvlJc w:val="left"/>
      <w:pPr>
        <w:ind w:left="1625" w:hanging="1080"/>
      </w:pPr>
      <w:rPr>
        <w:rFonts w:eastAsia="Calibri" w:hint="default"/>
      </w:rPr>
    </w:lvl>
    <w:lvl w:ilvl="6">
      <w:start w:val="1"/>
      <w:numFmt w:val="decimal"/>
      <w:isLgl/>
      <w:lvlText w:val="%1.%2.%3.%4.%5.%6.%7"/>
      <w:lvlJc w:val="left"/>
      <w:pPr>
        <w:ind w:left="2022" w:hanging="1440"/>
      </w:pPr>
      <w:rPr>
        <w:rFonts w:eastAsia="Calibri" w:hint="default"/>
      </w:rPr>
    </w:lvl>
    <w:lvl w:ilvl="7">
      <w:start w:val="1"/>
      <w:numFmt w:val="decimal"/>
      <w:isLgl/>
      <w:lvlText w:val="%1.%2.%3.%4.%5.%6.%7.%8"/>
      <w:lvlJc w:val="left"/>
      <w:pPr>
        <w:ind w:left="2059" w:hanging="1440"/>
      </w:pPr>
      <w:rPr>
        <w:rFonts w:eastAsia="Calibri" w:hint="default"/>
      </w:rPr>
    </w:lvl>
    <w:lvl w:ilvl="8">
      <w:start w:val="1"/>
      <w:numFmt w:val="decimal"/>
      <w:isLgl/>
      <w:lvlText w:val="%1.%2.%3.%4.%5.%6.%7.%8.%9"/>
      <w:lvlJc w:val="left"/>
      <w:pPr>
        <w:ind w:left="2096" w:hanging="1440"/>
      </w:pPr>
      <w:rPr>
        <w:rFonts w:eastAsia="Calibri" w:hint="default"/>
      </w:rPr>
    </w:lvl>
  </w:abstractNum>
  <w:abstractNum w:abstractNumId="15" w15:restartNumberingAfterBreak="0">
    <w:nsid w:val="3A051BF0"/>
    <w:multiLevelType w:val="multilevel"/>
    <w:tmpl w:val="DE0E54FE"/>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6"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15:restartNumberingAfterBreak="0">
    <w:nsid w:val="3B6B26D1"/>
    <w:multiLevelType w:val="multilevel"/>
    <w:tmpl w:val="F30A6E98"/>
    <w:lvl w:ilvl="0">
      <w:start w:val="3"/>
      <w:numFmt w:val="decimal"/>
      <w:lvlText w:val="%1."/>
      <w:lvlJc w:val="left"/>
      <w:pPr>
        <w:ind w:left="360" w:hanging="360"/>
      </w:pPr>
      <w:rPr>
        <w:rFonts w:hint="default"/>
        <w:b w:val="0"/>
        <w:i w:val="0"/>
        <w:u w:val="none"/>
      </w:rPr>
    </w:lvl>
    <w:lvl w:ilvl="1">
      <w:start w:val="1"/>
      <w:numFmt w:val="decimal"/>
      <w:lvlText w:val="%1.%2."/>
      <w:lvlJc w:val="left"/>
      <w:pPr>
        <w:ind w:left="717" w:hanging="360"/>
      </w:pPr>
      <w:rPr>
        <w:rFonts w:hint="default"/>
        <w:b w:val="0"/>
        <w:i w:val="0"/>
        <w:u w:val="none"/>
      </w:rPr>
    </w:lvl>
    <w:lvl w:ilvl="2">
      <w:start w:val="1"/>
      <w:numFmt w:val="decimal"/>
      <w:lvlText w:val="%1.%2.%3."/>
      <w:lvlJc w:val="left"/>
      <w:pPr>
        <w:ind w:left="1434" w:hanging="720"/>
      </w:pPr>
      <w:rPr>
        <w:rFonts w:hint="default"/>
        <w:b w:val="0"/>
        <w:i w:val="0"/>
        <w:u w:val="none"/>
      </w:rPr>
    </w:lvl>
    <w:lvl w:ilvl="3">
      <w:start w:val="1"/>
      <w:numFmt w:val="decimal"/>
      <w:lvlText w:val="%1.%2.%3.%4."/>
      <w:lvlJc w:val="left"/>
      <w:pPr>
        <w:ind w:left="1791" w:hanging="720"/>
      </w:pPr>
      <w:rPr>
        <w:rFonts w:hint="default"/>
        <w:b w:val="0"/>
        <w:i w:val="0"/>
        <w:u w:val="none"/>
      </w:rPr>
    </w:lvl>
    <w:lvl w:ilvl="4">
      <w:start w:val="1"/>
      <w:numFmt w:val="decimal"/>
      <w:lvlText w:val="%1.%2.%3.%4.%5."/>
      <w:lvlJc w:val="left"/>
      <w:pPr>
        <w:ind w:left="2508" w:hanging="1080"/>
      </w:pPr>
      <w:rPr>
        <w:rFonts w:hint="default"/>
        <w:b w:val="0"/>
        <w:i w:val="0"/>
        <w:u w:val="none"/>
      </w:rPr>
    </w:lvl>
    <w:lvl w:ilvl="5">
      <w:start w:val="1"/>
      <w:numFmt w:val="decimal"/>
      <w:lvlText w:val="%1.%2.%3.%4.%5.%6."/>
      <w:lvlJc w:val="left"/>
      <w:pPr>
        <w:ind w:left="2865" w:hanging="1080"/>
      </w:pPr>
      <w:rPr>
        <w:rFonts w:hint="default"/>
        <w:b w:val="0"/>
        <w:i w:val="0"/>
        <w:u w:val="none"/>
      </w:rPr>
    </w:lvl>
    <w:lvl w:ilvl="6">
      <w:start w:val="1"/>
      <w:numFmt w:val="decimal"/>
      <w:lvlText w:val="%1.%2.%3.%4.%5.%6.%7."/>
      <w:lvlJc w:val="left"/>
      <w:pPr>
        <w:ind w:left="3582" w:hanging="1440"/>
      </w:pPr>
      <w:rPr>
        <w:rFonts w:hint="default"/>
        <w:b w:val="0"/>
        <w:i w:val="0"/>
        <w:u w:val="none"/>
      </w:rPr>
    </w:lvl>
    <w:lvl w:ilvl="7">
      <w:start w:val="1"/>
      <w:numFmt w:val="decimal"/>
      <w:lvlText w:val="%1.%2.%3.%4.%5.%6.%7.%8."/>
      <w:lvlJc w:val="left"/>
      <w:pPr>
        <w:ind w:left="3939" w:hanging="1440"/>
      </w:pPr>
      <w:rPr>
        <w:rFonts w:hint="default"/>
        <w:b w:val="0"/>
        <w:i w:val="0"/>
        <w:u w:val="none"/>
      </w:rPr>
    </w:lvl>
    <w:lvl w:ilvl="8">
      <w:start w:val="1"/>
      <w:numFmt w:val="decimal"/>
      <w:lvlText w:val="%1.%2.%3.%4.%5.%6.%7.%8.%9."/>
      <w:lvlJc w:val="left"/>
      <w:pPr>
        <w:ind w:left="4656" w:hanging="1800"/>
      </w:pPr>
      <w:rPr>
        <w:rFonts w:hint="default"/>
        <w:b w:val="0"/>
        <w:i w:val="0"/>
        <w:u w:val="none"/>
      </w:rPr>
    </w:lvl>
  </w:abstractNum>
  <w:abstractNum w:abstractNumId="18" w15:restartNumberingAfterBreak="0">
    <w:nsid w:val="3CCB7D59"/>
    <w:multiLevelType w:val="hybridMultilevel"/>
    <w:tmpl w:val="243EA4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D7C0207"/>
    <w:multiLevelType w:val="hybridMultilevel"/>
    <w:tmpl w:val="F0C4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885547"/>
    <w:multiLevelType w:val="hybridMultilevel"/>
    <w:tmpl w:val="B2642D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0EB4C02"/>
    <w:multiLevelType w:val="hybridMultilevel"/>
    <w:tmpl w:val="6ADCF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6991030"/>
    <w:multiLevelType w:val="multilevel"/>
    <w:tmpl w:val="21B208FE"/>
    <w:lvl w:ilvl="0">
      <w:start w:val="1"/>
      <w:numFmt w:val="decimal"/>
      <w:lvlText w:val="%1."/>
      <w:lvlJc w:val="left"/>
      <w:pPr>
        <w:ind w:left="360" w:hanging="360"/>
      </w:pPr>
      <w:rPr>
        <w:rFonts w:hint="default"/>
        <w:b w:val="0"/>
        <w:i w:val="0"/>
        <w:u w:val="none"/>
      </w:rPr>
    </w:lvl>
    <w:lvl w:ilvl="1">
      <w:start w:val="1"/>
      <w:numFmt w:val="decimal"/>
      <w:lvlText w:val="%1.%2."/>
      <w:lvlJc w:val="left"/>
      <w:pPr>
        <w:ind w:left="792" w:hanging="432"/>
      </w:pPr>
      <w:rPr>
        <w:rFonts w:hint="default"/>
        <w:b w:val="0"/>
        <w:i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AE71C0"/>
    <w:multiLevelType w:val="hybridMultilevel"/>
    <w:tmpl w:val="465C8AD8"/>
    <w:lvl w:ilvl="0" w:tplc="424CD0AA">
      <w:start w:val="13"/>
      <w:numFmt w:val="decimal"/>
      <w:lvlText w:val="%1.1"/>
      <w:lvlJc w:val="left"/>
      <w:pPr>
        <w:ind w:left="16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9AF09EE"/>
    <w:multiLevelType w:val="multilevel"/>
    <w:tmpl w:val="2604C36E"/>
    <w:lvl w:ilvl="0">
      <w:start w:val="88"/>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E195D26"/>
    <w:multiLevelType w:val="hybridMultilevel"/>
    <w:tmpl w:val="620242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DF5356"/>
    <w:multiLevelType w:val="hybridMultilevel"/>
    <w:tmpl w:val="B122E9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0E10389"/>
    <w:multiLevelType w:val="multilevel"/>
    <w:tmpl w:val="9CD66A2A"/>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8" w15:restartNumberingAfterBreak="0">
    <w:nsid w:val="516A125B"/>
    <w:multiLevelType w:val="multilevel"/>
    <w:tmpl w:val="AE383028"/>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9" w15:restartNumberingAfterBreak="0">
    <w:nsid w:val="518D4A87"/>
    <w:multiLevelType w:val="multilevel"/>
    <w:tmpl w:val="BD40C19E"/>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36F220E"/>
    <w:multiLevelType w:val="hybridMultilevel"/>
    <w:tmpl w:val="13B458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4476A51"/>
    <w:multiLevelType w:val="multilevel"/>
    <w:tmpl w:val="FBF2F8AC"/>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34006C"/>
    <w:multiLevelType w:val="hybridMultilevel"/>
    <w:tmpl w:val="DE3C63D2"/>
    <w:lvl w:ilvl="0" w:tplc="B652DE8A">
      <w:start w:val="1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8447C80"/>
    <w:multiLevelType w:val="hybridMultilevel"/>
    <w:tmpl w:val="1BE22988"/>
    <w:lvl w:ilvl="0" w:tplc="D72A1B7E">
      <w:start w:val="77"/>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ABE7B81"/>
    <w:multiLevelType w:val="multilevel"/>
    <w:tmpl w:val="9F04E9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F63980"/>
    <w:multiLevelType w:val="hybridMultilevel"/>
    <w:tmpl w:val="4C68B6D8"/>
    <w:lvl w:ilvl="0" w:tplc="99E20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D52818"/>
    <w:multiLevelType w:val="hybridMultilevel"/>
    <w:tmpl w:val="C1021B72"/>
    <w:lvl w:ilvl="0" w:tplc="D72A1B7E">
      <w:start w:val="77"/>
      <w:numFmt w:val="decimal"/>
      <w:lvlText w:val="%1.1"/>
      <w:lvlJc w:val="left"/>
      <w:pPr>
        <w:ind w:left="1627" w:hanging="360"/>
      </w:pPr>
      <w:rPr>
        <w:rFonts w:hint="default"/>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37" w15:restartNumberingAfterBreak="0">
    <w:nsid w:val="5E9B1914"/>
    <w:multiLevelType w:val="hybridMultilevel"/>
    <w:tmpl w:val="A074F2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178013C"/>
    <w:multiLevelType w:val="hybridMultilevel"/>
    <w:tmpl w:val="DAC0726E"/>
    <w:lvl w:ilvl="0" w:tplc="62024366">
      <w:start w:val="1"/>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693FE9"/>
    <w:multiLevelType w:val="hybridMultilevel"/>
    <w:tmpl w:val="37E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8FB2399"/>
    <w:multiLevelType w:val="hybridMultilevel"/>
    <w:tmpl w:val="9F528C3C"/>
    <w:lvl w:ilvl="0" w:tplc="1640D286">
      <w:start w:val="4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B933367"/>
    <w:multiLevelType w:val="hybridMultilevel"/>
    <w:tmpl w:val="6A245244"/>
    <w:lvl w:ilvl="0" w:tplc="9D9E5450">
      <w:start w:val="16"/>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CCA5138"/>
    <w:multiLevelType w:val="hybridMultilevel"/>
    <w:tmpl w:val="325E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D2D347A"/>
    <w:multiLevelType w:val="multilevel"/>
    <w:tmpl w:val="E7264130"/>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D885621"/>
    <w:multiLevelType w:val="multilevel"/>
    <w:tmpl w:val="804A3E88"/>
    <w:lvl w:ilvl="0">
      <w:start w:val="1"/>
      <w:numFmt w:val="decimal"/>
      <w:lvlText w:val="%1."/>
      <w:lvlJc w:val="left"/>
      <w:pPr>
        <w:ind w:left="720" w:hanging="360"/>
      </w:pPr>
      <w:rPr>
        <w:rFonts w:cstheme="minorBidi" w:hint="default"/>
        <w:b/>
        <w:color w:val="auto"/>
        <w:sz w:val="24"/>
      </w:rPr>
    </w:lvl>
    <w:lvl w:ilvl="1">
      <w:start w:val="1"/>
      <w:numFmt w:val="decimal"/>
      <w:isLgl/>
      <w:lvlText w:val="%1.%2"/>
      <w:lvlJc w:val="left"/>
      <w:pPr>
        <w:ind w:left="1080" w:hanging="360"/>
      </w:pPr>
      <w:rPr>
        <w:rFonts w:cstheme="minorBidi" w:hint="default"/>
        <w:b/>
        <w:sz w:val="24"/>
      </w:rPr>
    </w:lvl>
    <w:lvl w:ilvl="2">
      <w:start w:val="1"/>
      <w:numFmt w:val="decimal"/>
      <w:isLgl/>
      <w:lvlText w:val="%1.%2.%3"/>
      <w:lvlJc w:val="left"/>
      <w:pPr>
        <w:ind w:left="1800" w:hanging="720"/>
      </w:pPr>
      <w:rPr>
        <w:rFonts w:cstheme="minorBidi" w:hint="default"/>
        <w:b/>
        <w:sz w:val="24"/>
      </w:rPr>
    </w:lvl>
    <w:lvl w:ilvl="3">
      <w:start w:val="1"/>
      <w:numFmt w:val="decimal"/>
      <w:isLgl/>
      <w:lvlText w:val="%1.%2.%3.%4"/>
      <w:lvlJc w:val="left"/>
      <w:pPr>
        <w:ind w:left="2160" w:hanging="720"/>
      </w:pPr>
      <w:rPr>
        <w:rFonts w:cstheme="minorBidi" w:hint="default"/>
        <w:b/>
        <w:sz w:val="24"/>
      </w:rPr>
    </w:lvl>
    <w:lvl w:ilvl="4">
      <w:start w:val="1"/>
      <w:numFmt w:val="decimal"/>
      <w:isLgl/>
      <w:lvlText w:val="%1.%2.%3.%4.%5"/>
      <w:lvlJc w:val="left"/>
      <w:pPr>
        <w:ind w:left="2880" w:hanging="1080"/>
      </w:pPr>
      <w:rPr>
        <w:rFonts w:cstheme="minorBidi" w:hint="default"/>
        <w:b/>
        <w:sz w:val="24"/>
      </w:rPr>
    </w:lvl>
    <w:lvl w:ilvl="5">
      <w:start w:val="1"/>
      <w:numFmt w:val="decimal"/>
      <w:isLgl/>
      <w:lvlText w:val="%1.%2.%3.%4.%5.%6"/>
      <w:lvlJc w:val="left"/>
      <w:pPr>
        <w:ind w:left="3240" w:hanging="1080"/>
      </w:pPr>
      <w:rPr>
        <w:rFonts w:cstheme="minorBidi" w:hint="default"/>
        <w:b/>
        <w:sz w:val="24"/>
      </w:rPr>
    </w:lvl>
    <w:lvl w:ilvl="6">
      <w:start w:val="1"/>
      <w:numFmt w:val="decimal"/>
      <w:isLgl/>
      <w:lvlText w:val="%1.%2.%3.%4.%5.%6.%7"/>
      <w:lvlJc w:val="left"/>
      <w:pPr>
        <w:ind w:left="3960" w:hanging="1440"/>
      </w:pPr>
      <w:rPr>
        <w:rFonts w:cstheme="minorBidi" w:hint="default"/>
        <w:b/>
        <w:sz w:val="24"/>
      </w:rPr>
    </w:lvl>
    <w:lvl w:ilvl="7">
      <w:start w:val="1"/>
      <w:numFmt w:val="decimal"/>
      <w:isLgl/>
      <w:lvlText w:val="%1.%2.%3.%4.%5.%6.%7.%8"/>
      <w:lvlJc w:val="left"/>
      <w:pPr>
        <w:ind w:left="4320" w:hanging="1440"/>
      </w:pPr>
      <w:rPr>
        <w:rFonts w:cstheme="minorBidi" w:hint="default"/>
        <w:b/>
        <w:sz w:val="24"/>
      </w:rPr>
    </w:lvl>
    <w:lvl w:ilvl="8">
      <w:start w:val="1"/>
      <w:numFmt w:val="decimal"/>
      <w:isLgl/>
      <w:lvlText w:val="%1.%2.%3.%4.%5.%6.%7.%8.%9"/>
      <w:lvlJc w:val="left"/>
      <w:pPr>
        <w:ind w:left="4680" w:hanging="1440"/>
      </w:pPr>
      <w:rPr>
        <w:rFonts w:cstheme="minorBidi" w:hint="default"/>
        <w:b/>
        <w:sz w:val="24"/>
      </w:rPr>
    </w:lvl>
  </w:abstractNum>
  <w:abstractNum w:abstractNumId="45" w15:restartNumberingAfterBreak="0">
    <w:nsid w:val="71435824"/>
    <w:multiLevelType w:val="hybridMultilevel"/>
    <w:tmpl w:val="3D8C9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AD46683"/>
    <w:multiLevelType w:val="multilevel"/>
    <w:tmpl w:val="F30A6E98"/>
    <w:lvl w:ilvl="0">
      <w:start w:val="3"/>
      <w:numFmt w:val="decimal"/>
      <w:lvlText w:val="%1."/>
      <w:lvlJc w:val="left"/>
      <w:pPr>
        <w:ind w:left="360" w:hanging="360"/>
      </w:pPr>
      <w:rPr>
        <w:rFonts w:hint="default"/>
        <w:b w:val="0"/>
        <w:i w:val="0"/>
        <w:u w:val="none"/>
      </w:rPr>
    </w:lvl>
    <w:lvl w:ilvl="1">
      <w:start w:val="1"/>
      <w:numFmt w:val="decimal"/>
      <w:lvlText w:val="%1.%2."/>
      <w:lvlJc w:val="left"/>
      <w:pPr>
        <w:ind w:left="717" w:hanging="360"/>
      </w:pPr>
      <w:rPr>
        <w:rFonts w:hint="default"/>
        <w:b w:val="0"/>
        <w:i w:val="0"/>
        <w:u w:val="none"/>
      </w:rPr>
    </w:lvl>
    <w:lvl w:ilvl="2">
      <w:start w:val="1"/>
      <w:numFmt w:val="decimal"/>
      <w:lvlText w:val="%1.%2.%3."/>
      <w:lvlJc w:val="left"/>
      <w:pPr>
        <w:ind w:left="1434" w:hanging="720"/>
      </w:pPr>
      <w:rPr>
        <w:rFonts w:hint="default"/>
        <w:b w:val="0"/>
        <w:i w:val="0"/>
        <w:u w:val="none"/>
      </w:rPr>
    </w:lvl>
    <w:lvl w:ilvl="3">
      <w:start w:val="1"/>
      <w:numFmt w:val="decimal"/>
      <w:lvlText w:val="%1.%2.%3.%4."/>
      <w:lvlJc w:val="left"/>
      <w:pPr>
        <w:ind w:left="1791" w:hanging="720"/>
      </w:pPr>
      <w:rPr>
        <w:rFonts w:hint="default"/>
        <w:b w:val="0"/>
        <w:i w:val="0"/>
        <w:u w:val="none"/>
      </w:rPr>
    </w:lvl>
    <w:lvl w:ilvl="4">
      <w:start w:val="1"/>
      <w:numFmt w:val="decimal"/>
      <w:lvlText w:val="%1.%2.%3.%4.%5."/>
      <w:lvlJc w:val="left"/>
      <w:pPr>
        <w:ind w:left="2508" w:hanging="1080"/>
      </w:pPr>
      <w:rPr>
        <w:rFonts w:hint="default"/>
        <w:b w:val="0"/>
        <w:i w:val="0"/>
        <w:u w:val="none"/>
      </w:rPr>
    </w:lvl>
    <w:lvl w:ilvl="5">
      <w:start w:val="1"/>
      <w:numFmt w:val="decimal"/>
      <w:lvlText w:val="%1.%2.%3.%4.%5.%6."/>
      <w:lvlJc w:val="left"/>
      <w:pPr>
        <w:ind w:left="2865" w:hanging="1080"/>
      </w:pPr>
      <w:rPr>
        <w:rFonts w:hint="default"/>
        <w:b w:val="0"/>
        <w:i w:val="0"/>
        <w:u w:val="none"/>
      </w:rPr>
    </w:lvl>
    <w:lvl w:ilvl="6">
      <w:start w:val="1"/>
      <w:numFmt w:val="decimal"/>
      <w:lvlText w:val="%1.%2.%3.%4.%5.%6.%7."/>
      <w:lvlJc w:val="left"/>
      <w:pPr>
        <w:ind w:left="3582" w:hanging="1440"/>
      </w:pPr>
      <w:rPr>
        <w:rFonts w:hint="default"/>
        <w:b w:val="0"/>
        <w:i w:val="0"/>
        <w:u w:val="none"/>
      </w:rPr>
    </w:lvl>
    <w:lvl w:ilvl="7">
      <w:start w:val="1"/>
      <w:numFmt w:val="decimal"/>
      <w:lvlText w:val="%1.%2.%3.%4.%5.%6.%7.%8."/>
      <w:lvlJc w:val="left"/>
      <w:pPr>
        <w:ind w:left="3939" w:hanging="1440"/>
      </w:pPr>
      <w:rPr>
        <w:rFonts w:hint="default"/>
        <w:b w:val="0"/>
        <w:i w:val="0"/>
        <w:u w:val="none"/>
      </w:rPr>
    </w:lvl>
    <w:lvl w:ilvl="8">
      <w:start w:val="1"/>
      <w:numFmt w:val="decimal"/>
      <w:lvlText w:val="%1.%2.%3.%4.%5.%6.%7.%8.%9."/>
      <w:lvlJc w:val="left"/>
      <w:pPr>
        <w:ind w:left="4656" w:hanging="1800"/>
      </w:pPr>
      <w:rPr>
        <w:rFonts w:hint="default"/>
        <w:b w:val="0"/>
        <w:i w:val="0"/>
        <w:u w:val="none"/>
      </w:rPr>
    </w:lvl>
  </w:abstractNum>
  <w:abstractNum w:abstractNumId="47" w15:restartNumberingAfterBreak="0">
    <w:nsid w:val="7C046DA8"/>
    <w:multiLevelType w:val="multilevel"/>
    <w:tmpl w:val="A4803906"/>
    <w:lvl w:ilvl="0">
      <w:start w:val="2"/>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940574361">
    <w:abstractNumId w:val="16"/>
  </w:num>
  <w:num w:numId="2" w16cid:durableId="2100708885">
    <w:abstractNumId w:val="0"/>
  </w:num>
  <w:num w:numId="3" w16cid:durableId="265965811">
    <w:abstractNumId w:val="5"/>
  </w:num>
  <w:num w:numId="4" w16cid:durableId="1462922856">
    <w:abstractNumId w:val="22"/>
  </w:num>
  <w:num w:numId="5" w16cid:durableId="1084182154">
    <w:abstractNumId w:val="32"/>
  </w:num>
  <w:num w:numId="6" w16cid:durableId="133765217">
    <w:abstractNumId w:val="7"/>
  </w:num>
  <w:num w:numId="7" w16cid:durableId="325671089">
    <w:abstractNumId w:val="14"/>
  </w:num>
  <w:num w:numId="8" w16cid:durableId="1765221948">
    <w:abstractNumId w:val="41"/>
  </w:num>
  <w:num w:numId="9" w16cid:durableId="1862476815">
    <w:abstractNumId w:val="40"/>
  </w:num>
  <w:num w:numId="10" w16cid:durableId="1642730251">
    <w:abstractNumId w:val="13"/>
  </w:num>
  <w:num w:numId="11" w16cid:durableId="784351434">
    <w:abstractNumId w:val="24"/>
  </w:num>
  <w:num w:numId="12" w16cid:durableId="506865099">
    <w:abstractNumId w:val="33"/>
  </w:num>
  <w:num w:numId="13" w16cid:durableId="1768692347">
    <w:abstractNumId w:val="20"/>
  </w:num>
  <w:num w:numId="14" w16cid:durableId="1515655773">
    <w:abstractNumId w:val="34"/>
  </w:num>
  <w:num w:numId="15" w16cid:durableId="1947927096">
    <w:abstractNumId w:val="9"/>
  </w:num>
  <w:num w:numId="16" w16cid:durableId="1341851058">
    <w:abstractNumId w:val="3"/>
  </w:num>
  <w:num w:numId="17" w16cid:durableId="1614364031">
    <w:abstractNumId w:val="10"/>
  </w:num>
  <w:num w:numId="18" w16cid:durableId="1186167234">
    <w:abstractNumId w:val="2"/>
  </w:num>
  <w:num w:numId="19" w16cid:durableId="1193225626">
    <w:abstractNumId w:val="8"/>
  </w:num>
  <w:num w:numId="20" w16cid:durableId="77333899">
    <w:abstractNumId w:val="15"/>
  </w:num>
  <w:num w:numId="21" w16cid:durableId="536285106">
    <w:abstractNumId w:val="29"/>
  </w:num>
  <w:num w:numId="22" w16cid:durableId="279729330">
    <w:abstractNumId w:val="4"/>
  </w:num>
  <w:num w:numId="23" w16cid:durableId="693844309">
    <w:abstractNumId w:val="43"/>
  </w:num>
  <w:num w:numId="24" w16cid:durableId="528761015">
    <w:abstractNumId w:val="27"/>
  </w:num>
  <w:num w:numId="25" w16cid:durableId="801192200">
    <w:abstractNumId w:val="31"/>
  </w:num>
  <w:num w:numId="26" w16cid:durableId="2032755415">
    <w:abstractNumId w:val="28"/>
  </w:num>
  <w:num w:numId="27" w16cid:durableId="637033136">
    <w:abstractNumId w:val="36"/>
  </w:num>
  <w:num w:numId="28" w16cid:durableId="1321345497">
    <w:abstractNumId w:val="23"/>
  </w:num>
  <w:num w:numId="29" w16cid:durableId="1033379738">
    <w:abstractNumId w:val="38"/>
  </w:num>
  <w:num w:numId="30" w16cid:durableId="48262633">
    <w:abstractNumId w:val="30"/>
  </w:num>
  <w:num w:numId="31" w16cid:durableId="1600261526">
    <w:abstractNumId w:val="37"/>
  </w:num>
  <w:num w:numId="32" w16cid:durableId="343944890">
    <w:abstractNumId w:val="21"/>
  </w:num>
  <w:num w:numId="33" w16cid:durableId="872687814">
    <w:abstractNumId w:val="42"/>
  </w:num>
  <w:num w:numId="34" w16cid:durableId="953631892">
    <w:abstractNumId w:val="12"/>
  </w:num>
  <w:num w:numId="35" w16cid:durableId="1505973546">
    <w:abstractNumId w:val="39"/>
  </w:num>
  <w:num w:numId="36" w16cid:durableId="1820464672">
    <w:abstractNumId w:val="45"/>
  </w:num>
  <w:num w:numId="37" w16cid:durableId="398017502">
    <w:abstractNumId w:val="25"/>
  </w:num>
  <w:num w:numId="38" w16cid:durableId="2020813557">
    <w:abstractNumId w:val="11"/>
  </w:num>
  <w:num w:numId="39" w16cid:durableId="324362768">
    <w:abstractNumId w:val="18"/>
  </w:num>
  <w:num w:numId="40" w16cid:durableId="1381830313">
    <w:abstractNumId w:val="1"/>
  </w:num>
  <w:num w:numId="41" w16cid:durableId="831870373">
    <w:abstractNumId w:val="26"/>
  </w:num>
  <w:num w:numId="42" w16cid:durableId="1735274140">
    <w:abstractNumId w:val="35"/>
  </w:num>
  <w:num w:numId="43" w16cid:durableId="1174148123">
    <w:abstractNumId w:val="44"/>
  </w:num>
  <w:num w:numId="44" w16cid:durableId="489908819">
    <w:abstractNumId w:val="19"/>
  </w:num>
  <w:num w:numId="45" w16cid:durableId="1061634196">
    <w:abstractNumId w:val="47"/>
  </w:num>
  <w:num w:numId="46" w16cid:durableId="440339450">
    <w:abstractNumId w:val="6"/>
  </w:num>
  <w:num w:numId="47" w16cid:durableId="1408764534">
    <w:abstractNumId w:val="46"/>
  </w:num>
  <w:num w:numId="48" w16cid:durableId="81202054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210F"/>
    <w:rsid w:val="00003E0E"/>
    <w:rsid w:val="00004260"/>
    <w:rsid w:val="00005898"/>
    <w:rsid w:val="0000631E"/>
    <w:rsid w:val="0000657A"/>
    <w:rsid w:val="0001018E"/>
    <w:rsid w:val="0001084E"/>
    <w:rsid w:val="00010F4B"/>
    <w:rsid w:val="0001109B"/>
    <w:rsid w:val="00011FCF"/>
    <w:rsid w:val="0001233E"/>
    <w:rsid w:val="000125FF"/>
    <w:rsid w:val="00012DD8"/>
    <w:rsid w:val="00013A5E"/>
    <w:rsid w:val="00014AAC"/>
    <w:rsid w:val="0001564C"/>
    <w:rsid w:val="000169E6"/>
    <w:rsid w:val="000206D5"/>
    <w:rsid w:val="00020842"/>
    <w:rsid w:val="00023A81"/>
    <w:rsid w:val="0002423D"/>
    <w:rsid w:val="0002584F"/>
    <w:rsid w:val="00026B2F"/>
    <w:rsid w:val="00027649"/>
    <w:rsid w:val="00027791"/>
    <w:rsid w:val="00030D96"/>
    <w:rsid w:val="00030DBC"/>
    <w:rsid w:val="00031843"/>
    <w:rsid w:val="0003245B"/>
    <w:rsid w:val="00032EC3"/>
    <w:rsid w:val="0003331A"/>
    <w:rsid w:val="00033E38"/>
    <w:rsid w:val="00034DD5"/>
    <w:rsid w:val="00034EB5"/>
    <w:rsid w:val="00034FA6"/>
    <w:rsid w:val="00035ADF"/>
    <w:rsid w:val="00036EF8"/>
    <w:rsid w:val="0004043E"/>
    <w:rsid w:val="000412A2"/>
    <w:rsid w:val="00042F96"/>
    <w:rsid w:val="00044662"/>
    <w:rsid w:val="000448DA"/>
    <w:rsid w:val="00044FBA"/>
    <w:rsid w:val="00045EEE"/>
    <w:rsid w:val="0004627C"/>
    <w:rsid w:val="000467ED"/>
    <w:rsid w:val="000472EF"/>
    <w:rsid w:val="00051AE4"/>
    <w:rsid w:val="00051FCF"/>
    <w:rsid w:val="000522D2"/>
    <w:rsid w:val="0005314C"/>
    <w:rsid w:val="00055F60"/>
    <w:rsid w:val="00056E06"/>
    <w:rsid w:val="000570E1"/>
    <w:rsid w:val="0005761A"/>
    <w:rsid w:val="000600C2"/>
    <w:rsid w:val="000606C5"/>
    <w:rsid w:val="000613D9"/>
    <w:rsid w:val="00061602"/>
    <w:rsid w:val="00064040"/>
    <w:rsid w:val="000644F7"/>
    <w:rsid w:val="0006464A"/>
    <w:rsid w:val="00065482"/>
    <w:rsid w:val="0007030A"/>
    <w:rsid w:val="00070F80"/>
    <w:rsid w:val="00072971"/>
    <w:rsid w:val="000733BA"/>
    <w:rsid w:val="00073B50"/>
    <w:rsid w:val="00075249"/>
    <w:rsid w:val="000762C7"/>
    <w:rsid w:val="00077A2F"/>
    <w:rsid w:val="00080C10"/>
    <w:rsid w:val="000813B5"/>
    <w:rsid w:val="000818EF"/>
    <w:rsid w:val="00081F5E"/>
    <w:rsid w:val="0008214E"/>
    <w:rsid w:val="00083E13"/>
    <w:rsid w:val="00084A4B"/>
    <w:rsid w:val="00085585"/>
    <w:rsid w:val="000855FE"/>
    <w:rsid w:val="000858D3"/>
    <w:rsid w:val="0008600B"/>
    <w:rsid w:val="00086455"/>
    <w:rsid w:val="00086B78"/>
    <w:rsid w:val="00087A8F"/>
    <w:rsid w:val="00090FBC"/>
    <w:rsid w:val="00091FCA"/>
    <w:rsid w:val="0009276B"/>
    <w:rsid w:val="00093D0D"/>
    <w:rsid w:val="000942F5"/>
    <w:rsid w:val="000952D6"/>
    <w:rsid w:val="000953A5"/>
    <w:rsid w:val="0009739B"/>
    <w:rsid w:val="000A0FE5"/>
    <w:rsid w:val="000A182F"/>
    <w:rsid w:val="000A18D7"/>
    <w:rsid w:val="000A3AEC"/>
    <w:rsid w:val="000A3D56"/>
    <w:rsid w:val="000A4AFD"/>
    <w:rsid w:val="000A59CA"/>
    <w:rsid w:val="000A66FD"/>
    <w:rsid w:val="000A7535"/>
    <w:rsid w:val="000B06E2"/>
    <w:rsid w:val="000B4EEB"/>
    <w:rsid w:val="000B5065"/>
    <w:rsid w:val="000B551A"/>
    <w:rsid w:val="000B58B3"/>
    <w:rsid w:val="000C0D61"/>
    <w:rsid w:val="000C0D84"/>
    <w:rsid w:val="000C299A"/>
    <w:rsid w:val="000C447D"/>
    <w:rsid w:val="000C5579"/>
    <w:rsid w:val="000C7329"/>
    <w:rsid w:val="000C7E85"/>
    <w:rsid w:val="000C7EBC"/>
    <w:rsid w:val="000D038F"/>
    <w:rsid w:val="000D0753"/>
    <w:rsid w:val="000D08E4"/>
    <w:rsid w:val="000D0AD2"/>
    <w:rsid w:val="000D0B58"/>
    <w:rsid w:val="000D0D42"/>
    <w:rsid w:val="000D195C"/>
    <w:rsid w:val="000D1981"/>
    <w:rsid w:val="000D200B"/>
    <w:rsid w:val="000D2577"/>
    <w:rsid w:val="000D26DD"/>
    <w:rsid w:val="000D2D5C"/>
    <w:rsid w:val="000D49CC"/>
    <w:rsid w:val="000D5E2A"/>
    <w:rsid w:val="000D677A"/>
    <w:rsid w:val="000D77B0"/>
    <w:rsid w:val="000E0A63"/>
    <w:rsid w:val="000E1791"/>
    <w:rsid w:val="000E205D"/>
    <w:rsid w:val="000E2C39"/>
    <w:rsid w:val="000E2F96"/>
    <w:rsid w:val="000E31A4"/>
    <w:rsid w:val="000E3452"/>
    <w:rsid w:val="000E3783"/>
    <w:rsid w:val="000E4008"/>
    <w:rsid w:val="000E4EF6"/>
    <w:rsid w:val="000E52B1"/>
    <w:rsid w:val="000E55C3"/>
    <w:rsid w:val="000E5C18"/>
    <w:rsid w:val="000E6328"/>
    <w:rsid w:val="000F08AE"/>
    <w:rsid w:val="000F15A5"/>
    <w:rsid w:val="000F1ACF"/>
    <w:rsid w:val="000F1F16"/>
    <w:rsid w:val="000F2159"/>
    <w:rsid w:val="000F29F6"/>
    <w:rsid w:val="000F2E9E"/>
    <w:rsid w:val="000F2EFE"/>
    <w:rsid w:val="000F392D"/>
    <w:rsid w:val="000F3EBC"/>
    <w:rsid w:val="000F410D"/>
    <w:rsid w:val="000F4843"/>
    <w:rsid w:val="000F4F6D"/>
    <w:rsid w:val="000F5786"/>
    <w:rsid w:val="000F58DA"/>
    <w:rsid w:val="000F59C7"/>
    <w:rsid w:val="000F6080"/>
    <w:rsid w:val="000F6740"/>
    <w:rsid w:val="000F7E60"/>
    <w:rsid w:val="0010040C"/>
    <w:rsid w:val="00105273"/>
    <w:rsid w:val="00106546"/>
    <w:rsid w:val="00106634"/>
    <w:rsid w:val="00106CD5"/>
    <w:rsid w:val="0010793D"/>
    <w:rsid w:val="00107FE4"/>
    <w:rsid w:val="001101C9"/>
    <w:rsid w:val="00110714"/>
    <w:rsid w:val="00110C38"/>
    <w:rsid w:val="00110D58"/>
    <w:rsid w:val="00112659"/>
    <w:rsid w:val="00115251"/>
    <w:rsid w:val="00115849"/>
    <w:rsid w:val="00115B83"/>
    <w:rsid w:val="00115C59"/>
    <w:rsid w:val="00115F1D"/>
    <w:rsid w:val="00116219"/>
    <w:rsid w:val="001164F2"/>
    <w:rsid w:val="00116AEC"/>
    <w:rsid w:val="001171B9"/>
    <w:rsid w:val="00117330"/>
    <w:rsid w:val="00121F6F"/>
    <w:rsid w:val="001226B2"/>
    <w:rsid w:val="001226CA"/>
    <w:rsid w:val="00122B09"/>
    <w:rsid w:val="00122F9A"/>
    <w:rsid w:val="0012317D"/>
    <w:rsid w:val="0012326A"/>
    <w:rsid w:val="0012360D"/>
    <w:rsid w:val="001247D3"/>
    <w:rsid w:val="0012489A"/>
    <w:rsid w:val="00124B84"/>
    <w:rsid w:val="00124D2F"/>
    <w:rsid w:val="00124E1C"/>
    <w:rsid w:val="00124FAA"/>
    <w:rsid w:val="00125CFB"/>
    <w:rsid w:val="00125CFD"/>
    <w:rsid w:val="0012604E"/>
    <w:rsid w:val="00130969"/>
    <w:rsid w:val="0013282F"/>
    <w:rsid w:val="0013331B"/>
    <w:rsid w:val="00133336"/>
    <w:rsid w:val="0013457B"/>
    <w:rsid w:val="001349AF"/>
    <w:rsid w:val="001353E3"/>
    <w:rsid w:val="00136E46"/>
    <w:rsid w:val="00136EC4"/>
    <w:rsid w:val="00136F3E"/>
    <w:rsid w:val="00137E13"/>
    <w:rsid w:val="00137F3F"/>
    <w:rsid w:val="00141358"/>
    <w:rsid w:val="00142154"/>
    <w:rsid w:val="001429B4"/>
    <w:rsid w:val="00142AC8"/>
    <w:rsid w:val="001438B3"/>
    <w:rsid w:val="00143D43"/>
    <w:rsid w:val="00144A9B"/>
    <w:rsid w:val="00144B88"/>
    <w:rsid w:val="001451D4"/>
    <w:rsid w:val="001451E0"/>
    <w:rsid w:val="0014561B"/>
    <w:rsid w:val="001464C4"/>
    <w:rsid w:val="00146C76"/>
    <w:rsid w:val="001470A7"/>
    <w:rsid w:val="00147A9B"/>
    <w:rsid w:val="00147EC6"/>
    <w:rsid w:val="00150C0F"/>
    <w:rsid w:val="00150C6A"/>
    <w:rsid w:val="00150F2E"/>
    <w:rsid w:val="00151202"/>
    <w:rsid w:val="00151235"/>
    <w:rsid w:val="00151E8D"/>
    <w:rsid w:val="0015202A"/>
    <w:rsid w:val="001521B7"/>
    <w:rsid w:val="001522D5"/>
    <w:rsid w:val="00152632"/>
    <w:rsid w:val="00153018"/>
    <w:rsid w:val="001533EB"/>
    <w:rsid w:val="00153434"/>
    <w:rsid w:val="00153499"/>
    <w:rsid w:val="00153B4E"/>
    <w:rsid w:val="0015494E"/>
    <w:rsid w:val="001554EA"/>
    <w:rsid w:val="00155503"/>
    <w:rsid w:val="00155576"/>
    <w:rsid w:val="00155C0C"/>
    <w:rsid w:val="00157954"/>
    <w:rsid w:val="00160A7F"/>
    <w:rsid w:val="00161737"/>
    <w:rsid w:val="0016217B"/>
    <w:rsid w:val="00162C7F"/>
    <w:rsid w:val="001641D0"/>
    <w:rsid w:val="001646EF"/>
    <w:rsid w:val="00165142"/>
    <w:rsid w:val="00165F94"/>
    <w:rsid w:val="001660D0"/>
    <w:rsid w:val="00170277"/>
    <w:rsid w:val="001705E7"/>
    <w:rsid w:val="0017076E"/>
    <w:rsid w:val="00171008"/>
    <w:rsid w:val="00171575"/>
    <w:rsid w:val="00172CE7"/>
    <w:rsid w:val="001733CF"/>
    <w:rsid w:val="00174122"/>
    <w:rsid w:val="001755FF"/>
    <w:rsid w:val="00175B6F"/>
    <w:rsid w:val="00176DC9"/>
    <w:rsid w:val="00181555"/>
    <w:rsid w:val="0018343D"/>
    <w:rsid w:val="00183FDF"/>
    <w:rsid w:val="00185001"/>
    <w:rsid w:val="001859C2"/>
    <w:rsid w:val="00185E24"/>
    <w:rsid w:val="00186D02"/>
    <w:rsid w:val="0018716C"/>
    <w:rsid w:val="00190431"/>
    <w:rsid w:val="00191825"/>
    <w:rsid w:val="00192224"/>
    <w:rsid w:val="001938A7"/>
    <w:rsid w:val="001964BA"/>
    <w:rsid w:val="00196F24"/>
    <w:rsid w:val="001970E8"/>
    <w:rsid w:val="00197513"/>
    <w:rsid w:val="001A0CAC"/>
    <w:rsid w:val="001A248D"/>
    <w:rsid w:val="001A2C9E"/>
    <w:rsid w:val="001A4584"/>
    <w:rsid w:val="001A4E00"/>
    <w:rsid w:val="001A608A"/>
    <w:rsid w:val="001A6C64"/>
    <w:rsid w:val="001A6F34"/>
    <w:rsid w:val="001A777B"/>
    <w:rsid w:val="001A7DC9"/>
    <w:rsid w:val="001B0509"/>
    <w:rsid w:val="001B2598"/>
    <w:rsid w:val="001B25CE"/>
    <w:rsid w:val="001B2731"/>
    <w:rsid w:val="001B27DF"/>
    <w:rsid w:val="001B2CF7"/>
    <w:rsid w:val="001B3AD7"/>
    <w:rsid w:val="001B4773"/>
    <w:rsid w:val="001B501A"/>
    <w:rsid w:val="001B5180"/>
    <w:rsid w:val="001B5295"/>
    <w:rsid w:val="001B53F1"/>
    <w:rsid w:val="001B5569"/>
    <w:rsid w:val="001B580E"/>
    <w:rsid w:val="001B611B"/>
    <w:rsid w:val="001B6523"/>
    <w:rsid w:val="001B6BE1"/>
    <w:rsid w:val="001B6CBE"/>
    <w:rsid w:val="001B6FDC"/>
    <w:rsid w:val="001C069E"/>
    <w:rsid w:val="001C0737"/>
    <w:rsid w:val="001C1A76"/>
    <w:rsid w:val="001C4FFC"/>
    <w:rsid w:val="001C54FE"/>
    <w:rsid w:val="001C5637"/>
    <w:rsid w:val="001C570B"/>
    <w:rsid w:val="001C5742"/>
    <w:rsid w:val="001C5D4D"/>
    <w:rsid w:val="001C65DF"/>
    <w:rsid w:val="001C67BD"/>
    <w:rsid w:val="001C7098"/>
    <w:rsid w:val="001C7C99"/>
    <w:rsid w:val="001D0279"/>
    <w:rsid w:val="001D0686"/>
    <w:rsid w:val="001D11BB"/>
    <w:rsid w:val="001D1313"/>
    <w:rsid w:val="001D1C3A"/>
    <w:rsid w:val="001D1E3B"/>
    <w:rsid w:val="001D2270"/>
    <w:rsid w:val="001D31B9"/>
    <w:rsid w:val="001D3C1F"/>
    <w:rsid w:val="001D3C8D"/>
    <w:rsid w:val="001D46F7"/>
    <w:rsid w:val="001D4AD7"/>
    <w:rsid w:val="001D4B30"/>
    <w:rsid w:val="001D4E61"/>
    <w:rsid w:val="001D5038"/>
    <w:rsid w:val="001D5D84"/>
    <w:rsid w:val="001D6B36"/>
    <w:rsid w:val="001D705A"/>
    <w:rsid w:val="001D7245"/>
    <w:rsid w:val="001E037B"/>
    <w:rsid w:val="001E09B9"/>
    <w:rsid w:val="001E278D"/>
    <w:rsid w:val="001E48CF"/>
    <w:rsid w:val="001E4F84"/>
    <w:rsid w:val="001E6743"/>
    <w:rsid w:val="001E6CA2"/>
    <w:rsid w:val="001F1467"/>
    <w:rsid w:val="001F23EC"/>
    <w:rsid w:val="001F2C1C"/>
    <w:rsid w:val="001F2D7D"/>
    <w:rsid w:val="001F2EF1"/>
    <w:rsid w:val="001F3E6F"/>
    <w:rsid w:val="001F432D"/>
    <w:rsid w:val="001F461D"/>
    <w:rsid w:val="001F4EB4"/>
    <w:rsid w:val="001F5FE6"/>
    <w:rsid w:val="001F60A0"/>
    <w:rsid w:val="001F64DC"/>
    <w:rsid w:val="001F6D86"/>
    <w:rsid w:val="002002F7"/>
    <w:rsid w:val="002004BC"/>
    <w:rsid w:val="00201CCF"/>
    <w:rsid w:val="00203717"/>
    <w:rsid w:val="00203F40"/>
    <w:rsid w:val="0020457F"/>
    <w:rsid w:val="0020487B"/>
    <w:rsid w:val="00205E75"/>
    <w:rsid w:val="002064F5"/>
    <w:rsid w:val="0020677C"/>
    <w:rsid w:val="0020799D"/>
    <w:rsid w:val="00207CF0"/>
    <w:rsid w:val="002109ED"/>
    <w:rsid w:val="00211A4F"/>
    <w:rsid w:val="00214E5E"/>
    <w:rsid w:val="00215A17"/>
    <w:rsid w:val="00215AF5"/>
    <w:rsid w:val="00216FE2"/>
    <w:rsid w:val="002179DC"/>
    <w:rsid w:val="0022274F"/>
    <w:rsid w:val="002235E9"/>
    <w:rsid w:val="0022365A"/>
    <w:rsid w:val="002244B8"/>
    <w:rsid w:val="00224754"/>
    <w:rsid w:val="002256FD"/>
    <w:rsid w:val="00225B26"/>
    <w:rsid w:val="00225B82"/>
    <w:rsid w:val="00225CF2"/>
    <w:rsid w:val="0022701A"/>
    <w:rsid w:val="00230E6D"/>
    <w:rsid w:val="00230FF0"/>
    <w:rsid w:val="002326DD"/>
    <w:rsid w:val="00232990"/>
    <w:rsid w:val="00233F73"/>
    <w:rsid w:val="002341E6"/>
    <w:rsid w:val="002344F4"/>
    <w:rsid w:val="00236143"/>
    <w:rsid w:val="00241456"/>
    <w:rsid w:val="00241755"/>
    <w:rsid w:val="00241ACE"/>
    <w:rsid w:val="00242370"/>
    <w:rsid w:val="002437E6"/>
    <w:rsid w:val="002447B1"/>
    <w:rsid w:val="00246185"/>
    <w:rsid w:val="002472C9"/>
    <w:rsid w:val="00247456"/>
    <w:rsid w:val="00247F02"/>
    <w:rsid w:val="00250C9B"/>
    <w:rsid w:val="00252542"/>
    <w:rsid w:val="00252BF0"/>
    <w:rsid w:val="00253723"/>
    <w:rsid w:val="00253A2C"/>
    <w:rsid w:val="00255624"/>
    <w:rsid w:val="00256497"/>
    <w:rsid w:val="0025689F"/>
    <w:rsid w:val="002571BD"/>
    <w:rsid w:val="00261B6F"/>
    <w:rsid w:val="00261FAE"/>
    <w:rsid w:val="00262744"/>
    <w:rsid w:val="002634C6"/>
    <w:rsid w:val="00263F6B"/>
    <w:rsid w:val="00266012"/>
    <w:rsid w:val="00266932"/>
    <w:rsid w:val="00267098"/>
    <w:rsid w:val="002675F3"/>
    <w:rsid w:val="002677C5"/>
    <w:rsid w:val="00267E09"/>
    <w:rsid w:val="00271C54"/>
    <w:rsid w:val="00272C7B"/>
    <w:rsid w:val="00273217"/>
    <w:rsid w:val="00273623"/>
    <w:rsid w:val="0027401B"/>
    <w:rsid w:val="00274B50"/>
    <w:rsid w:val="002759D8"/>
    <w:rsid w:val="00275BCA"/>
    <w:rsid w:val="00275CE7"/>
    <w:rsid w:val="00276251"/>
    <w:rsid w:val="00276A77"/>
    <w:rsid w:val="00277232"/>
    <w:rsid w:val="00281493"/>
    <w:rsid w:val="00282B39"/>
    <w:rsid w:val="002878AA"/>
    <w:rsid w:val="00290574"/>
    <w:rsid w:val="00291003"/>
    <w:rsid w:val="0029121A"/>
    <w:rsid w:val="00292100"/>
    <w:rsid w:val="00292114"/>
    <w:rsid w:val="00292783"/>
    <w:rsid w:val="00293CD5"/>
    <w:rsid w:val="002949F7"/>
    <w:rsid w:val="00294C3A"/>
    <w:rsid w:val="00295497"/>
    <w:rsid w:val="002956DC"/>
    <w:rsid w:val="00295937"/>
    <w:rsid w:val="0029689C"/>
    <w:rsid w:val="0029792C"/>
    <w:rsid w:val="002A047C"/>
    <w:rsid w:val="002A0510"/>
    <w:rsid w:val="002A069E"/>
    <w:rsid w:val="002A0FA5"/>
    <w:rsid w:val="002A2A94"/>
    <w:rsid w:val="002A3524"/>
    <w:rsid w:val="002A37FD"/>
    <w:rsid w:val="002A610A"/>
    <w:rsid w:val="002A6406"/>
    <w:rsid w:val="002A7341"/>
    <w:rsid w:val="002A7655"/>
    <w:rsid w:val="002B0156"/>
    <w:rsid w:val="002B13DB"/>
    <w:rsid w:val="002B18EF"/>
    <w:rsid w:val="002B2103"/>
    <w:rsid w:val="002B2DD6"/>
    <w:rsid w:val="002B314E"/>
    <w:rsid w:val="002B3228"/>
    <w:rsid w:val="002B395E"/>
    <w:rsid w:val="002B39A7"/>
    <w:rsid w:val="002B4ABB"/>
    <w:rsid w:val="002B6C5D"/>
    <w:rsid w:val="002B799E"/>
    <w:rsid w:val="002B7E4A"/>
    <w:rsid w:val="002C064F"/>
    <w:rsid w:val="002C0EA4"/>
    <w:rsid w:val="002C2D86"/>
    <w:rsid w:val="002C3370"/>
    <w:rsid w:val="002C3749"/>
    <w:rsid w:val="002C457F"/>
    <w:rsid w:val="002C4959"/>
    <w:rsid w:val="002C6107"/>
    <w:rsid w:val="002C6975"/>
    <w:rsid w:val="002C7B99"/>
    <w:rsid w:val="002D0ED9"/>
    <w:rsid w:val="002D2DC9"/>
    <w:rsid w:val="002D345E"/>
    <w:rsid w:val="002D496C"/>
    <w:rsid w:val="002D52F9"/>
    <w:rsid w:val="002D5486"/>
    <w:rsid w:val="002D5C53"/>
    <w:rsid w:val="002D7041"/>
    <w:rsid w:val="002D753A"/>
    <w:rsid w:val="002D77E2"/>
    <w:rsid w:val="002E046A"/>
    <w:rsid w:val="002E0511"/>
    <w:rsid w:val="002E0B8A"/>
    <w:rsid w:val="002E3277"/>
    <w:rsid w:val="002E4027"/>
    <w:rsid w:val="002E448C"/>
    <w:rsid w:val="002E4ABD"/>
    <w:rsid w:val="002E6987"/>
    <w:rsid w:val="002E6B47"/>
    <w:rsid w:val="002E7180"/>
    <w:rsid w:val="002E79E3"/>
    <w:rsid w:val="002F01CD"/>
    <w:rsid w:val="002F0CB3"/>
    <w:rsid w:val="002F1346"/>
    <w:rsid w:val="002F178B"/>
    <w:rsid w:val="002F1E27"/>
    <w:rsid w:val="002F2650"/>
    <w:rsid w:val="002F28AA"/>
    <w:rsid w:val="002F30FD"/>
    <w:rsid w:val="002F32B6"/>
    <w:rsid w:val="002F4721"/>
    <w:rsid w:val="002F48F7"/>
    <w:rsid w:val="002F4FB7"/>
    <w:rsid w:val="002F6508"/>
    <w:rsid w:val="002F76E6"/>
    <w:rsid w:val="002F77C6"/>
    <w:rsid w:val="002F7AB0"/>
    <w:rsid w:val="00300251"/>
    <w:rsid w:val="003019FD"/>
    <w:rsid w:val="003031A9"/>
    <w:rsid w:val="00303B41"/>
    <w:rsid w:val="00304EBA"/>
    <w:rsid w:val="00305CE6"/>
    <w:rsid w:val="00305FA4"/>
    <w:rsid w:val="0030690D"/>
    <w:rsid w:val="00310914"/>
    <w:rsid w:val="00310D1F"/>
    <w:rsid w:val="00310F29"/>
    <w:rsid w:val="00311AFD"/>
    <w:rsid w:val="00311B76"/>
    <w:rsid w:val="00312BEC"/>
    <w:rsid w:val="003136CF"/>
    <w:rsid w:val="00313D0D"/>
    <w:rsid w:val="003140FF"/>
    <w:rsid w:val="00314B9F"/>
    <w:rsid w:val="00316F56"/>
    <w:rsid w:val="003208D2"/>
    <w:rsid w:val="00321A39"/>
    <w:rsid w:val="0032375A"/>
    <w:rsid w:val="00324D7F"/>
    <w:rsid w:val="0032690F"/>
    <w:rsid w:val="00326C45"/>
    <w:rsid w:val="00327AEE"/>
    <w:rsid w:val="00330E30"/>
    <w:rsid w:val="00331401"/>
    <w:rsid w:val="0033173F"/>
    <w:rsid w:val="003326A6"/>
    <w:rsid w:val="00333D66"/>
    <w:rsid w:val="00334BA4"/>
    <w:rsid w:val="00335328"/>
    <w:rsid w:val="00336235"/>
    <w:rsid w:val="00336C97"/>
    <w:rsid w:val="003411B3"/>
    <w:rsid w:val="003414AF"/>
    <w:rsid w:val="00341C52"/>
    <w:rsid w:val="00344D9E"/>
    <w:rsid w:val="00344E1C"/>
    <w:rsid w:val="00344E5A"/>
    <w:rsid w:val="00345A7E"/>
    <w:rsid w:val="00345D3B"/>
    <w:rsid w:val="0034643E"/>
    <w:rsid w:val="003479AB"/>
    <w:rsid w:val="0035189D"/>
    <w:rsid w:val="0035194F"/>
    <w:rsid w:val="00351D99"/>
    <w:rsid w:val="00351DEC"/>
    <w:rsid w:val="00352D89"/>
    <w:rsid w:val="0035413D"/>
    <w:rsid w:val="00354A33"/>
    <w:rsid w:val="0035510C"/>
    <w:rsid w:val="003552E6"/>
    <w:rsid w:val="00355449"/>
    <w:rsid w:val="00356705"/>
    <w:rsid w:val="00356B2E"/>
    <w:rsid w:val="00356D33"/>
    <w:rsid w:val="00356EEE"/>
    <w:rsid w:val="00357379"/>
    <w:rsid w:val="00357A9D"/>
    <w:rsid w:val="003613F2"/>
    <w:rsid w:val="00361C03"/>
    <w:rsid w:val="00361EEA"/>
    <w:rsid w:val="00362167"/>
    <w:rsid w:val="00362CAE"/>
    <w:rsid w:val="003632CC"/>
    <w:rsid w:val="00364A33"/>
    <w:rsid w:val="00365769"/>
    <w:rsid w:val="00370375"/>
    <w:rsid w:val="003706C5"/>
    <w:rsid w:val="00371253"/>
    <w:rsid w:val="003717AD"/>
    <w:rsid w:val="00372A6E"/>
    <w:rsid w:val="00372A91"/>
    <w:rsid w:val="003734F3"/>
    <w:rsid w:val="003748BC"/>
    <w:rsid w:val="0037490C"/>
    <w:rsid w:val="00375827"/>
    <w:rsid w:val="0037593F"/>
    <w:rsid w:val="00375B20"/>
    <w:rsid w:val="003761C4"/>
    <w:rsid w:val="00376B85"/>
    <w:rsid w:val="00376BB2"/>
    <w:rsid w:val="003777D7"/>
    <w:rsid w:val="00377CD7"/>
    <w:rsid w:val="003807F1"/>
    <w:rsid w:val="00380DC9"/>
    <w:rsid w:val="0038132B"/>
    <w:rsid w:val="003827E7"/>
    <w:rsid w:val="00382DDB"/>
    <w:rsid w:val="0038320B"/>
    <w:rsid w:val="00383487"/>
    <w:rsid w:val="0038397F"/>
    <w:rsid w:val="00383C5A"/>
    <w:rsid w:val="00384A57"/>
    <w:rsid w:val="00385542"/>
    <w:rsid w:val="00385849"/>
    <w:rsid w:val="00386C6B"/>
    <w:rsid w:val="00387F11"/>
    <w:rsid w:val="00392E4C"/>
    <w:rsid w:val="003939AA"/>
    <w:rsid w:val="00393CFB"/>
    <w:rsid w:val="00395C97"/>
    <w:rsid w:val="00395DA1"/>
    <w:rsid w:val="00396428"/>
    <w:rsid w:val="00396789"/>
    <w:rsid w:val="00397D28"/>
    <w:rsid w:val="003A0104"/>
    <w:rsid w:val="003A05CE"/>
    <w:rsid w:val="003A0E37"/>
    <w:rsid w:val="003A14E4"/>
    <w:rsid w:val="003A151F"/>
    <w:rsid w:val="003A15A1"/>
    <w:rsid w:val="003A1E07"/>
    <w:rsid w:val="003A2794"/>
    <w:rsid w:val="003A309D"/>
    <w:rsid w:val="003A3232"/>
    <w:rsid w:val="003A34C5"/>
    <w:rsid w:val="003A3A86"/>
    <w:rsid w:val="003A3C9A"/>
    <w:rsid w:val="003A4240"/>
    <w:rsid w:val="003A4C8B"/>
    <w:rsid w:val="003A6793"/>
    <w:rsid w:val="003A679E"/>
    <w:rsid w:val="003A6A8A"/>
    <w:rsid w:val="003B0997"/>
    <w:rsid w:val="003B1A3E"/>
    <w:rsid w:val="003B7102"/>
    <w:rsid w:val="003C0339"/>
    <w:rsid w:val="003C03E3"/>
    <w:rsid w:val="003C20D7"/>
    <w:rsid w:val="003C213C"/>
    <w:rsid w:val="003C21E9"/>
    <w:rsid w:val="003C2F84"/>
    <w:rsid w:val="003C3502"/>
    <w:rsid w:val="003C40A2"/>
    <w:rsid w:val="003C5B59"/>
    <w:rsid w:val="003C5F1E"/>
    <w:rsid w:val="003C5F95"/>
    <w:rsid w:val="003C6BBE"/>
    <w:rsid w:val="003C6D55"/>
    <w:rsid w:val="003C732D"/>
    <w:rsid w:val="003D0C02"/>
    <w:rsid w:val="003D1F6B"/>
    <w:rsid w:val="003D534B"/>
    <w:rsid w:val="003D6B14"/>
    <w:rsid w:val="003D7441"/>
    <w:rsid w:val="003D7579"/>
    <w:rsid w:val="003D796F"/>
    <w:rsid w:val="003E0083"/>
    <w:rsid w:val="003E1B17"/>
    <w:rsid w:val="003E27F6"/>
    <w:rsid w:val="003E35AC"/>
    <w:rsid w:val="003E53F6"/>
    <w:rsid w:val="003E66DC"/>
    <w:rsid w:val="003E6798"/>
    <w:rsid w:val="003E69B6"/>
    <w:rsid w:val="003E729E"/>
    <w:rsid w:val="003E73AA"/>
    <w:rsid w:val="003E73FC"/>
    <w:rsid w:val="003E7674"/>
    <w:rsid w:val="003E79C7"/>
    <w:rsid w:val="003F0468"/>
    <w:rsid w:val="003F0B24"/>
    <w:rsid w:val="003F1865"/>
    <w:rsid w:val="003F1D37"/>
    <w:rsid w:val="003F1DCF"/>
    <w:rsid w:val="003F38D7"/>
    <w:rsid w:val="003F3D6A"/>
    <w:rsid w:val="003F470C"/>
    <w:rsid w:val="003F6233"/>
    <w:rsid w:val="004005A1"/>
    <w:rsid w:val="0040143C"/>
    <w:rsid w:val="004014DD"/>
    <w:rsid w:val="004019F3"/>
    <w:rsid w:val="00401E55"/>
    <w:rsid w:val="00403B04"/>
    <w:rsid w:val="0040422C"/>
    <w:rsid w:val="00405115"/>
    <w:rsid w:val="0040511E"/>
    <w:rsid w:val="00405442"/>
    <w:rsid w:val="0040596E"/>
    <w:rsid w:val="004062C7"/>
    <w:rsid w:val="00406339"/>
    <w:rsid w:val="004071C2"/>
    <w:rsid w:val="00407549"/>
    <w:rsid w:val="00410789"/>
    <w:rsid w:val="00412887"/>
    <w:rsid w:val="00412B63"/>
    <w:rsid w:val="00414562"/>
    <w:rsid w:val="004146D0"/>
    <w:rsid w:val="004147EE"/>
    <w:rsid w:val="0041531F"/>
    <w:rsid w:val="004171F1"/>
    <w:rsid w:val="00420833"/>
    <w:rsid w:val="00420C66"/>
    <w:rsid w:val="0042259B"/>
    <w:rsid w:val="00422962"/>
    <w:rsid w:val="00422C7C"/>
    <w:rsid w:val="004231D7"/>
    <w:rsid w:val="004234A4"/>
    <w:rsid w:val="00423550"/>
    <w:rsid w:val="0042356B"/>
    <w:rsid w:val="00424A8C"/>
    <w:rsid w:val="00426950"/>
    <w:rsid w:val="004270F2"/>
    <w:rsid w:val="00427F46"/>
    <w:rsid w:val="00430826"/>
    <w:rsid w:val="00430A00"/>
    <w:rsid w:val="00432251"/>
    <w:rsid w:val="0043245D"/>
    <w:rsid w:val="0043291F"/>
    <w:rsid w:val="00432997"/>
    <w:rsid w:val="004338B8"/>
    <w:rsid w:val="004338D3"/>
    <w:rsid w:val="00434CE9"/>
    <w:rsid w:val="00434E40"/>
    <w:rsid w:val="0043656C"/>
    <w:rsid w:val="00436B95"/>
    <w:rsid w:val="00436BED"/>
    <w:rsid w:val="00437340"/>
    <w:rsid w:val="004373C0"/>
    <w:rsid w:val="0044051C"/>
    <w:rsid w:val="0044065E"/>
    <w:rsid w:val="00441334"/>
    <w:rsid w:val="004450B7"/>
    <w:rsid w:val="0044628D"/>
    <w:rsid w:val="004466D3"/>
    <w:rsid w:val="0045141D"/>
    <w:rsid w:val="00451E0C"/>
    <w:rsid w:val="004529FD"/>
    <w:rsid w:val="004538EA"/>
    <w:rsid w:val="0045411C"/>
    <w:rsid w:val="004546F3"/>
    <w:rsid w:val="00454B12"/>
    <w:rsid w:val="00455623"/>
    <w:rsid w:val="004606DF"/>
    <w:rsid w:val="00460B77"/>
    <w:rsid w:val="00460C6B"/>
    <w:rsid w:val="00460F96"/>
    <w:rsid w:val="004618FA"/>
    <w:rsid w:val="00461E0D"/>
    <w:rsid w:val="004627FC"/>
    <w:rsid w:val="00462C19"/>
    <w:rsid w:val="00462E9F"/>
    <w:rsid w:val="00463519"/>
    <w:rsid w:val="0046373E"/>
    <w:rsid w:val="00464227"/>
    <w:rsid w:val="00464633"/>
    <w:rsid w:val="004657E2"/>
    <w:rsid w:val="00465EAB"/>
    <w:rsid w:val="00465F9D"/>
    <w:rsid w:val="004663C0"/>
    <w:rsid w:val="0046717A"/>
    <w:rsid w:val="0047086D"/>
    <w:rsid w:val="00470B93"/>
    <w:rsid w:val="00470D0A"/>
    <w:rsid w:val="004715CA"/>
    <w:rsid w:val="0047287F"/>
    <w:rsid w:val="00472AC6"/>
    <w:rsid w:val="00472EB9"/>
    <w:rsid w:val="00473124"/>
    <w:rsid w:val="00473195"/>
    <w:rsid w:val="0047369D"/>
    <w:rsid w:val="00473C37"/>
    <w:rsid w:val="0047410A"/>
    <w:rsid w:val="0047424B"/>
    <w:rsid w:val="00475000"/>
    <w:rsid w:val="00475958"/>
    <w:rsid w:val="004764D7"/>
    <w:rsid w:val="00476D1A"/>
    <w:rsid w:val="0048081C"/>
    <w:rsid w:val="00480FA9"/>
    <w:rsid w:val="00481CB1"/>
    <w:rsid w:val="00481D02"/>
    <w:rsid w:val="004830A2"/>
    <w:rsid w:val="00483AB4"/>
    <w:rsid w:val="00484439"/>
    <w:rsid w:val="0048599D"/>
    <w:rsid w:val="00491EFE"/>
    <w:rsid w:val="00492445"/>
    <w:rsid w:val="004926A9"/>
    <w:rsid w:val="00493699"/>
    <w:rsid w:val="0049401F"/>
    <w:rsid w:val="0049552B"/>
    <w:rsid w:val="0049689A"/>
    <w:rsid w:val="0049711B"/>
    <w:rsid w:val="004975FE"/>
    <w:rsid w:val="0049783C"/>
    <w:rsid w:val="004A04A7"/>
    <w:rsid w:val="004A0B50"/>
    <w:rsid w:val="004A1B85"/>
    <w:rsid w:val="004A1C0B"/>
    <w:rsid w:val="004A32ED"/>
    <w:rsid w:val="004A350C"/>
    <w:rsid w:val="004A37C0"/>
    <w:rsid w:val="004A3EBC"/>
    <w:rsid w:val="004A6C68"/>
    <w:rsid w:val="004A6CD3"/>
    <w:rsid w:val="004A7104"/>
    <w:rsid w:val="004A7D35"/>
    <w:rsid w:val="004B02BF"/>
    <w:rsid w:val="004B0720"/>
    <w:rsid w:val="004B0F24"/>
    <w:rsid w:val="004B132D"/>
    <w:rsid w:val="004B1A6F"/>
    <w:rsid w:val="004B2CB7"/>
    <w:rsid w:val="004B2D3E"/>
    <w:rsid w:val="004B3040"/>
    <w:rsid w:val="004B351B"/>
    <w:rsid w:val="004B3CAD"/>
    <w:rsid w:val="004B45E3"/>
    <w:rsid w:val="004B50C9"/>
    <w:rsid w:val="004B5425"/>
    <w:rsid w:val="004B54DD"/>
    <w:rsid w:val="004B59E7"/>
    <w:rsid w:val="004B6B77"/>
    <w:rsid w:val="004C0198"/>
    <w:rsid w:val="004C025A"/>
    <w:rsid w:val="004C0946"/>
    <w:rsid w:val="004C1C82"/>
    <w:rsid w:val="004C1D55"/>
    <w:rsid w:val="004C2380"/>
    <w:rsid w:val="004C2FF4"/>
    <w:rsid w:val="004C3AFC"/>
    <w:rsid w:val="004C449E"/>
    <w:rsid w:val="004C538E"/>
    <w:rsid w:val="004C60E5"/>
    <w:rsid w:val="004C63D5"/>
    <w:rsid w:val="004C6634"/>
    <w:rsid w:val="004D145D"/>
    <w:rsid w:val="004D2E1A"/>
    <w:rsid w:val="004D345F"/>
    <w:rsid w:val="004D42AC"/>
    <w:rsid w:val="004D68F9"/>
    <w:rsid w:val="004D6A56"/>
    <w:rsid w:val="004D7E5C"/>
    <w:rsid w:val="004D7F9E"/>
    <w:rsid w:val="004E048B"/>
    <w:rsid w:val="004E190C"/>
    <w:rsid w:val="004E2843"/>
    <w:rsid w:val="004E2CFF"/>
    <w:rsid w:val="004E4173"/>
    <w:rsid w:val="004E4DFF"/>
    <w:rsid w:val="004E5DB2"/>
    <w:rsid w:val="004E74F0"/>
    <w:rsid w:val="004E7D74"/>
    <w:rsid w:val="004F11DA"/>
    <w:rsid w:val="004F43CA"/>
    <w:rsid w:val="004F4662"/>
    <w:rsid w:val="004F5032"/>
    <w:rsid w:val="004F60AA"/>
    <w:rsid w:val="004F71DB"/>
    <w:rsid w:val="004F7AA4"/>
    <w:rsid w:val="00500104"/>
    <w:rsid w:val="005017DB"/>
    <w:rsid w:val="005017FA"/>
    <w:rsid w:val="005026EF"/>
    <w:rsid w:val="005027DE"/>
    <w:rsid w:val="00503272"/>
    <w:rsid w:val="00504132"/>
    <w:rsid w:val="00505283"/>
    <w:rsid w:val="0050548A"/>
    <w:rsid w:val="0050574B"/>
    <w:rsid w:val="00505E8E"/>
    <w:rsid w:val="00505EEB"/>
    <w:rsid w:val="00505FC0"/>
    <w:rsid w:val="00506154"/>
    <w:rsid w:val="005061BA"/>
    <w:rsid w:val="00507444"/>
    <w:rsid w:val="00513AA5"/>
    <w:rsid w:val="00514FBF"/>
    <w:rsid w:val="00515D19"/>
    <w:rsid w:val="00516F7D"/>
    <w:rsid w:val="0051787D"/>
    <w:rsid w:val="00517A5B"/>
    <w:rsid w:val="0052033F"/>
    <w:rsid w:val="0052047D"/>
    <w:rsid w:val="005206D4"/>
    <w:rsid w:val="00521396"/>
    <w:rsid w:val="00522A76"/>
    <w:rsid w:val="00522CC4"/>
    <w:rsid w:val="005231A1"/>
    <w:rsid w:val="00523A11"/>
    <w:rsid w:val="00523A9F"/>
    <w:rsid w:val="005246A9"/>
    <w:rsid w:val="00524767"/>
    <w:rsid w:val="0052548D"/>
    <w:rsid w:val="00526F6C"/>
    <w:rsid w:val="005279AA"/>
    <w:rsid w:val="00530833"/>
    <w:rsid w:val="00531159"/>
    <w:rsid w:val="00531DBB"/>
    <w:rsid w:val="00531E09"/>
    <w:rsid w:val="005322A4"/>
    <w:rsid w:val="005340C8"/>
    <w:rsid w:val="00534521"/>
    <w:rsid w:val="00534A71"/>
    <w:rsid w:val="00534AA6"/>
    <w:rsid w:val="005353DC"/>
    <w:rsid w:val="00536D31"/>
    <w:rsid w:val="00541B4C"/>
    <w:rsid w:val="00542656"/>
    <w:rsid w:val="0054351B"/>
    <w:rsid w:val="0054555C"/>
    <w:rsid w:val="00546B07"/>
    <w:rsid w:val="00546E7B"/>
    <w:rsid w:val="00547458"/>
    <w:rsid w:val="005477C5"/>
    <w:rsid w:val="0055118E"/>
    <w:rsid w:val="00553CDF"/>
    <w:rsid w:val="00554969"/>
    <w:rsid w:val="00554C78"/>
    <w:rsid w:val="005550AC"/>
    <w:rsid w:val="00555A09"/>
    <w:rsid w:val="00555A26"/>
    <w:rsid w:val="00555C73"/>
    <w:rsid w:val="005566F4"/>
    <w:rsid w:val="0055683F"/>
    <w:rsid w:val="00557A65"/>
    <w:rsid w:val="00560896"/>
    <w:rsid w:val="00561220"/>
    <w:rsid w:val="00561C64"/>
    <w:rsid w:val="0056336C"/>
    <w:rsid w:val="00563443"/>
    <w:rsid w:val="00564C06"/>
    <w:rsid w:val="005657E6"/>
    <w:rsid w:val="00566329"/>
    <w:rsid w:val="00566DDF"/>
    <w:rsid w:val="00567C57"/>
    <w:rsid w:val="00567C6D"/>
    <w:rsid w:val="00570285"/>
    <w:rsid w:val="00571068"/>
    <w:rsid w:val="00571BFA"/>
    <w:rsid w:val="00571FD3"/>
    <w:rsid w:val="00572BD7"/>
    <w:rsid w:val="0057333C"/>
    <w:rsid w:val="0057371D"/>
    <w:rsid w:val="00574529"/>
    <w:rsid w:val="005745F2"/>
    <w:rsid w:val="00574E5A"/>
    <w:rsid w:val="00576C32"/>
    <w:rsid w:val="00576DD8"/>
    <w:rsid w:val="00577356"/>
    <w:rsid w:val="00577704"/>
    <w:rsid w:val="00577AEE"/>
    <w:rsid w:val="00580D4F"/>
    <w:rsid w:val="00580D8F"/>
    <w:rsid w:val="005812C9"/>
    <w:rsid w:val="00581F6C"/>
    <w:rsid w:val="00582613"/>
    <w:rsid w:val="005830CD"/>
    <w:rsid w:val="0058361F"/>
    <w:rsid w:val="00583702"/>
    <w:rsid w:val="0058551D"/>
    <w:rsid w:val="0058589E"/>
    <w:rsid w:val="00587DAA"/>
    <w:rsid w:val="005907FE"/>
    <w:rsid w:val="0059195A"/>
    <w:rsid w:val="00594731"/>
    <w:rsid w:val="00595592"/>
    <w:rsid w:val="00595ECB"/>
    <w:rsid w:val="00596F57"/>
    <w:rsid w:val="00597543"/>
    <w:rsid w:val="005A0ED9"/>
    <w:rsid w:val="005A0F0E"/>
    <w:rsid w:val="005A0F8B"/>
    <w:rsid w:val="005A2276"/>
    <w:rsid w:val="005A239D"/>
    <w:rsid w:val="005A275B"/>
    <w:rsid w:val="005A27AE"/>
    <w:rsid w:val="005A2D0F"/>
    <w:rsid w:val="005A2D80"/>
    <w:rsid w:val="005A4314"/>
    <w:rsid w:val="005A56AB"/>
    <w:rsid w:val="005A62C1"/>
    <w:rsid w:val="005A7064"/>
    <w:rsid w:val="005A7330"/>
    <w:rsid w:val="005A73DD"/>
    <w:rsid w:val="005B0516"/>
    <w:rsid w:val="005B176A"/>
    <w:rsid w:val="005B2C02"/>
    <w:rsid w:val="005B315A"/>
    <w:rsid w:val="005B3550"/>
    <w:rsid w:val="005B3AFB"/>
    <w:rsid w:val="005B5452"/>
    <w:rsid w:val="005B55BE"/>
    <w:rsid w:val="005B5D18"/>
    <w:rsid w:val="005B70A1"/>
    <w:rsid w:val="005B716B"/>
    <w:rsid w:val="005B7749"/>
    <w:rsid w:val="005B7FBA"/>
    <w:rsid w:val="005C1099"/>
    <w:rsid w:val="005C12E4"/>
    <w:rsid w:val="005C217E"/>
    <w:rsid w:val="005C4A98"/>
    <w:rsid w:val="005C4AE1"/>
    <w:rsid w:val="005C5926"/>
    <w:rsid w:val="005C5A6B"/>
    <w:rsid w:val="005C6441"/>
    <w:rsid w:val="005C64C8"/>
    <w:rsid w:val="005C6C81"/>
    <w:rsid w:val="005C6F40"/>
    <w:rsid w:val="005C75B4"/>
    <w:rsid w:val="005C7DE6"/>
    <w:rsid w:val="005C7E6B"/>
    <w:rsid w:val="005D0137"/>
    <w:rsid w:val="005D10E5"/>
    <w:rsid w:val="005D1284"/>
    <w:rsid w:val="005D1598"/>
    <w:rsid w:val="005D17C6"/>
    <w:rsid w:val="005D1D72"/>
    <w:rsid w:val="005D28C3"/>
    <w:rsid w:val="005D32D1"/>
    <w:rsid w:val="005D3319"/>
    <w:rsid w:val="005D34EF"/>
    <w:rsid w:val="005D46E1"/>
    <w:rsid w:val="005D4BEC"/>
    <w:rsid w:val="005D525F"/>
    <w:rsid w:val="005D625E"/>
    <w:rsid w:val="005D6A55"/>
    <w:rsid w:val="005E0261"/>
    <w:rsid w:val="005E096B"/>
    <w:rsid w:val="005E19CC"/>
    <w:rsid w:val="005E27AB"/>
    <w:rsid w:val="005E2E7C"/>
    <w:rsid w:val="005E3218"/>
    <w:rsid w:val="005E3E91"/>
    <w:rsid w:val="005E5DB0"/>
    <w:rsid w:val="005E738D"/>
    <w:rsid w:val="005E743A"/>
    <w:rsid w:val="005F23B7"/>
    <w:rsid w:val="005F2572"/>
    <w:rsid w:val="005F60BC"/>
    <w:rsid w:val="005F6CFA"/>
    <w:rsid w:val="006002B9"/>
    <w:rsid w:val="00600F48"/>
    <w:rsid w:val="006010B2"/>
    <w:rsid w:val="00601652"/>
    <w:rsid w:val="006021D0"/>
    <w:rsid w:val="00602875"/>
    <w:rsid w:val="006040CF"/>
    <w:rsid w:val="00604284"/>
    <w:rsid w:val="006054EB"/>
    <w:rsid w:val="00605B4D"/>
    <w:rsid w:val="006102B7"/>
    <w:rsid w:val="00610F05"/>
    <w:rsid w:val="00610FF7"/>
    <w:rsid w:val="00611819"/>
    <w:rsid w:val="00611C24"/>
    <w:rsid w:val="006122DD"/>
    <w:rsid w:val="00612EDD"/>
    <w:rsid w:val="00612FF1"/>
    <w:rsid w:val="00613C00"/>
    <w:rsid w:val="0061506F"/>
    <w:rsid w:val="00615BC3"/>
    <w:rsid w:val="00615EB4"/>
    <w:rsid w:val="00616F89"/>
    <w:rsid w:val="006176C9"/>
    <w:rsid w:val="006219A3"/>
    <w:rsid w:val="0062240F"/>
    <w:rsid w:val="0062312F"/>
    <w:rsid w:val="006240C1"/>
    <w:rsid w:val="0062417D"/>
    <w:rsid w:val="006252CC"/>
    <w:rsid w:val="006258E6"/>
    <w:rsid w:val="00625F3D"/>
    <w:rsid w:val="006271E9"/>
    <w:rsid w:val="00627494"/>
    <w:rsid w:val="006275A5"/>
    <w:rsid w:val="006275B9"/>
    <w:rsid w:val="006303CA"/>
    <w:rsid w:val="00631D25"/>
    <w:rsid w:val="0063259E"/>
    <w:rsid w:val="006328EA"/>
    <w:rsid w:val="00634561"/>
    <w:rsid w:val="006364AE"/>
    <w:rsid w:val="00637EAF"/>
    <w:rsid w:val="00640E8A"/>
    <w:rsid w:val="00641DD4"/>
    <w:rsid w:val="006420D1"/>
    <w:rsid w:val="00642242"/>
    <w:rsid w:val="006423F6"/>
    <w:rsid w:val="006452A3"/>
    <w:rsid w:val="00646C43"/>
    <w:rsid w:val="00646DD0"/>
    <w:rsid w:val="006474DD"/>
    <w:rsid w:val="00651555"/>
    <w:rsid w:val="00652BD1"/>
    <w:rsid w:val="00653AC0"/>
    <w:rsid w:val="00653F4A"/>
    <w:rsid w:val="00654A44"/>
    <w:rsid w:val="00656AB8"/>
    <w:rsid w:val="00656EB3"/>
    <w:rsid w:val="00657773"/>
    <w:rsid w:val="00660989"/>
    <w:rsid w:val="00661936"/>
    <w:rsid w:val="00661D2D"/>
    <w:rsid w:val="00661EB8"/>
    <w:rsid w:val="0066218E"/>
    <w:rsid w:val="00662925"/>
    <w:rsid w:val="00662E1C"/>
    <w:rsid w:val="00662F32"/>
    <w:rsid w:val="006657D9"/>
    <w:rsid w:val="00665DC5"/>
    <w:rsid w:val="0066662A"/>
    <w:rsid w:val="006666A0"/>
    <w:rsid w:val="00667455"/>
    <w:rsid w:val="00667F40"/>
    <w:rsid w:val="0067286A"/>
    <w:rsid w:val="006732FE"/>
    <w:rsid w:val="00673588"/>
    <w:rsid w:val="00673972"/>
    <w:rsid w:val="00674AE9"/>
    <w:rsid w:val="006753E3"/>
    <w:rsid w:val="0067567C"/>
    <w:rsid w:val="00675B32"/>
    <w:rsid w:val="006761E8"/>
    <w:rsid w:val="006766F1"/>
    <w:rsid w:val="00677325"/>
    <w:rsid w:val="00677D3D"/>
    <w:rsid w:val="006803B4"/>
    <w:rsid w:val="00680810"/>
    <w:rsid w:val="00680C4F"/>
    <w:rsid w:val="00681789"/>
    <w:rsid w:val="00681AF3"/>
    <w:rsid w:val="00681F70"/>
    <w:rsid w:val="00682591"/>
    <w:rsid w:val="00682865"/>
    <w:rsid w:val="00682A1D"/>
    <w:rsid w:val="006837C9"/>
    <w:rsid w:val="00683E0C"/>
    <w:rsid w:val="00684556"/>
    <w:rsid w:val="00687076"/>
    <w:rsid w:val="00687A38"/>
    <w:rsid w:val="0069078B"/>
    <w:rsid w:val="006913A2"/>
    <w:rsid w:val="006919B9"/>
    <w:rsid w:val="00691BF6"/>
    <w:rsid w:val="00691E71"/>
    <w:rsid w:val="00692529"/>
    <w:rsid w:val="00692E14"/>
    <w:rsid w:val="00693E2D"/>
    <w:rsid w:val="00694C98"/>
    <w:rsid w:val="006957E1"/>
    <w:rsid w:val="00695B29"/>
    <w:rsid w:val="00695C4D"/>
    <w:rsid w:val="00696DB7"/>
    <w:rsid w:val="00697CAA"/>
    <w:rsid w:val="00697FA3"/>
    <w:rsid w:val="006A2D78"/>
    <w:rsid w:val="006A4935"/>
    <w:rsid w:val="006A51B4"/>
    <w:rsid w:val="006A5ADF"/>
    <w:rsid w:val="006A61C2"/>
    <w:rsid w:val="006A6526"/>
    <w:rsid w:val="006A6559"/>
    <w:rsid w:val="006A7C4E"/>
    <w:rsid w:val="006B03B3"/>
    <w:rsid w:val="006B1D55"/>
    <w:rsid w:val="006B1FA8"/>
    <w:rsid w:val="006B1FD2"/>
    <w:rsid w:val="006B4C6E"/>
    <w:rsid w:val="006B5131"/>
    <w:rsid w:val="006B722A"/>
    <w:rsid w:val="006B7763"/>
    <w:rsid w:val="006C022E"/>
    <w:rsid w:val="006C0311"/>
    <w:rsid w:val="006C0B8D"/>
    <w:rsid w:val="006C0DB0"/>
    <w:rsid w:val="006C1F3B"/>
    <w:rsid w:val="006C262E"/>
    <w:rsid w:val="006C2A8E"/>
    <w:rsid w:val="006C2D1C"/>
    <w:rsid w:val="006C442A"/>
    <w:rsid w:val="006C48EE"/>
    <w:rsid w:val="006C505B"/>
    <w:rsid w:val="006C5A3A"/>
    <w:rsid w:val="006C5FEC"/>
    <w:rsid w:val="006C68E8"/>
    <w:rsid w:val="006C6B86"/>
    <w:rsid w:val="006C721C"/>
    <w:rsid w:val="006D0138"/>
    <w:rsid w:val="006D08E4"/>
    <w:rsid w:val="006D10FB"/>
    <w:rsid w:val="006D13B0"/>
    <w:rsid w:val="006D1DC3"/>
    <w:rsid w:val="006D3305"/>
    <w:rsid w:val="006D6EF2"/>
    <w:rsid w:val="006D7B88"/>
    <w:rsid w:val="006D7CBB"/>
    <w:rsid w:val="006E1AB0"/>
    <w:rsid w:val="006E27D9"/>
    <w:rsid w:val="006E28D7"/>
    <w:rsid w:val="006E2B02"/>
    <w:rsid w:val="006E45DB"/>
    <w:rsid w:val="006E4976"/>
    <w:rsid w:val="006E49C7"/>
    <w:rsid w:val="006E52DE"/>
    <w:rsid w:val="006E560C"/>
    <w:rsid w:val="006E6A81"/>
    <w:rsid w:val="006E7541"/>
    <w:rsid w:val="006E7906"/>
    <w:rsid w:val="006F05A4"/>
    <w:rsid w:val="006F0C4B"/>
    <w:rsid w:val="006F10E3"/>
    <w:rsid w:val="006F157D"/>
    <w:rsid w:val="006F1B75"/>
    <w:rsid w:val="006F2404"/>
    <w:rsid w:val="006F247F"/>
    <w:rsid w:val="006F26F1"/>
    <w:rsid w:val="006F2EAB"/>
    <w:rsid w:val="006F3CBC"/>
    <w:rsid w:val="006F3DBE"/>
    <w:rsid w:val="006F3F25"/>
    <w:rsid w:val="006F4569"/>
    <w:rsid w:val="006F5552"/>
    <w:rsid w:val="006F5856"/>
    <w:rsid w:val="006F60D6"/>
    <w:rsid w:val="006F66CD"/>
    <w:rsid w:val="006F6D49"/>
    <w:rsid w:val="00701002"/>
    <w:rsid w:val="00702BAA"/>
    <w:rsid w:val="00702E42"/>
    <w:rsid w:val="00704ACF"/>
    <w:rsid w:val="00705369"/>
    <w:rsid w:val="00706325"/>
    <w:rsid w:val="0070691C"/>
    <w:rsid w:val="0070701E"/>
    <w:rsid w:val="00707368"/>
    <w:rsid w:val="00707567"/>
    <w:rsid w:val="00707EC0"/>
    <w:rsid w:val="007106DC"/>
    <w:rsid w:val="007111FD"/>
    <w:rsid w:val="0071250C"/>
    <w:rsid w:val="00712798"/>
    <w:rsid w:val="00712DEB"/>
    <w:rsid w:val="00713032"/>
    <w:rsid w:val="0071358C"/>
    <w:rsid w:val="00714D46"/>
    <w:rsid w:val="00715436"/>
    <w:rsid w:val="00716083"/>
    <w:rsid w:val="00717AE0"/>
    <w:rsid w:val="007213EB"/>
    <w:rsid w:val="00725742"/>
    <w:rsid w:val="00726BF5"/>
    <w:rsid w:val="00726D97"/>
    <w:rsid w:val="00726F1C"/>
    <w:rsid w:val="007301A6"/>
    <w:rsid w:val="00730364"/>
    <w:rsid w:val="007305F1"/>
    <w:rsid w:val="00731016"/>
    <w:rsid w:val="0073136C"/>
    <w:rsid w:val="0073329C"/>
    <w:rsid w:val="00733568"/>
    <w:rsid w:val="0073382E"/>
    <w:rsid w:val="00734A63"/>
    <w:rsid w:val="007352ED"/>
    <w:rsid w:val="00735C2C"/>
    <w:rsid w:val="00735FC7"/>
    <w:rsid w:val="00740A13"/>
    <w:rsid w:val="0074109E"/>
    <w:rsid w:val="007418DC"/>
    <w:rsid w:val="00742078"/>
    <w:rsid w:val="00742428"/>
    <w:rsid w:val="0074286F"/>
    <w:rsid w:val="00742A4E"/>
    <w:rsid w:val="0074449B"/>
    <w:rsid w:val="00744965"/>
    <w:rsid w:val="00750DD1"/>
    <w:rsid w:val="007519DA"/>
    <w:rsid w:val="00751CA8"/>
    <w:rsid w:val="0075269A"/>
    <w:rsid w:val="007527A7"/>
    <w:rsid w:val="0075394B"/>
    <w:rsid w:val="00754913"/>
    <w:rsid w:val="00755443"/>
    <w:rsid w:val="00755C99"/>
    <w:rsid w:val="00757457"/>
    <w:rsid w:val="007579FF"/>
    <w:rsid w:val="00757A1C"/>
    <w:rsid w:val="00760295"/>
    <w:rsid w:val="007607D2"/>
    <w:rsid w:val="00760F47"/>
    <w:rsid w:val="00761258"/>
    <w:rsid w:val="00761DEE"/>
    <w:rsid w:val="0076220E"/>
    <w:rsid w:val="00762BEA"/>
    <w:rsid w:val="00762FE4"/>
    <w:rsid w:val="00763525"/>
    <w:rsid w:val="00763701"/>
    <w:rsid w:val="007643D0"/>
    <w:rsid w:val="00764824"/>
    <w:rsid w:val="00764AB5"/>
    <w:rsid w:val="00766603"/>
    <w:rsid w:val="007670CD"/>
    <w:rsid w:val="0076717F"/>
    <w:rsid w:val="00767222"/>
    <w:rsid w:val="00767872"/>
    <w:rsid w:val="00771985"/>
    <w:rsid w:val="007720C7"/>
    <w:rsid w:val="00773C0F"/>
    <w:rsid w:val="00773CF3"/>
    <w:rsid w:val="0077514B"/>
    <w:rsid w:val="007774E4"/>
    <w:rsid w:val="007809AD"/>
    <w:rsid w:val="00781A54"/>
    <w:rsid w:val="00781C05"/>
    <w:rsid w:val="0078215B"/>
    <w:rsid w:val="0078253B"/>
    <w:rsid w:val="00782A86"/>
    <w:rsid w:val="00782DCB"/>
    <w:rsid w:val="00784D8B"/>
    <w:rsid w:val="0078606D"/>
    <w:rsid w:val="00786A04"/>
    <w:rsid w:val="00787315"/>
    <w:rsid w:val="00787749"/>
    <w:rsid w:val="007877BC"/>
    <w:rsid w:val="0079008C"/>
    <w:rsid w:val="007906AE"/>
    <w:rsid w:val="00790AC6"/>
    <w:rsid w:val="00792494"/>
    <w:rsid w:val="00792AA5"/>
    <w:rsid w:val="00795121"/>
    <w:rsid w:val="00795B8F"/>
    <w:rsid w:val="00796362"/>
    <w:rsid w:val="00796782"/>
    <w:rsid w:val="007A0450"/>
    <w:rsid w:val="007A1BE2"/>
    <w:rsid w:val="007A1E1F"/>
    <w:rsid w:val="007A1F03"/>
    <w:rsid w:val="007A209F"/>
    <w:rsid w:val="007A2803"/>
    <w:rsid w:val="007A4790"/>
    <w:rsid w:val="007A4FC9"/>
    <w:rsid w:val="007A5053"/>
    <w:rsid w:val="007A5631"/>
    <w:rsid w:val="007A59EC"/>
    <w:rsid w:val="007B0A2B"/>
    <w:rsid w:val="007B2052"/>
    <w:rsid w:val="007B2AD8"/>
    <w:rsid w:val="007B3F9F"/>
    <w:rsid w:val="007B4CC4"/>
    <w:rsid w:val="007B5A4F"/>
    <w:rsid w:val="007C1603"/>
    <w:rsid w:val="007C20E6"/>
    <w:rsid w:val="007C26E2"/>
    <w:rsid w:val="007C34A7"/>
    <w:rsid w:val="007C628C"/>
    <w:rsid w:val="007C6C69"/>
    <w:rsid w:val="007C78B7"/>
    <w:rsid w:val="007C7D73"/>
    <w:rsid w:val="007D0391"/>
    <w:rsid w:val="007D0B02"/>
    <w:rsid w:val="007D0B49"/>
    <w:rsid w:val="007D10FA"/>
    <w:rsid w:val="007D19F7"/>
    <w:rsid w:val="007D1EA4"/>
    <w:rsid w:val="007D31EB"/>
    <w:rsid w:val="007D3740"/>
    <w:rsid w:val="007D4B04"/>
    <w:rsid w:val="007D7BD9"/>
    <w:rsid w:val="007E072E"/>
    <w:rsid w:val="007E0CA8"/>
    <w:rsid w:val="007E0D41"/>
    <w:rsid w:val="007E15E5"/>
    <w:rsid w:val="007E1E2C"/>
    <w:rsid w:val="007E1EDD"/>
    <w:rsid w:val="007E22EF"/>
    <w:rsid w:val="007E3A38"/>
    <w:rsid w:val="007E4FC0"/>
    <w:rsid w:val="007E507D"/>
    <w:rsid w:val="007E7DA2"/>
    <w:rsid w:val="007E7F48"/>
    <w:rsid w:val="007F0613"/>
    <w:rsid w:val="007F0F15"/>
    <w:rsid w:val="007F1606"/>
    <w:rsid w:val="007F1E59"/>
    <w:rsid w:val="007F32E9"/>
    <w:rsid w:val="007F3496"/>
    <w:rsid w:val="007F4355"/>
    <w:rsid w:val="007F4C27"/>
    <w:rsid w:val="007F4D83"/>
    <w:rsid w:val="007F58A8"/>
    <w:rsid w:val="007F5CCD"/>
    <w:rsid w:val="007F6B47"/>
    <w:rsid w:val="007F7505"/>
    <w:rsid w:val="0080177E"/>
    <w:rsid w:val="00801B4C"/>
    <w:rsid w:val="0080215A"/>
    <w:rsid w:val="00804F52"/>
    <w:rsid w:val="008057AF"/>
    <w:rsid w:val="0080603A"/>
    <w:rsid w:val="00807410"/>
    <w:rsid w:val="00811631"/>
    <w:rsid w:val="0081255E"/>
    <w:rsid w:val="008136D7"/>
    <w:rsid w:val="0081424C"/>
    <w:rsid w:val="00816761"/>
    <w:rsid w:val="00816AE6"/>
    <w:rsid w:val="008178E7"/>
    <w:rsid w:val="00820132"/>
    <w:rsid w:val="008201C6"/>
    <w:rsid w:val="00821571"/>
    <w:rsid w:val="0082276E"/>
    <w:rsid w:val="00823FA8"/>
    <w:rsid w:val="00824F01"/>
    <w:rsid w:val="00826966"/>
    <w:rsid w:val="00827FB4"/>
    <w:rsid w:val="008308FC"/>
    <w:rsid w:val="00830B11"/>
    <w:rsid w:val="00830F35"/>
    <w:rsid w:val="008312A0"/>
    <w:rsid w:val="00832750"/>
    <w:rsid w:val="00832CC9"/>
    <w:rsid w:val="00833E99"/>
    <w:rsid w:val="0083474C"/>
    <w:rsid w:val="008347CE"/>
    <w:rsid w:val="00835F8C"/>
    <w:rsid w:val="00835FE4"/>
    <w:rsid w:val="0083630A"/>
    <w:rsid w:val="0083691F"/>
    <w:rsid w:val="0083692D"/>
    <w:rsid w:val="00837683"/>
    <w:rsid w:val="00837F26"/>
    <w:rsid w:val="00840417"/>
    <w:rsid w:val="008424C1"/>
    <w:rsid w:val="00843009"/>
    <w:rsid w:val="00843B60"/>
    <w:rsid w:val="00844E85"/>
    <w:rsid w:val="00845C5A"/>
    <w:rsid w:val="00847C7E"/>
    <w:rsid w:val="00851A3D"/>
    <w:rsid w:val="00851EBA"/>
    <w:rsid w:val="00851FF1"/>
    <w:rsid w:val="008526BF"/>
    <w:rsid w:val="00853C46"/>
    <w:rsid w:val="00854001"/>
    <w:rsid w:val="008548DE"/>
    <w:rsid w:val="00854E07"/>
    <w:rsid w:val="00855A78"/>
    <w:rsid w:val="008602A8"/>
    <w:rsid w:val="0086034D"/>
    <w:rsid w:val="008611E0"/>
    <w:rsid w:val="008613B3"/>
    <w:rsid w:val="00864157"/>
    <w:rsid w:val="00864ACA"/>
    <w:rsid w:val="00864E1F"/>
    <w:rsid w:val="008674A6"/>
    <w:rsid w:val="00867531"/>
    <w:rsid w:val="00867B51"/>
    <w:rsid w:val="00871443"/>
    <w:rsid w:val="0087144C"/>
    <w:rsid w:val="008716D3"/>
    <w:rsid w:val="00871708"/>
    <w:rsid w:val="00871D82"/>
    <w:rsid w:val="008737B1"/>
    <w:rsid w:val="008743BF"/>
    <w:rsid w:val="00874E30"/>
    <w:rsid w:val="008750B4"/>
    <w:rsid w:val="00880B5F"/>
    <w:rsid w:val="0088119A"/>
    <w:rsid w:val="008822C6"/>
    <w:rsid w:val="00882F06"/>
    <w:rsid w:val="00883828"/>
    <w:rsid w:val="00883BC4"/>
    <w:rsid w:val="008855EF"/>
    <w:rsid w:val="008859AA"/>
    <w:rsid w:val="00890018"/>
    <w:rsid w:val="00891708"/>
    <w:rsid w:val="00892AE5"/>
    <w:rsid w:val="008932AF"/>
    <w:rsid w:val="008932EC"/>
    <w:rsid w:val="00893DD7"/>
    <w:rsid w:val="00893DF4"/>
    <w:rsid w:val="00895263"/>
    <w:rsid w:val="00895676"/>
    <w:rsid w:val="00895DFD"/>
    <w:rsid w:val="0089688B"/>
    <w:rsid w:val="00896921"/>
    <w:rsid w:val="00897543"/>
    <w:rsid w:val="0089771E"/>
    <w:rsid w:val="008A1437"/>
    <w:rsid w:val="008A25FA"/>
    <w:rsid w:val="008A323B"/>
    <w:rsid w:val="008A42B6"/>
    <w:rsid w:val="008A492E"/>
    <w:rsid w:val="008A53D0"/>
    <w:rsid w:val="008A5593"/>
    <w:rsid w:val="008A5B9D"/>
    <w:rsid w:val="008B1785"/>
    <w:rsid w:val="008B24D9"/>
    <w:rsid w:val="008B3AFB"/>
    <w:rsid w:val="008B48DC"/>
    <w:rsid w:val="008B643A"/>
    <w:rsid w:val="008B7708"/>
    <w:rsid w:val="008B77DF"/>
    <w:rsid w:val="008C0D22"/>
    <w:rsid w:val="008C10F3"/>
    <w:rsid w:val="008C1387"/>
    <w:rsid w:val="008C1E49"/>
    <w:rsid w:val="008C2778"/>
    <w:rsid w:val="008C2E9E"/>
    <w:rsid w:val="008C384C"/>
    <w:rsid w:val="008C3EA7"/>
    <w:rsid w:val="008C46F9"/>
    <w:rsid w:val="008C4935"/>
    <w:rsid w:val="008C4B4C"/>
    <w:rsid w:val="008C5212"/>
    <w:rsid w:val="008C5255"/>
    <w:rsid w:val="008C5752"/>
    <w:rsid w:val="008C5F98"/>
    <w:rsid w:val="008C6568"/>
    <w:rsid w:val="008C66C3"/>
    <w:rsid w:val="008C7465"/>
    <w:rsid w:val="008D0988"/>
    <w:rsid w:val="008D0B7F"/>
    <w:rsid w:val="008D0C30"/>
    <w:rsid w:val="008D13AA"/>
    <w:rsid w:val="008D3130"/>
    <w:rsid w:val="008D3347"/>
    <w:rsid w:val="008D4497"/>
    <w:rsid w:val="008D453E"/>
    <w:rsid w:val="008D48D2"/>
    <w:rsid w:val="008D507F"/>
    <w:rsid w:val="008D67FE"/>
    <w:rsid w:val="008E1466"/>
    <w:rsid w:val="008E2704"/>
    <w:rsid w:val="008E2B91"/>
    <w:rsid w:val="008E2EA0"/>
    <w:rsid w:val="008E3A50"/>
    <w:rsid w:val="008E3D82"/>
    <w:rsid w:val="008E4888"/>
    <w:rsid w:val="008E4F31"/>
    <w:rsid w:val="008E5706"/>
    <w:rsid w:val="008E585A"/>
    <w:rsid w:val="008E6A5E"/>
    <w:rsid w:val="008E7416"/>
    <w:rsid w:val="008E75FB"/>
    <w:rsid w:val="008F058F"/>
    <w:rsid w:val="008F06C6"/>
    <w:rsid w:val="008F08E7"/>
    <w:rsid w:val="008F0AB7"/>
    <w:rsid w:val="008F391F"/>
    <w:rsid w:val="008F4366"/>
    <w:rsid w:val="008F4646"/>
    <w:rsid w:val="008F776B"/>
    <w:rsid w:val="008F782B"/>
    <w:rsid w:val="008F7B11"/>
    <w:rsid w:val="009004A8"/>
    <w:rsid w:val="009009FB"/>
    <w:rsid w:val="00901473"/>
    <w:rsid w:val="0090225D"/>
    <w:rsid w:val="00902E04"/>
    <w:rsid w:val="00904083"/>
    <w:rsid w:val="0090434C"/>
    <w:rsid w:val="00904554"/>
    <w:rsid w:val="009050AA"/>
    <w:rsid w:val="009056CD"/>
    <w:rsid w:val="009124EE"/>
    <w:rsid w:val="00912721"/>
    <w:rsid w:val="00912B19"/>
    <w:rsid w:val="00912B2A"/>
    <w:rsid w:val="00914068"/>
    <w:rsid w:val="00914F42"/>
    <w:rsid w:val="0091582A"/>
    <w:rsid w:val="0091671C"/>
    <w:rsid w:val="009172EF"/>
    <w:rsid w:val="00917C95"/>
    <w:rsid w:val="00917D16"/>
    <w:rsid w:val="0092032C"/>
    <w:rsid w:val="0092049F"/>
    <w:rsid w:val="00920B08"/>
    <w:rsid w:val="0092149A"/>
    <w:rsid w:val="00922488"/>
    <w:rsid w:val="00922F29"/>
    <w:rsid w:val="00924C7D"/>
    <w:rsid w:val="00924E8C"/>
    <w:rsid w:val="009256B1"/>
    <w:rsid w:val="009262F4"/>
    <w:rsid w:val="00927783"/>
    <w:rsid w:val="00931271"/>
    <w:rsid w:val="0093143C"/>
    <w:rsid w:val="0093177F"/>
    <w:rsid w:val="00933024"/>
    <w:rsid w:val="009367EB"/>
    <w:rsid w:val="00936CC3"/>
    <w:rsid w:val="00937465"/>
    <w:rsid w:val="00937468"/>
    <w:rsid w:val="009377A8"/>
    <w:rsid w:val="00940724"/>
    <w:rsid w:val="00941076"/>
    <w:rsid w:val="00942085"/>
    <w:rsid w:val="0094351D"/>
    <w:rsid w:val="009459F8"/>
    <w:rsid w:val="009467BB"/>
    <w:rsid w:val="00946A02"/>
    <w:rsid w:val="0095006F"/>
    <w:rsid w:val="00951114"/>
    <w:rsid w:val="00951D5C"/>
    <w:rsid w:val="0095306A"/>
    <w:rsid w:val="009530D5"/>
    <w:rsid w:val="0095441D"/>
    <w:rsid w:val="009554CD"/>
    <w:rsid w:val="009568F6"/>
    <w:rsid w:val="00957D74"/>
    <w:rsid w:val="00957FDA"/>
    <w:rsid w:val="0096034D"/>
    <w:rsid w:val="00961AE0"/>
    <w:rsid w:val="00962188"/>
    <w:rsid w:val="00963148"/>
    <w:rsid w:val="009633F8"/>
    <w:rsid w:val="00964DC9"/>
    <w:rsid w:val="00965493"/>
    <w:rsid w:val="00965530"/>
    <w:rsid w:val="009668F1"/>
    <w:rsid w:val="00966F2C"/>
    <w:rsid w:val="00971B96"/>
    <w:rsid w:val="00971DB8"/>
    <w:rsid w:val="00972106"/>
    <w:rsid w:val="0097232F"/>
    <w:rsid w:val="009731E2"/>
    <w:rsid w:val="00973412"/>
    <w:rsid w:val="009744C5"/>
    <w:rsid w:val="00975C8A"/>
    <w:rsid w:val="00977EDC"/>
    <w:rsid w:val="00980125"/>
    <w:rsid w:val="009822C2"/>
    <w:rsid w:val="00982736"/>
    <w:rsid w:val="00983DCA"/>
    <w:rsid w:val="00983F57"/>
    <w:rsid w:val="00984B11"/>
    <w:rsid w:val="00984F0A"/>
    <w:rsid w:val="0098563B"/>
    <w:rsid w:val="009871A1"/>
    <w:rsid w:val="009903E6"/>
    <w:rsid w:val="00991B37"/>
    <w:rsid w:val="00994AFB"/>
    <w:rsid w:val="009954CF"/>
    <w:rsid w:val="009958A7"/>
    <w:rsid w:val="00996DF1"/>
    <w:rsid w:val="00996E98"/>
    <w:rsid w:val="009A24C2"/>
    <w:rsid w:val="009A2A5D"/>
    <w:rsid w:val="009A2F6F"/>
    <w:rsid w:val="009A5121"/>
    <w:rsid w:val="009A74ED"/>
    <w:rsid w:val="009A7DE1"/>
    <w:rsid w:val="009B0508"/>
    <w:rsid w:val="009B066F"/>
    <w:rsid w:val="009B113F"/>
    <w:rsid w:val="009B1A73"/>
    <w:rsid w:val="009B277F"/>
    <w:rsid w:val="009B3A3C"/>
    <w:rsid w:val="009B40B3"/>
    <w:rsid w:val="009B4E34"/>
    <w:rsid w:val="009B6790"/>
    <w:rsid w:val="009B73BA"/>
    <w:rsid w:val="009B76FE"/>
    <w:rsid w:val="009B7961"/>
    <w:rsid w:val="009B7DCE"/>
    <w:rsid w:val="009B7EAB"/>
    <w:rsid w:val="009C1FA5"/>
    <w:rsid w:val="009C2E29"/>
    <w:rsid w:val="009C3BD8"/>
    <w:rsid w:val="009C49D0"/>
    <w:rsid w:val="009C4D12"/>
    <w:rsid w:val="009C4F73"/>
    <w:rsid w:val="009C5791"/>
    <w:rsid w:val="009C65E4"/>
    <w:rsid w:val="009C79BB"/>
    <w:rsid w:val="009D0812"/>
    <w:rsid w:val="009D0ABE"/>
    <w:rsid w:val="009D1020"/>
    <w:rsid w:val="009D112A"/>
    <w:rsid w:val="009D13E0"/>
    <w:rsid w:val="009D13FB"/>
    <w:rsid w:val="009D2B3E"/>
    <w:rsid w:val="009D33B9"/>
    <w:rsid w:val="009D34AD"/>
    <w:rsid w:val="009D4097"/>
    <w:rsid w:val="009D6177"/>
    <w:rsid w:val="009D72FF"/>
    <w:rsid w:val="009D7AEA"/>
    <w:rsid w:val="009D7C50"/>
    <w:rsid w:val="009E023C"/>
    <w:rsid w:val="009E0AC4"/>
    <w:rsid w:val="009E0F6F"/>
    <w:rsid w:val="009E14DC"/>
    <w:rsid w:val="009E1B44"/>
    <w:rsid w:val="009E2A39"/>
    <w:rsid w:val="009E2BE2"/>
    <w:rsid w:val="009E3602"/>
    <w:rsid w:val="009E3A27"/>
    <w:rsid w:val="009E70CA"/>
    <w:rsid w:val="009E7CA6"/>
    <w:rsid w:val="009F0252"/>
    <w:rsid w:val="009F08D2"/>
    <w:rsid w:val="009F10C0"/>
    <w:rsid w:val="009F2C2A"/>
    <w:rsid w:val="009F2CA8"/>
    <w:rsid w:val="009F2D5E"/>
    <w:rsid w:val="009F3209"/>
    <w:rsid w:val="009F3548"/>
    <w:rsid w:val="009F504C"/>
    <w:rsid w:val="009F6DCD"/>
    <w:rsid w:val="00A00276"/>
    <w:rsid w:val="00A00301"/>
    <w:rsid w:val="00A015EE"/>
    <w:rsid w:val="00A0190E"/>
    <w:rsid w:val="00A028F7"/>
    <w:rsid w:val="00A0581F"/>
    <w:rsid w:val="00A06B6E"/>
    <w:rsid w:val="00A06F95"/>
    <w:rsid w:val="00A07799"/>
    <w:rsid w:val="00A115F2"/>
    <w:rsid w:val="00A12167"/>
    <w:rsid w:val="00A123B7"/>
    <w:rsid w:val="00A12432"/>
    <w:rsid w:val="00A150CD"/>
    <w:rsid w:val="00A15709"/>
    <w:rsid w:val="00A16589"/>
    <w:rsid w:val="00A176D8"/>
    <w:rsid w:val="00A17F68"/>
    <w:rsid w:val="00A2166C"/>
    <w:rsid w:val="00A222C5"/>
    <w:rsid w:val="00A2658D"/>
    <w:rsid w:val="00A26905"/>
    <w:rsid w:val="00A26F51"/>
    <w:rsid w:val="00A27587"/>
    <w:rsid w:val="00A2769E"/>
    <w:rsid w:val="00A277CE"/>
    <w:rsid w:val="00A2796B"/>
    <w:rsid w:val="00A27A49"/>
    <w:rsid w:val="00A318D0"/>
    <w:rsid w:val="00A3280D"/>
    <w:rsid w:val="00A3337A"/>
    <w:rsid w:val="00A34407"/>
    <w:rsid w:val="00A36020"/>
    <w:rsid w:val="00A37262"/>
    <w:rsid w:val="00A421F5"/>
    <w:rsid w:val="00A426BC"/>
    <w:rsid w:val="00A4298A"/>
    <w:rsid w:val="00A42CF8"/>
    <w:rsid w:val="00A43B65"/>
    <w:rsid w:val="00A4546B"/>
    <w:rsid w:val="00A45602"/>
    <w:rsid w:val="00A45782"/>
    <w:rsid w:val="00A4665C"/>
    <w:rsid w:val="00A4692F"/>
    <w:rsid w:val="00A5006A"/>
    <w:rsid w:val="00A515B1"/>
    <w:rsid w:val="00A53129"/>
    <w:rsid w:val="00A53B8D"/>
    <w:rsid w:val="00A542C0"/>
    <w:rsid w:val="00A54A8F"/>
    <w:rsid w:val="00A56C60"/>
    <w:rsid w:val="00A5707C"/>
    <w:rsid w:val="00A57248"/>
    <w:rsid w:val="00A6031F"/>
    <w:rsid w:val="00A60804"/>
    <w:rsid w:val="00A61923"/>
    <w:rsid w:val="00A6632D"/>
    <w:rsid w:val="00A666C6"/>
    <w:rsid w:val="00A67419"/>
    <w:rsid w:val="00A70147"/>
    <w:rsid w:val="00A72444"/>
    <w:rsid w:val="00A73080"/>
    <w:rsid w:val="00A7376A"/>
    <w:rsid w:val="00A743E5"/>
    <w:rsid w:val="00A7471D"/>
    <w:rsid w:val="00A74C0A"/>
    <w:rsid w:val="00A75C84"/>
    <w:rsid w:val="00A76316"/>
    <w:rsid w:val="00A76AD8"/>
    <w:rsid w:val="00A774E8"/>
    <w:rsid w:val="00A8012C"/>
    <w:rsid w:val="00A8154D"/>
    <w:rsid w:val="00A8161F"/>
    <w:rsid w:val="00A8549A"/>
    <w:rsid w:val="00A869E7"/>
    <w:rsid w:val="00A870A4"/>
    <w:rsid w:val="00A872BA"/>
    <w:rsid w:val="00A879D9"/>
    <w:rsid w:val="00A905E5"/>
    <w:rsid w:val="00A90747"/>
    <w:rsid w:val="00A90FD0"/>
    <w:rsid w:val="00A9181C"/>
    <w:rsid w:val="00A91B5C"/>
    <w:rsid w:val="00A924BA"/>
    <w:rsid w:val="00A925AD"/>
    <w:rsid w:val="00A92DB4"/>
    <w:rsid w:val="00A92DCD"/>
    <w:rsid w:val="00A93EB9"/>
    <w:rsid w:val="00A9438D"/>
    <w:rsid w:val="00A958CA"/>
    <w:rsid w:val="00A96B55"/>
    <w:rsid w:val="00AA093F"/>
    <w:rsid w:val="00AA16B9"/>
    <w:rsid w:val="00AA3C9C"/>
    <w:rsid w:val="00AA6999"/>
    <w:rsid w:val="00AA7440"/>
    <w:rsid w:val="00AA7921"/>
    <w:rsid w:val="00AB008F"/>
    <w:rsid w:val="00AB46C0"/>
    <w:rsid w:val="00AB5229"/>
    <w:rsid w:val="00AB6FC6"/>
    <w:rsid w:val="00AC00F3"/>
    <w:rsid w:val="00AC08A8"/>
    <w:rsid w:val="00AC0DED"/>
    <w:rsid w:val="00AC285F"/>
    <w:rsid w:val="00AC35D3"/>
    <w:rsid w:val="00AC48D0"/>
    <w:rsid w:val="00AC4BDC"/>
    <w:rsid w:val="00AC505B"/>
    <w:rsid w:val="00AC55F8"/>
    <w:rsid w:val="00AC5D5A"/>
    <w:rsid w:val="00AC6678"/>
    <w:rsid w:val="00AC7547"/>
    <w:rsid w:val="00AD00E5"/>
    <w:rsid w:val="00AD017C"/>
    <w:rsid w:val="00AD03B0"/>
    <w:rsid w:val="00AD22EA"/>
    <w:rsid w:val="00AD2F2E"/>
    <w:rsid w:val="00AD43DA"/>
    <w:rsid w:val="00AD46B1"/>
    <w:rsid w:val="00AD4864"/>
    <w:rsid w:val="00AD4991"/>
    <w:rsid w:val="00AD532A"/>
    <w:rsid w:val="00AD5620"/>
    <w:rsid w:val="00AD6A3C"/>
    <w:rsid w:val="00AD6F6A"/>
    <w:rsid w:val="00AD7387"/>
    <w:rsid w:val="00AE06E0"/>
    <w:rsid w:val="00AE0975"/>
    <w:rsid w:val="00AE3B73"/>
    <w:rsid w:val="00AE4D73"/>
    <w:rsid w:val="00AE546E"/>
    <w:rsid w:val="00AE557F"/>
    <w:rsid w:val="00AE56FD"/>
    <w:rsid w:val="00AE5EF0"/>
    <w:rsid w:val="00AE6546"/>
    <w:rsid w:val="00AE67B8"/>
    <w:rsid w:val="00AE7540"/>
    <w:rsid w:val="00AE75DB"/>
    <w:rsid w:val="00AE7D6A"/>
    <w:rsid w:val="00AF0696"/>
    <w:rsid w:val="00AF08D6"/>
    <w:rsid w:val="00AF0A70"/>
    <w:rsid w:val="00AF0B09"/>
    <w:rsid w:val="00AF2FE0"/>
    <w:rsid w:val="00AF3264"/>
    <w:rsid w:val="00AF36BA"/>
    <w:rsid w:val="00AF4ED9"/>
    <w:rsid w:val="00AF5CED"/>
    <w:rsid w:val="00AF6630"/>
    <w:rsid w:val="00B00C40"/>
    <w:rsid w:val="00B015E2"/>
    <w:rsid w:val="00B01E8E"/>
    <w:rsid w:val="00B02344"/>
    <w:rsid w:val="00B02C88"/>
    <w:rsid w:val="00B0523B"/>
    <w:rsid w:val="00B05D76"/>
    <w:rsid w:val="00B066DE"/>
    <w:rsid w:val="00B067D7"/>
    <w:rsid w:val="00B06A59"/>
    <w:rsid w:val="00B06B77"/>
    <w:rsid w:val="00B06FFD"/>
    <w:rsid w:val="00B07D53"/>
    <w:rsid w:val="00B10BFC"/>
    <w:rsid w:val="00B10CF6"/>
    <w:rsid w:val="00B11338"/>
    <w:rsid w:val="00B12D7F"/>
    <w:rsid w:val="00B1366A"/>
    <w:rsid w:val="00B13CE6"/>
    <w:rsid w:val="00B13EAB"/>
    <w:rsid w:val="00B15C76"/>
    <w:rsid w:val="00B15CE2"/>
    <w:rsid w:val="00B169FD"/>
    <w:rsid w:val="00B17E5C"/>
    <w:rsid w:val="00B20ED3"/>
    <w:rsid w:val="00B21171"/>
    <w:rsid w:val="00B21AA0"/>
    <w:rsid w:val="00B23158"/>
    <w:rsid w:val="00B23528"/>
    <w:rsid w:val="00B30125"/>
    <w:rsid w:val="00B30FF4"/>
    <w:rsid w:val="00B31F72"/>
    <w:rsid w:val="00B3203B"/>
    <w:rsid w:val="00B344D3"/>
    <w:rsid w:val="00B34564"/>
    <w:rsid w:val="00B345A7"/>
    <w:rsid w:val="00B354BC"/>
    <w:rsid w:val="00B358A7"/>
    <w:rsid w:val="00B35B62"/>
    <w:rsid w:val="00B36062"/>
    <w:rsid w:val="00B3660B"/>
    <w:rsid w:val="00B371E7"/>
    <w:rsid w:val="00B37BC8"/>
    <w:rsid w:val="00B408D0"/>
    <w:rsid w:val="00B40C52"/>
    <w:rsid w:val="00B4114C"/>
    <w:rsid w:val="00B42626"/>
    <w:rsid w:val="00B4288E"/>
    <w:rsid w:val="00B438D8"/>
    <w:rsid w:val="00B442C8"/>
    <w:rsid w:val="00B45852"/>
    <w:rsid w:val="00B45BFA"/>
    <w:rsid w:val="00B46A92"/>
    <w:rsid w:val="00B46AD6"/>
    <w:rsid w:val="00B515B4"/>
    <w:rsid w:val="00B53407"/>
    <w:rsid w:val="00B539A7"/>
    <w:rsid w:val="00B539DE"/>
    <w:rsid w:val="00B53F04"/>
    <w:rsid w:val="00B542F3"/>
    <w:rsid w:val="00B559C5"/>
    <w:rsid w:val="00B56176"/>
    <w:rsid w:val="00B56DEF"/>
    <w:rsid w:val="00B57817"/>
    <w:rsid w:val="00B6077D"/>
    <w:rsid w:val="00B60D18"/>
    <w:rsid w:val="00B61265"/>
    <w:rsid w:val="00B65277"/>
    <w:rsid w:val="00B65B31"/>
    <w:rsid w:val="00B65B59"/>
    <w:rsid w:val="00B6657E"/>
    <w:rsid w:val="00B66B64"/>
    <w:rsid w:val="00B66CAD"/>
    <w:rsid w:val="00B67D26"/>
    <w:rsid w:val="00B67E30"/>
    <w:rsid w:val="00B704DB"/>
    <w:rsid w:val="00B70ACB"/>
    <w:rsid w:val="00B71728"/>
    <w:rsid w:val="00B72A0D"/>
    <w:rsid w:val="00B72AA0"/>
    <w:rsid w:val="00B748B6"/>
    <w:rsid w:val="00B75018"/>
    <w:rsid w:val="00B753D6"/>
    <w:rsid w:val="00B767AE"/>
    <w:rsid w:val="00B80501"/>
    <w:rsid w:val="00B80D93"/>
    <w:rsid w:val="00B80DC3"/>
    <w:rsid w:val="00B81968"/>
    <w:rsid w:val="00B823E4"/>
    <w:rsid w:val="00B82947"/>
    <w:rsid w:val="00B833E1"/>
    <w:rsid w:val="00B840BA"/>
    <w:rsid w:val="00B84B76"/>
    <w:rsid w:val="00B85A30"/>
    <w:rsid w:val="00B85BF7"/>
    <w:rsid w:val="00B9410F"/>
    <w:rsid w:val="00B94813"/>
    <w:rsid w:val="00B94A66"/>
    <w:rsid w:val="00B94DE6"/>
    <w:rsid w:val="00B95436"/>
    <w:rsid w:val="00B97116"/>
    <w:rsid w:val="00B97357"/>
    <w:rsid w:val="00B97379"/>
    <w:rsid w:val="00B973C7"/>
    <w:rsid w:val="00B9794F"/>
    <w:rsid w:val="00BA15A8"/>
    <w:rsid w:val="00BA1789"/>
    <w:rsid w:val="00BA184B"/>
    <w:rsid w:val="00BA3055"/>
    <w:rsid w:val="00BA3587"/>
    <w:rsid w:val="00BA35E2"/>
    <w:rsid w:val="00BA421E"/>
    <w:rsid w:val="00BA4B38"/>
    <w:rsid w:val="00BA5352"/>
    <w:rsid w:val="00BA537F"/>
    <w:rsid w:val="00BA6232"/>
    <w:rsid w:val="00BB1793"/>
    <w:rsid w:val="00BB20D4"/>
    <w:rsid w:val="00BB27B3"/>
    <w:rsid w:val="00BB33E9"/>
    <w:rsid w:val="00BB3532"/>
    <w:rsid w:val="00BB3AD1"/>
    <w:rsid w:val="00BB5530"/>
    <w:rsid w:val="00BB69CC"/>
    <w:rsid w:val="00BB7842"/>
    <w:rsid w:val="00BC0477"/>
    <w:rsid w:val="00BC08D2"/>
    <w:rsid w:val="00BC1CC1"/>
    <w:rsid w:val="00BC1DE1"/>
    <w:rsid w:val="00BC202B"/>
    <w:rsid w:val="00BC2598"/>
    <w:rsid w:val="00BC29BA"/>
    <w:rsid w:val="00BC3550"/>
    <w:rsid w:val="00BC3CB2"/>
    <w:rsid w:val="00BC47BD"/>
    <w:rsid w:val="00BC522C"/>
    <w:rsid w:val="00BC5382"/>
    <w:rsid w:val="00BC54B6"/>
    <w:rsid w:val="00BC581B"/>
    <w:rsid w:val="00BC58B8"/>
    <w:rsid w:val="00BC65C7"/>
    <w:rsid w:val="00BC6D14"/>
    <w:rsid w:val="00BC733F"/>
    <w:rsid w:val="00BC7B29"/>
    <w:rsid w:val="00BD171C"/>
    <w:rsid w:val="00BD33B6"/>
    <w:rsid w:val="00BD34A9"/>
    <w:rsid w:val="00BD3788"/>
    <w:rsid w:val="00BD37C2"/>
    <w:rsid w:val="00BD440C"/>
    <w:rsid w:val="00BD444E"/>
    <w:rsid w:val="00BD4A43"/>
    <w:rsid w:val="00BD55EA"/>
    <w:rsid w:val="00BD5F15"/>
    <w:rsid w:val="00BD6086"/>
    <w:rsid w:val="00BD6B9D"/>
    <w:rsid w:val="00BD74F8"/>
    <w:rsid w:val="00BD7F07"/>
    <w:rsid w:val="00BE05E9"/>
    <w:rsid w:val="00BE1018"/>
    <w:rsid w:val="00BE1B17"/>
    <w:rsid w:val="00BE3BCD"/>
    <w:rsid w:val="00BE4400"/>
    <w:rsid w:val="00BE52D8"/>
    <w:rsid w:val="00BE6174"/>
    <w:rsid w:val="00BE6635"/>
    <w:rsid w:val="00BF07A3"/>
    <w:rsid w:val="00BF0A1D"/>
    <w:rsid w:val="00BF11D9"/>
    <w:rsid w:val="00BF166B"/>
    <w:rsid w:val="00BF2830"/>
    <w:rsid w:val="00BF32BA"/>
    <w:rsid w:val="00BF45E9"/>
    <w:rsid w:val="00BF49CB"/>
    <w:rsid w:val="00BF4BA4"/>
    <w:rsid w:val="00C020AC"/>
    <w:rsid w:val="00C02514"/>
    <w:rsid w:val="00C0306D"/>
    <w:rsid w:val="00C033CD"/>
    <w:rsid w:val="00C07004"/>
    <w:rsid w:val="00C11391"/>
    <w:rsid w:val="00C13025"/>
    <w:rsid w:val="00C137FF"/>
    <w:rsid w:val="00C13EDE"/>
    <w:rsid w:val="00C143AA"/>
    <w:rsid w:val="00C147E9"/>
    <w:rsid w:val="00C14BB6"/>
    <w:rsid w:val="00C15093"/>
    <w:rsid w:val="00C15149"/>
    <w:rsid w:val="00C15BA7"/>
    <w:rsid w:val="00C15F0A"/>
    <w:rsid w:val="00C17157"/>
    <w:rsid w:val="00C17A80"/>
    <w:rsid w:val="00C2002D"/>
    <w:rsid w:val="00C20F95"/>
    <w:rsid w:val="00C21736"/>
    <w:rsid w:val="00C218F1"/>
    <w:rsid w:val="00C21B40"/>
    <w:rsid w:val="00C21FDF"/>
    <w:rsid w:val="00C2208D"/>
    <w:rsid w:val="00C22623"/>
    <w:rsid w:val="00C22C2D"/>
    <w:rsid w:val="00C23818"/>
    <w:rsid w:val="00C23834"/>
    <w:rsid w:val="00C254B8"/>
    <w:rsid w:val="00C25C5D"/>
    <w:rsid w:val="00C2610A"/>
    <w:rsid w:val="00C26E3C"/>
    <w:rsid w:val="00C2730E"/>
    <w:rsid w:val="00C30061"/>
    <w:rsid w:val="00C30A4D"/>
    <w:rsid w:val="00C3162F"/>
    <w:rsid w:val="00C31DAB"/>
    <w:rsid w:val="00C325C7"/>
    <w:rsid w:val="00C329B2"/>
    <w:rsid w:val="00C32A01"/>
    <w:rsid w:val="00C32EC0"/>
    <w:rsid w:val="00C33018"/>
    <w:rsid w:val="00C339F6"/>
    <w:rsid w:val="00C33B2B"/>
    <w:rsid w:val="00C33DAA"/>
    <w:rsid w:val="00C33EF0"/>
    <w:rsid w:val="00C347B8"/>
    <w:rsid w:val="00C355EC"/>
    <w:rsid w:val="00C35885"/>
    <w:rsid w:val="00C35AD1"/>
    <w:rsid w:val="00C35E4E"/>
    <w:rsid w:val="00C365EA"/>
    <w:rsid w:val="00C378F8"/>
    <w:rsid w:val="00C37FAE"/>
    <w:rsid w:val="00C400A2"/>
    <w:rsid w:val="00C40304"/>
    <w:rsid w:val="00C4119C"/>
    <w:rsid w:val="00C420A7"/>
    <w:rsid w:val="00C426A5"/>
    <w:rsid w:val="00C43FCB"/>
    <w:rsid w:val="00C44363"/>
    <w:rsid w:val="00C45299"/>
    <w:rsid w:val="00C47A03"/>
    <w:rsid w:val="00C47B0D"/>
    <w:rsid w:val="00C50413"/>
    <w:rsid w:val="00C50502"/>
    <w:rsid w:val="00C5254F"/>
    <w:rsid w:val="00C52662"/>
    <w:rsid w:val="00C53710"/>
    <w:rsid w:val="00C53D63"/>
    <w:rsid w:val="00C54A5C"/>
    <w:rsid w:val="00C55ADD"/>
    <w:rsid w:val="00C55E29"/>
    <w:rsid w:val="00C5684B"/>
    <w:rsid w:val="00C56E71"/>
    <w:rsid w:val="00C572A4"/>
    <w:rsid w:val="00C572F6"/>
    <w:rsid w:val="00C57C01"/>
    <w:rsid w:val="00C57F7F"/>
    <w:rsid w:val="00C60637"/>
    <w:rsid w:val="00C60A8F"/>
    <w:rsid w:val="00C620BC"/>
    <w:rsid w:val="00C63636"/>
    <w:rsid w:val="00C64161"/>
    <w:rsid w:val="00C64DCA"/>
    <w:rsid w:val="00C67320"/>
    <w:rsid w:val="00C673BD"/>
    <w:rsid w:val="00C7063F"/>
    <w:rsid w:val="00C74325"/>
    <w:rsid w:val="00C764AA"/>
    <w:rsid w:val="00C770F6"/>
    <w:rsid w:val="00C77299"/>
    <w:rsid w:val="00C77A78"/>
    <w:rsid w:val="00C81DD9"/>
    <w:rsid w:val="00C82529"/>
    <w:rsid w:val="00C8331C"/>
    <w:rsid w:val="00C839B9"/>
    <w:rsid w:val="00C846C9"/>
    <w:rsid w:val="00C8513B"/>
    <w:rsid w:val="00C856E2"/>
    <w:rsid w:val="00C85844"/>
    <w:rsid w:val="00C85CD4"/>
    <w:rsid w:val="00C8677D"/>
    <w:rsid w:val="00C86A85"/>
    <w:rsid w:val="00C86DAA"/>
    <w:rsid w:val="00C87238"/>
    <w:rsid w:val="00C87750"/>
    <w:rsid w:val="00C8786F"/>
    <w:rsid w:val="00C87E72"/>
    <w:rsid w:val="00C9087B"/>
    <w:rsid w:val="00C909EC"/>
    <w:rsid w:val="00C90D37"/>
    <w:rsid w:val="00C91446"/>
    <w:rsid w:val="00C92542"/>
    <w:rsid w:val="00C92A7F"/>
    <w:rsid w:val="00C938DB"/>
    <w:rsid w:val="00C95C54"/>
    <w:rsid w:val="00C96F7B"/>
    <w:rsid w:val="00C97143"/>
    <w:rsid w:val="00C9718D"/>
    <w:rsid w:val="00CA0736"/>
    <w:rsid w:val="00CA07F1"/>
    <w:rsid w:val="00CA2653"/>
    <w:rsid w:val="00CA3A60"/>
    <w:rsid w:val="00CA3FC3"/>
    <w:rsid w:val="00CA426C"/>
    <w:rsid w:val="00CA485B"/>
    <w:rsid w:val="00CA4A47"/>
    <w:rsid w:val="00CA511A"/>
    <w:rsid w:val="00CA5989"/>
    <w:rsid w:val="00CA6598"/>
    <w:rsid w:val="00CA671F"/>
    <w:rsid w:val="00CA70C5"/>
    <w:rsid w:val="00CB092A"/>
    <w:rsid w:val="00CB29E0"/>
    <w:rsid w:val="00CB29F1"/>
    <w:rsid w:val="00CB3560"/>
    <w:rsid w:val="00CB3BCA"/>
    <w:rsid w:val="00CB4C29"/>
    <w:rsid w:val="00CB6AD3"/>
    <w:rsid w:val="00CB6BD4"/>
    <w:rsid w:val="00CB6CBC"/>
    <w:rsid w:val="00CC0543"/>
    <w:rsid w:val="00CC0567"/>
    <w:rsid w:val="00CC0D5F"/>
    <w:rsid w:val="00CC135C"/>
    <w:rsid w:val="00CC1A3E"/>
    <w:rsid w:val="00CC2167"/>
    <w:rsid w:val="00CC25AF"/>
    <w:rsid w:val="00CC49D5"/>
    <w:rsid w:val="00CC5D15"/>
    <w:rsid w:val="00CC709B"/>
    <w:rsid w:val="00CC77E4"/>
    <w:rsid w:val="00CC7820"/>
    <w:rsid w:val="00CC79D6"/>
    <w:rsid w:val="00CD2431"/>
    <w:rsid w:val="00CD28C7"/>
    <w:rsid w:val="00CD2E9D"/>
    <w:rsid w:val="00CD4350"/>
    <w:rsid w:val="00CD450A"/>
    <w:rsid w:val="00CD496B"/>
    <w:rsid w:val="00CD4C58"/>
    <w:rsid w:val="00CD6233"/>
    <w:rsid w:val="00CE03F7"/>
    <w:rsid w:val="00CE0FDA"/>
    <w:rsid w:val="00CE1347"/>
    <w:rsid w:val="00CE141C"/>
    <w:rsid w:val="00CE1EA3"/>
    <w:rsid w:val="00CE3017"/>
    <w:rsid w:val="00CE3645"/>
    <w:rsid w:val="00CE49F8"/>
    <w:rsid w:val="00CE5B13"/>
    <w:rsid w:val="00CE6219"/>
    <w:rsid w:val="00CE6A94"/>
    <w:rsid w:val="00CE6DC7"/>
    <w:rsid w:val="00CE6FC7"/>
    <w:rsid w:val="00CE77ED"/>
    <w:rsid w:val="00CF0794"/>
    <w:rsid w:val="00CF1908"/>
    <w:rsid w:val="00CF4790"/>
    <w:rsid w:val="00CF56CA"/>
    <w:rsid w:val="00CF5846"/>
    <w:rsid w:val="00CF5B24"/>
    <w:rsid w:val="00CF628D"/>
    <w:rsid w:val="00CF62D5"/>
    <w:rsid w:val="00CF65C5"/>
    <w:rsid w:val="00CF776E"/>
    <w:rsid w:val="00CF7897"/>
    <w:rsid w:val="00CF7B89"/>
    <w:rsid w:val="00D0036F"/>
    <w:rsid w:val="00D01713"/>
    <w:rsid w:val="00D01B88"/>
    <w:rsid w:val="00D04655"/>
    <w:rsid w:val="00D05025"/>
    <w:rsid w:val="00D056BE"/>
    <w:rsid w:val="00D05C02"/>
    <w:rsid w:val="00D06B86"/>
    <w:rsid w:val="00D07418"/>
    <w:rsid w:val="00D07F76"/>
    <w:rsid w:val="00D10AB0"/>
    <w:rsid w:val="00D10F1A"/>
    <w:rsid w:val="00D11059"/>
    <w:rsid w:val="00D11BB3"/>
    <w:rsid w:val="00D12196"/>
    <w:rsid w:val="00D15AA4"/>
    <w:rsid w:val="00D1708A"/>
    <w:rsid w:val="00D20665"/>
    <w:rsid w:val="00D20E0B"/>
    <w:rsid w:val="00D21685"/>
    <w:rsid w:val="00D22EC7"/>
    <w:rsid w:val="00D231AC"/>
    <w:rsid w:val="00D23C01"/>
    <w:rsid w:val="00D23C62"/>
    <w:rsid w:val="00D23EEE"/>
    <w:rsid w:val="00D24955"/>
    <w:rsid w:val="00D24D2C"/>
    <w:rsid w:val="00D25F69"/>
    <w:rsid w:val="00D261EB"/>
    <w:rsid w:val="00D26C7A"/>
    <w:rsid w:val="00D27404"/>
    <w:rsid w:val="00D27527"/>
    <w:rsid w:val="00D307A2"/>
    <w:rsid w:val="00D31623"/>
    <w:rsid w:val="00D336A2"/>
    <w:rsid w:val="00D35B4A"/>
    <w:rsid w:val="00D35C5C"/>
    <w:rsid w:val="00D35DB3"/>
    <w:rsid w:val="00D36E49"/>
    <w:rsid w:val="00D37732"/>
    <w:rsid w:val="00D409AC"/>
    <w:rsid w:val="00D41AB2"/>
    <w:rsid w:val="00D42743"/>
    <w:rsid w:val="00D428D4"/>
    <w:rsid w:val="00D43977"/>
    <w:rsid w:val="00D43E19"/>
    <w:rsid w:val="00D43ED7"/>
    <w:rsid w:val="00D4453D"/>
    <w:rsid w:val="00D446FA"/>
    <w:rsid w:val="00D46B64"/>
    <w:rsid w:val="00D46B70"/>
    <w:rsid w:val="00D46C75"/>
    <w:rsid w:val="00D477B6"/>
    <w:rsid w:val="00D477DB"/>
    <w:rsid w:val="00D47E95"/>
    <w:rsid w:val="00D50231"/>
    <w:rsid w:val="00D503A2"/>
    <w:rsid w:val="00D52CD4"/>
    <w:rsid w:val="00D531AA"/>
    <w:rsid w:val="00D54987"/>
    <w:rsid w:val="00D54C90"/>
    <w:rsid w:val="00D54DC0"/>
    <w:rsid w:val="00D54FF9"/>
    <w:rsid w:val="00D569CC"/>
    <w:rsid w:val="00D56A5F"/>
    <w:rsid w:val="00D56E04"/>
    <w:rsid w:val="00D575C1"/>
    <w:rsid w:val="00D60BCF"/>
    <w:rsid w:val="00D6119F"/>
    <w:rsid w:val="00D6178C"/>
    <w:rsid w:val="00D623F9"/>
    <w:rsid w:val="00D6243E"/>
    <w:rsid w:val="00D6439E"/>
    <w:rsid w:val="00D64AE5"/>
    <w:rsid w:val="00D66CC2"/>
    <w:rsid w:val="00D67A56"/>
    <w:rsid w:val="00D67D02"/>
    <w:rsid w:val="00D70579"/>
    <w:rsid w:val="00D70833"/>
    <w:rsid w:val="00D7162C"/>
    <w:rsid w:val="00D74D3F"/>
    <w:rsid w:val="00D76A97"/>
    <w:rsid w:val="00D76C44"/>
    <w:rsid w:val="00D76DDD"/>
    <w:rsid w:val="00D76F25"/>
    <w:rsid w:val="00D76F7A"/>
    <w:rsid w:val="00D7778A"/>
    <w:rsid w:val="00D82116"/>
    <w:rsid w:val="00D82DD9"/>
    <w:rsid w:val="00D82E99"/>
    <w:rsid w:val="00D84E3E"/>
    <w:rsid w:val="00D84F30"/>
    <w:rsid w:val="00D85126"/>
    <w:rsid w:val="00D859B7"/>
    <w:rsid w:val="00D85D94"/>
    <w:rsid w:val="00D866E1"/>
    <w:rsid w:val="00D86FEA"/>
    <w:rsid w:val="00D87E23"/>
    <w:rsid w:val="00D906F0"/>
    <w:rsid w:val="00D91DF9"/>
    <w:rsid w:val="00D92285"/>
    <w:rsid w:val="00D93560"/>
    <w:rsid w:val="00D941B2"/>
    <w:rsid w:val="00D9532D"/>
    <w:rsid w:val="00D956C0"/>
    <w:rsid w:val="00D95BBA"/>
    <w:rsid w:val="00D97231"/>
    <w:rsid w:val="00D97D9E"/>
    <w:rsid w:val="00DA050A"/>
    <w:rsid w:val="00DA1148"/>
    <w:rsid w:val="00DA1DE5"/>
    <w:rsid w:val="00DA3265"/>
    <w:rsid w:val="00DA38C5"/>
    <w:rsid w:val="00DA46CE"/>
    <w:rsid w:val="00DA50AA"/>
    <w:rsid w:val="00DA59A9"/>
    <w:rsid w:val="00DA5DFE"/>
    <w:rsid w:val="00DA6AB0"/>
    <w:rsid w:val="00DB0012"/>
    <w:rsid w:val="00DB04E2"/>
    <w:rsid w:val="00DB0E9A"/>
    <w:rsid w:val="00DB2189"/>
    <w:rsid w:val="00DB38FD"/>
    <w:rsid w:val="00DB3FE3"/>
    <w:rsid w:val="00DB43F0"/>
    <w:rsid w:val="00DB4F1B"/>
    <w:rsid w:val="00DB561E"/>
    <w:rsid w:val="00DB5EA7"/>
    <w:rsid w:val="00DB6450"/>
    <w:rsid w:val="00DB6E06"/>
    <w:rsid w:val="00DB73C9"/>
    <w:rsid w:val="00DC00A7"/>
    <w:rsid w:val="00DC042A"/>
    <w:rsid w:val="00DC11D6"/>
    <w:rsid w:val="00DC12F2"/>
    <w:rsid w:val="00DC1594"/>
    <w:rsid w:val="00DC1BDF"/>
    <w:rsid w:val="00DC29FF"/>
    <w:rsid w:val="00DC2A1B"/>
    <w:rsid w:val="00DC4138"/>
    <w:rsid w:val="00DC4989"/>
    <w:rsid w:val="00DC4D4B"/>
    <w:rsid w:val="00DC58BF"/>
    <w:rsid w:val="00DC59C4"/>
    <w:rsid w:val="00DC65AE"/>
    <w:rsid w:val="00DC6E2D"/>
    <w:rsid w:val="00DD0A7B"/>
    <w:rsid w:val="00DD0F20"/>
    <w:rsid w:val="00DD18FD"/>
    <w:rsid w:val="00DD2972"/>
    <w:rsid w:val="00DD3615"/>
    <w:rsid w:val="00DD4A82"/>
    <w:rsid w:val="00DD5E8E"/>
    <w:rsid w:val="00DD6808"/>
    <w:rsid w:val="00DD6DF7"/>
    <w:rsid w:val="00DD7B74"/>
    <w:rsid w:val="00DE123D"/>
    <w:rsid w:val="00DE19E2"/>
    <w:rsid w:val="00DE292F"/>
    <w:rsid w:val="00DE31B7"/>
    <w:rsid w:val="00DE3DA1"/>
    <w:rsid w:val="00DE50FE"/>
    <w:rsid w:val="00DE523D"/>
    <w:rsid w:val="00DE563A"/>
    <w:rsid w:val="00DE6064"/>
    <w:rsid w:val="00DE7E60"/>
    <w:rsid w:val="00DF080E"/>
    <w:rsid w:val="00DF1097"/>
    <w:rsid w:val="00DF19BD"/>
    <w:rsid w:val="00DF1C4E"/>
    <w:rsid w:val="00DF206A"/>
    <w:rsid w:val="00DF3152"/>
    <w:rsid w:val="00DF3D38"/>
    <w:rsid w:val="00DF51E3"/>
    <w:rsid w:val="00DF67EA"/>
    <w:rsid w:val="00DF7F69"/>
    <w:rsid w:val="00E002B8"/>
    <w:rsid w:val="00E01245"/>
    <w:rsid w:val="00E017B3"/>
    <w:rsid w:val="00E025FC"/>
    <w:rsid w:val="00E02D88"/>
    <w:rsid w:val="00E04D43"/>
    <w:rsid w:val="00E05B44"/>
    <w:rsid w:val="00E06574"/>
    <w:rsid w:val="00E06EA7"/>
    <w:rsid w:val="00E071D8"/>
    <w:rsid w:val="00E07872"/>
    <w:rsid w:val="00E11C6A"/>
    <w:rsid w:val="00E1382B"/>
    <w:rsid w:val="00E13A21"/>
    <w:rsid w:val="00E16791"/>
    <w:rsid w:val="00E16792"/>
    <w:rsid w:val="00E17397"/>
    <w:rsid w:val="00E179FF"/>
    <w:rsid w:val="00E20485"/>
    <w:rsid w:val="00E20A9E"/>
    <w:rsid w:val="00E20E99"/>
    <w:rsid w:val="00E2112D"/>
    <w:rsid w:val="00E2126B"/>
    <w:rsid w:val="00E21569"/>
    <w:rsid w:val="00E21AF9"/>
    <w:rsid w:val="00E2217B"/>
    <w:rsid w:val="00E22E0F"/>
    <w:rsid w:val="00E23613"/>
    <w:rsid w:val="00E24405"/>
    <w:rsid w:val="00E24B88"/>
    <w:rsid w:val="00E25E75"/>
    <w:rsid w:val="00E26199"/>
    <w:rsid w:val="00E269BF"/>
    <w:rsid w:val="00E269DE"/>
    <w:rsid w:val="00E3063A"/>
    <w:rsid w:val="00E30FA1"/>
    <w:rsid w:val="00E327A0"/>
    <w:rsid w:val="00E32A9C"/>
    <w:rsid w:val="00E34EC9"/>
    <w:rsid w:val="00E35140"/>
    <w:rsid w:val="00E357E1"/>
    <w:rsid w:val="00E36D72"/>
    <w:rsid w:val="00E3749B"/>
    <w:rsid w:val="00E37B9E"/>
    <w:rsid w:val="00E37E49"/>
    <w:rsid w:val="00E37E94"/>
    <w:rsid w:val="00E4036D"/>
    <w:rsid w:val="00E403FE"/>
    <w:rsid w:val="00E408E5"/>
    <w:rsid w:val="00E411DE"/>
    <w:rsid w:val="00E41E80"/>
    <w:rsid w:val="00E42D20"/>
    <w:rsid w:val="00E434DE"/>
    <w:rsid w:val="00E43CA5"/>
    <w:rsid w:val="00E44031"/>
    <w:rsid w:val="00E453F5"/>
    <w:rsid w:val="00E459A5"/>
    <w:rsid w:val="00E46BD2"/>
    <w:rsid w:val="00E46EBA"/>
    <w:rsid w:val="00E4706C"/>
    <w:rsid w:val="00E472BF"/>
    <w:rsid w:val="00E477C4"/>
    <w:rsid w:val="00E50B2C"/>
    <w:rsid w:val="00E50B6C"/>
    <w:rsid w:val="00E51A1B"/>
    <w:rsid w:val="00E52447"/>
    <w:rsid w:val="00E52EF0"/>
    <w:rsid w:val="00E531C7"/>
    <w:rsid w:val="00E536C3"/>
    <w:rsid w:val="00E53F7F"/>
    <w:rsid w:val="00E54066"/>
    <w:rsid w:val="00E5464E"/>
    <w:rsid w:val="00E54BC2"/>
    <w:rsid w:val="00E557CC"/>
    <w:rsid w:val="00E55BB1"/>
    <w:rsid w:val="00E5607B"/>
    <w:rsid w:val="00E56DB0"/>
    <w:rsid w:val="00E56DCE"/>
    <w:rsid w:val="00E57782"/>
    <w:rsid w:val="00E578B9"/>
    <w:rsid w:val="00E6031A"/>
    <w:rsid w:val="00E60695"/>
    <w:rsid w:val="00E60A18"/>
    <w:rsid w:val="00E60E7F"/>
    <w:rsid w:val="00E63771"/>
    <w:rsid w:val="00E64348"/>
    <w:rsid w:val="00E65007"/>
    <w:rsid w:val="00E652EA"/>
    <w:rsid w:val="00E65761"/>
    <w:rsid w:val="00E65978"/>
    <w:rsid w:val="00E66478"/>
    <w:rsid w:val="00E676B9"/>
    <w:rsid w:val="00E67F7E"/>
    <w:rsid w:val="00E70BD5"/>
    <w:rsid w:val="00E73235"/>
    <w:rsid w:val="00E739C4"/>
    <w:rsid w:val="00E741C9"/>
    <w:rsid w:val="00E74AB0"/>
    <w:rsid w:val="00E761AE"/>
    <w:rsid w:val="00E76936"/>
    <w:rsid w:val="00E76FCE"/>
    <w:rsid w:val="00E77BB1"/>
    <w:rsid w:val="00E77D00"/>
    <w:rsid w:val="00E8014E"/>
    <w:rsid w:val="00E8135A"/>
    <w:rsid w:val="00E8139C"/>
    <w:rsid w:val="00E8196B"/>
    <w:rsid w:val="00E81C32"/>
    <w:rsid w:val="00E82720"/>
    <w:rsid w:val="00E8370A"/>
    <w:rsid w:val="00E83AD7"/>
    <w:rsid w:val="00E847BB"/>
    <w:rsid w:val="00E85507"/>
    <w:rsid w:val="00E861D1"/>
    <w:rsid w:val="00E86574"/>
    <w:rsid w:val="00E86A6C"/>
    <w:rsid w:val="00E872BF"/>
    <w:rsid w:val="00E87C96"/>
    <w:rsid w:val="00E9010B"/>
    <w:rsid w:val="00E9049A"/>
    <w:rsid w:val="00E9065C"/>
    <w:rsid w:val="00E90FEE"/>
    <w:rsid w:val="00E91487"/>
    <w:rsid w:val="00E9188D"/>
    <w:rsid w:val="00E918F5"/>
    <w:rsid w:val="00E9198F"/>
    <w:rsid w:val="00E91E9F"/>
    <w:rsid w:val="00E92874"/>
    <w:rsid w:val="00E92C91"/>
    <w:rsid w:val="00E93156"/>
    <w:rsid w:val="00E932F7"/>
    <w:rsid w:val="00E95650"/>
    <w:rsid w:val="00E95DF7"/>
    <w:rsid w:val="00E95ED2"/>
    <w:rsid w:val="00E96BBB"/>
    <w:rsid w:val="00E970F7"/>
    <w:rsid w:val="00E97E83"/>
    <w:rsid w:val="00EA0F48"/>
    <w:rsid w:val="00EA0FD9"/>
    <w:rsid w:val="00EA135B"/>
    <w:rsid w:val="00EA159A"/>
    <w:rsid w:val="00EA1F50"/>
    <w:rsid w:val="00EA22D3"/>
    <w:rsid w:val="00EA306B"/>
    <w:rsid w:val="00EA317D"/>
    <w:rsid w:val="00EA412F"/>
    <w:rsid w:val="00EA6C25"/>
    <w:rsid w:val="00EB00DD"/>
    <w:rsid w:val="00EB0723"/>
    <w:rsid w:val="00EB0E75"/>
    <w:rsid w:val="00EB1F64"/>
    <w:rsid w:val="00EB40C5"/>
    <w:rsid w:val="00EB4D35"/>
    <w:rsid w:val="00EB4E7F"/>
    <w:rsid w:val="00EB5075"/>
    <w:rsid w:val="00EB6766"/>
    <w:rsid w:val="00EC10E0"/>
    <w:rsid w:val="00EC3A56"/>
    <w:rsid w:val="00EC4721"/>
    <w:rsid w:val="00EC498B"/>
    <w:rsid w:val="00EC5765"/>
    <w:rsid w:val="00EC5810"/>
    <w:rsid w:val="00EC58B9"/>
    <w:rsid w:val="00EC6611"/>
    <w:rsid w:val="00EC70FF"/>
    <w:rsid w:val="00EC7681"/>
    <w:rsid w:val="00ED024D"/>
    <w:rsid w:val="00ED0347"/>
    <w:rsid w:val="00ED1255"/>
    <w:rsid w:val="00ED1E9E"/>
    <w:rsid w:val="00ED2046"/>
    <w:rsid w:val="00ED2B9F"/>
    <w:rsid w:val="00ED2BC9"/>
    <w:rsid w:val="00ED445F"/>
    <w:rsid w:val="00ED4D76"/>
    <w:rsid w:val="00ED5407"/>
    <w:rsid w:val="00ED6090"/>
    <w:rsid w:val="00ED68DE"/>
    <w:rsid w:val="00ED70E9"/>
    <w:rsid w:val="00ED7B8B"/>
    <w:rsid w:val="00EE0042"/>
    <w:rsid w:val="00EE089E"/>
    <w:rsid w:val="00EE2212"/>
    <w:rsid w:val="00EE2940"/>
    <w:rsid w:val="00EE2D9E"/>
    <w:rsid w:val="00EE30E6"/>
    <w:rsid w:val="00EE3571"/>
    <w:rsid w:val="00EE387F"/>
    <w:rsid w:val="00EE3BD7"/>
    <w:rsid w:val="00EE4AF2"/>
    <w:rsid w:val="00EE5120"/>
    <w:rsid w:val="00EE53BF"/>
    <w:rsid w:val="00EE5977"/>
    <w:rsid w:val="00EE5B8E"/>
    <w:rsid w:val="00EE5FED"/>
    <w:rsid w:val="00EE78C3"/>
    <w:rsid w:val="00EF07C3"/>
    <w:rsid w:val="00EF07E8"/>
    <w:rsid w:val="00EF0C23"/>
    <w:rsid w:val="00EF1C10"/>
    <w:rsid w:val="00EF23AC"/>
    <w:rsid w:val="00EF2CA9"/>
    <w:rsid w:val="00EF31C8"/>
    <w:rsid w:val="00EF4551"/>
    <w:rsid w:val="00EF5358"/>
    <w:rsid w:val="00EF5B1B"/>
    <w:rsid w:val="00EF6EB5"/>
    <w:rsid w:val="00F004D9"/>
    <w:rsid w:val="00F00909"/>
    <w:rsid w:val="00F00F6B"/>
    <w:rsid w:val="00F020C3"/>
    <w:rsid w:val="00F02D55"/>
    <w:rsid w:val="00F03437"/>
    <w:rsid w:val="00F0383A"/>
    <w:rsid w:val="00F04E5C"/>
    <w:rsid w:val="00F05AFE"/>
    <w:rsid w:val="00F067BA"/>
    <w:rsid w:val="00F07D24"/>
    <w:rsid w:val="00F11125"/>
    <w:rsid w:val="00F133C2"/>
    <w:rsid w:val="00F14769"/>
    <w:rsid w:val="00F15063"/>
    <w:rsid w:val="00F16639"/>
    <w:rsid w:val="00F16E04"/>
    <w:rsid w:val="00F1701E"/>
    <w:rsid w:val="00F174D7"/>
    <w:rsid w:val="00F17ACE"/>
    <w:rsid w:val="00F20305"/>
    <w:rsid w:val="00F21677"/>
    <w:rsid w:val="00F21981"/>
    <w:rsid w:val="00F21B4B"/>
    <w:rsid w:val="00F24498"/>
    <w:rsid w:val="00F24ADB"/>
    <w:rsid w:val="00F257B9"/>
    <w:rsid w:val="00F26110"/>
    <w:rsid w:val="00F27717"/>
    <w:rsid w:val="00F27AF8"/>
    <w:rsid w:val="00F3197F"/>
    <w:rsid w:val="00F32453"/>
    <w:rsid w:val="00F3268B"/>
    <w:rsid w:val="00F32BF0"/>
    <w:rsid w:val="00F332A8"/>
    <w:rsid w:val="00F33CE1"/>
    <w:rsid w:val="00F35819"/>
    <w:rsid w:val="00F35AB5"/>
    <w:rsid w:val="00F35C44"/>
    <w:rsid w:val="00F35D28"/>
    <w:rsid w:val="00F35EBA"/>
    <w:rsid w:val="00F36445"/>
    <w:rsid w:val="00F365B7"/>
    <w:rsid w:val="00F3728D"/>
    <w:rsid w:val="00F37598"/>
    <w:rsid w:val="00F37B19"/>
    <w:rsid w:val="00F4170B"/>
    <w:rsid w:val="00F419DC"/>
    <w:rsid w:val="00F41F8D"/>
    <w:rsid w:val="00F41FCE"/>
    <w:rsid w:val="00F4258A"/>
    <w:rsid w:val="00F4352F"/>
    <w:rsid w:val="00F4390D"/>
    <w:rsid w:val="00F44C5C"/>
    <w:rsid w:val="00F45379"/>
    <w:rsid w:val="00F45CC2"/>
    <w:rsid w:val="00F46748"/>
    <w:rsid w:val="00F46812"/>
    <w:rsid w:val="00F468A4"/>
    <w:rsid w:val="00F50ED3"/>
    <w:rsid w:val="00F51573"/>
    <w:rsid w:val="00F52A03"/>
    <w:rsid w:val="00F53B3E"/>
    <w:rsid w:val="00F54470"/>
    <w:rsid w:val="00F54D08"/>
    <w:rsid w:val="00F55469"/>
    <w:rsid w:val="00F554E9"/>
    <w:rsid w:val="00F57DD0"/>
    <w:rsid w:val="00F57E40"/>
    <w:rsid w:val="00F60C3D"/>
    <w:rsid w:val="00F60DEC"/>
    <w:rsid w:val="00F61188"/>
    <w:rsid w:val="00F61306"/>
    <w:rsid w:val="00F62C9E"/>
    <w:rsid w:val="00F6316F"/>
    <w:rsid w:val="00F634A1"/>
    <w:rsid w:val="00F63DA7"/>
    <w:rsid w:val="00F63DBC"/>
    <w:rsid w:val="00F6567A"/>
    <w:rsid w:val="00F66CED"/>
    <w:rsid w:val="00F670DE"/>
    <w:rsid w:val="00F673C7"/>
    <w:rsid w:val="00F67EAF"/>
    <w:rsid w:val="00F67F98"/>
    <w:rsid w:val="00F7056B"/>
    <w:rsid w:val="00F707B4"/>
    <w:rsid w:val="00F709B1"/>
    <w:rsid w:val="00F71893"/>
    <w:rsid w:val="00F71C51"/>
    <w:rsid w:val="00F7268E"/>
    <w:rsid w:val="00F7446F"/>
    <w:rsid w:val="00F75140"/>
    <w:rsid w:val="00F75D40"/>
    <w:rsid w:val="00F75E4C"/>
    <w:rsid w:val="00F76AFC"/>
    <w:rsid w:val="00F76D10"/>
    <w:rsid w:val="00F778DC"/>
    <w:rsid w:val="00F80063"/>
    <w:rsid w:val="00F812AE"/>
    <w:rsid w:val="00F814C3"/>
    <w:rsid w:val="00F82DAB"/>
    <w:rsid w:val="00F830D6"/>
    <w:rsid w:val="00F85649"/>
    <w:rsid w:val="00F85BA2"/>
    <w:rsid w:val="00F85D8C"/>
    <w:rsid w:val="00F86AEA"/>
    <w:rsid w:val="00F87795"/>
    <w:rsid w:val="00F91A2A"/>
    <w:rsid w:val="00F927D4"/>
    <w:rsid w:val="00F93B9E"/>
    <w:rsid w:val="00F94CE8"/>
    <w:rsid w:val="00F952BC"/>
    <w:rsid w:val="00F954ED"/>
    <w:rsid w:val="00F96B41"/>
    <w:rsid w:val="00F96D22"/>
    <w:rsid w:val="00F96FDB"/>
    <w:rsid w:val="00F97355"/>
    <w:rsid w:val="00F97774"/>
    <w:rsid w:val="00FA089F"/>
    <w:rsid w:val="00FA2720"/>
    <w:rsid w:val="00FA5634"/>
    <w:rsid w:val="00FA5E8D"/>
    <w:rsid w:val="00FA6251"/>
    <w:rsid w:val="00FA6A36"/>
    <w:rsid w:val="00FA722C"/>
    <w:rsid w:val="00FA7274"/>
    <w:rsid w:val="00FA7414"/>
    <w:rsid w:val="00FA771E"/>
    <w:rsid w:val="00FA7A71"/>
    <w:rsid w:val="00FB06F8"/>
    <w:rsid w:val="00FB0DAB"/>
    <w:rsid w:val="00FB17DD"/>
    <w:rsid w:val="00FB19D8"/>
    <w:rsid w:val="00FB1D4A"/>
    <w:rsid w:val="00FB2160"/>
    <w:rsid w:val="00FB2312"/>
    <w:rsid w:val="00FB2551"/>
    <w:rsid w:val="00FB3071"/>
    <w:rsid w:val="00FB3733"/>
    <w:rsid w:val="00FB38EA"/>
    <w:rsid w:val="00FB462E"/>
    <w:rsid w:val="00FB4BD0"/>
    <w:rsid w:val="00FB4DB6"/>
    <w:rsid w:val="00FB4E7F"/>
    <w:rsid w:val="00FB6CE9"/>
    <w:rsid w:val="00FB7880"/>
    <w:rsid w:val="00FC1BC0"/>
    <w:rsid w:val="00FC27FC"/>
    <w:rsid w:val="00FC2F45"/>
    <w:rsid w:val="00FC3A28"/>
    <w:rsid w:val="00FC4307"/>
    <w:rsid w:val="00FC58C3"/>
    <w:rsid w:val="00FC5F63"/>
    <w:rsid w:val="00FC611E"/>
    <w:rsid w:val="00FC67C4"/>
    <w:rsid w:val="00FC76BB"/>
    <w:rsid w:val="00FD0545"/>
    <w:rsid w:val="00FD0D0A"/>
    <w:rsid w:val="00FD0DCF"/>
    <w:rsid w:val="00FD1DA4"/>
    <w:rsid w:val="00FD1ED8"/>
    <w:rsid w:val="00FD2805"/>
    <w:rsid w:val="00FD2AD4"/>
    <w:rsid w:val="00FD2B46"/>
    <w:rsid w:val="00FD328F"/>
    <w:rsid w:val="00FD3734"/>
    <w:rsid w:val="00FD42D1"/>
    <w:rsid w:val="00FD4464"/>
    <w:rsid w:val="00FD4AFB"/>
    <w:rsid w:val="00FD557E"/>
    <w:rsid w:val="00FD7600"/>
    <w:rsid w:val="00FD7965"/>
    <w:rsid w:val="00FE0DCB"/>
    <w:rsid w:val="00FE1D20"/>
    <w:rsid w:val="00FE1F05"/>
    <w:rsid w:val="00FE2754"/>
    <w:rsid w:val="00FE2BE3"/>
    <w:rsid w:val="00FE3CF3"/>
    <w:rsid w:val="00FE3D84"/>
    <w:rsid w:val="00FE467C"/>
    <w:rsid w:val="00FE47F1"/>
    <w:rsid w:val="00FE51F5"/>
    <w:rsid w:val="00FE5989"/>
    <w:rsid w:val="00FE617F"/>
    <w:rsid w:val="00FE6E10"/>
    <w:rsid w:val="00FE73CC"/>
    <w:rsid w:val="00FE7B44"/>
    <w:rsid w:val="00FE7D4B"/>
    <w:rsid w:val="00FF15E5"/>
    <w:rsid w:val="00FF27C3"/>
    <w:rsid w:val="00FF27F2"/>
    <w:rsid w:val="00FF3E41"/>
    <w:rsid w:val="00FF543A"/>
    <w:rsid w:val="00FF5742"/>
    <w:rsid w:val="00FF5910"/>
    <w:rsid w:val="00FF779D"/>
    <w:rsid w:val="00FF7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B02"/>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F97355"/>
    <w:pPr>
      <w:numPr>
        <w:numId w:val="2"/>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lp1,Buletai"/>
    <w:basedOn w:val="Normal"/>
    <w:link w:val="ListParagraphChar"/>
    <w:uiPriority w:val="34"/>
    <w:qFormat/>
    <w:rsid w:val="00A277CE"/>
    <w:pPr>
      <w:ind w:left="720"/>
      <w:contextualSpacing/>
    </w:pPr>
  </w:style>
  <w:style w:type="character" w:customStyle="1" w:styleId="Heading2Char">
    <w:name w:val="Heading 2 Char"/>
    <w:aliases w:val="Title Header2 Char"/>
    <w:basedOn w:val="DefaultParagraphFont"/>
    <w:link w:val="Heading2"/>
    <w:rsid w:val="00F97355"/>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1"/>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uiPriority w:val="99"/>
    <w:semiHidden/>
    <w:unhideWhenUsed/>
    <w:rsid w:val="000125FF"/>
    <w:rPr>
      <w:sz w:val="16"/>
      <w:szCs w:val="16"/>
    </w:rPr>
  </w:style>
  <w:style w:type="paragraph" w:styleId="CommentText">
    <w:name w:val="annotation text"/>
    <w:basedOn w:val="Normal"/>
    <w:link w:val="CommentTextChar"/>
    <w:uiPriority w:val="99"/>
    <w:unhideWhenUsed/>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uiPriority w:val="99"/>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qFormat/>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aliases w:val="Alna"/>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uiPriority w:val="39"/>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5A2D80"/>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Revision">
    <w:name w:val="Revision"/>
    <w:hidden/>
    <w:uiPriority w:val="99"/>
    <w:semiHidden/>
    <w:rsid w:val="00C14BB6"/>
    <w:pPr>
      <w:spacing w:after="0" w:line="240" w:lineRule="auto"/>
    </w:pPr>
    <w:rPr>
      <w:rFonts w:ascii="Times New Roman" w:hAnsi="Times New Roman"/>
      <w:sz w:val="24"/>
    </w:rPr>
  </w:style>
  <w:style w:type="paragraph" w:customStyle="1" w:styleId="Standard">
    <w:name w:val="Standard"/>
    <w:rsid w:val="008975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lt-LT" w:eastAsia="zh-CN" w:bidi="hi-IN"/>
    </w:rPr>
  </w:style>
  <w:style w:type="character" w:customStyle="1" w:styleId="cf01">
    <w:name w:val="cf01"/>
    <w:basedOn w:val="DefaultParagraphFont"/>
    <w:rsid w:val="0077514B"/>
    <w:rPr>
      <w:rFonts w:ascii="Segoe UI" w:hAnsi="Segoe UI" w:cs="Segoe UI" w:hint="default"/>
      <w:sz w:val="18"/>
      <w:szCs w:val="18"/>
    </w:rPr>
  </w:style>
  <w:style w:type="character" w:styleId="UnresolvedMention">
    <w:name w:val="Unresolved Mention"/>
    <w:basedOn w:val="DefaultParagraphFont"/>
    <w:uiPriority w:val="99"/>
    <w:semiHidden/>
    <w:unhideWhenUsed/>
    <w:rsid w:val="00434CE9"/>
    <w:rPr>
      <w:color w:val="605E5C"/>
      <w:shd w:val="clear" w:color="auto" w:fill="E1DFDD"/>
    </w:rPr>
  </w:style>
  <w:style w:type="character" w:customStyle="1" w:styleId="ui-provider">
    <w:name w:val="ui-provider"/>
    <w:basedOn w:val="DefaultParagraphFont"/>
    <w:rsid w:val="005D625E"/>
  </w:style>
  <w:style w:type="paragraph" w:customStyle="1" w:styleId="prastasis1">
    <w:name w:val="Įprastasis1"/>
    <w:rsid w:val="001E278D"/>
    <w:pPr>
      <w:suppressAutoHyphens/>
      <w:autoSpaceDN w:val="0"/>
      <w:spacing w:line="240" w:lineRule="auto"/>
      <w:jc w:val="both"/>
    </w:pPr>
    <w:rPr>
      <w:rFonts w:ascii="Times New Roman" w:eastAsia="Calibri" w:hAnsi="Times New Roman" w:cs="Times New Roman"/>
      <w:sz w:val="24"/>
    </w:rPr>
  </w:style>
  <w:style w:type="character" w:customStyle="1" w:styleId="Numatytasispastraiposriftas1">
    <w:name w:val="Numatytasis pastraipos šriftas1"/>
    <w:rsid w:val="001E278D"/>
  </w:style>
  <w:style w:type="paragraph" w:customStyle="1" w:styleId="Sraopastraipa1">
    <w:name w:val="Sąrašo pastraipa1"/>
    <w:basedOn w:val="prastasis1"/>
    <w:rsid w:val="001E27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026373675">
      <w:bodyDiv w:val="1"/>
      <w:marLeft w:val="0"/>
      <w:marRight w:val="0"/>
      <w:marTop w:val="0"/>
      <w:marBottom w:val="0"/>
      <w:divBdr>
        <w:top w:val="none" w:sz="0" w:space="0" w:color="auto"/>
        <w:left w:val="none" w:sz="0" w:space="0" w:color="auto"/>
        <w:bottom w:val="none" w:sz="0" w:space="0" w:color="auto"/>
        <w:right w:val="none" w:sz="0" w:space="0" w:color="auto"/>
      </w:divBdr>
      <w:divsChild>
        <w:div w:id="300774566">
          <w:marLeft w:val="547"/>
          <w:marRight w:val="0"/>
          <w:marTop w:val="0"/>
          <w:marBottom w:val="0"/>
          <w:divBdr>
            <w:top w:val="none" w:sz="0" w:space="0" w:color="auto"/>
            <w:left w:val="none" w:sz="0" w:space="0" w:color="auto"/>
            <w:bottom w:val="none" w:sz="0" w:space="0" w:color="auto"/>
            <w:right w:val="none" w:sz="0" w:space="0" w:color="auto"/>
          </w:divBdr>
        </w:div>
      </w:divsChild>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820576">
      <w:bodyDiv w:val="1"/>
      <w:marLeft w:val="0"/>
      <w:marRight w:val="0"/>
      <w:marTop w:val="0"/>
      <w:marBottom w:val="0"/>
      <w:divBdr>
        <w:top w:val="none" w:sz="0" w:space="0" w:color="auto"/>
        <w:left w:val="none" w:sz="0" w:space="0" w:color="auto"/>
        <w:bottom w:val="none" w:sz="0" w:space="0" w:color="auto"/>
        <w:right w:val="none" w:sz="0" w:space="0" w:color="auto"/>
      </w:divBdr>
    </w:div>
    <w:div w:id="1659266189">
      <w:bodyDiv w:val="1"/>
      <w:marLeft w:val="0"/>
      <w:marRight w:val="0"/>
      <w:marTop w:val="0"/>
      <w:marBottom w:val="0"/>
      <w:divBdr>
        <w:top w:val="none" w:sz="0" w:space="0" w:color="auto"/>
        <w:left w:val="none" w:sz="0" w:space="0" w:color="auto"/>
        <w:bottom w:val="none" w:sz="0" w:space="0" w:color="auto"/>
        <w:right w:val="none" w:sz="0" w:space="0" w:color="auto"/>
      </w:divBdr>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lrv.lt/lt/veiklos-sritys/visuomenes-sveikatos-prieziura/mityba-ir-fizinis-aktyvumas-2/vaiku/svedisko" TargetMode="External"/><Relationship Id="rId13" Type="http://schemas.openxmlformats.org/officeDocument/2006/relationships/hyperlink" Target="https://sam.lrv.lt/lt/veiklos-sritys/visuomenes-sveikatos-prieziura/mityba-ir-fizinis-aktyvumas-2/vegetarinis"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mvt.lt/" TargetMode="External"/><Relationship Id="rId17" Type="http://schemas.openxmlformats.org/officeDocument/2006/relationships/hyperlink" Target="https://vmvt.lt/node/1570" TargetMode="External"/><Relationship Id="rId2" Type="http://schemas.openxmlformats.org/officeDocument/2006/relationships/numbering" Target="numbering.xml"/><Relationship Id="rId16" Type="http://schemas.openxmlformats.org/officeDocument/2006/relationships/hyperlink" Target="https://vmvt.lt/maisto-sauga/verslui/maisto-produktu-zenklinimas/bendroji-zenklinimo-informacij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m.lrv.lt/lt/veiklos-sritys/visuomenes-sveikatos-prieziura/mityba-ir-fizinis-aktyvumas-2/sveikos-mitybos-rekomendacijos" TargetMode="External"/><Relationship Id="rId5" Type="http://schemas.openxmlformats.org/officeDocument/2006/relationships/webSettings" Target="webSettings.xml"/><Relationship Id="rId15" Type="http://schemas.openxmlformats.org/officeDocument/2006/relationships/hyperlink" Target="https://vmvt.lt/node/795" TargetMode="External"/><Relationship Id="rId10" Type="http://schemas.openxmlformats.org/officeDocument/2006/relationships/hyperlink" Target="https://sam.lrv.lt/lt/veiklos-sritys/visuomenes-sveikatos-prieziura/mityba-ir-fizinis-aktyvumas-2/valgiarasciai-ir-technologines-korteles-ugdymo-bei-gydymo-istaigom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am.lrv.lt/lt/veiklos-sritys/visuomenes-sveikatos-prieziura/mityba-ir-fizinis-aktyvumas-2/maistingumas" TargetMode="External"/><Relationship Id="rId14" Type="http://schemas.openxmlformats.org/officeDocument/2006/relationships/hyperlink" Target="https://vmvt.lt/node/1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6F116-57F0-456F-B5DF-DFA21C941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3278</TotalTime>
  <Pages>23</Pages>
  <Words>10303</Words>
  <Characters>58730</Characters>
  <Application>Microsoft Office Word</Application>
  <DocSecurity>0</DocSecurity>
  <Lines>489</Lines>
  <Paragraphs>137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Einaras Vitkus</dc:creator>
  <cp:lastModifiedBy>Kamilė Šataitė</cp:lastModifiedBy>
  <cp:revision>407</cp:revision>
  <cp:lastPrinted>2023-09-18T15:56:00Z</cp:lastPrinted>
  <dcterms:created xsi:type="dcterms:W3CDTF">2023-12-18T16:29:00Z</dcterms:created>
  <dcterms:modified xsi:type="dcterms:W3CDTF">2024-03-21T10:56:00Z</dcterms:modified>
</cp:coreProperties>
</file>